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915427" w:rsidRDefault="00915427" w:rsidP="00915427">
      <w:pPr>
        <w:pStyle w:val="Heading2"/>
        <w:jc w:val="center"/>
        <w:rPr>
          <w:rFonts w:asciiTheme="minorHAnsi" w:hAnsiTheme="minorHAnsi"/>
          <w:color w:val="auto"/>
        </w:rPr>
      </w:pPr>
      <w:bookmarkStart w:id="0" w:name="_Toc407883289"/>
      <w:bookmarkStart w:id="1" w:name="_Toc415318269"/>
      <w:bookmarkStart w:id="2" w:name="_Toc405293276"/>
      <w:r>
        <w:rPr>
          <w:rFonts w:asciiTheme="minorHAnsi" w:hAnsiTheme="minorHAnsi"/>
          <w:color w:val="auto"/>
        </w:rPr>
        <w:t>Task-based</w:t>
      </w:r>
      <w:r w:rsidR="00976897" w:rsidRPr="00915427">
        <w:rPr>
          <w:rFonts w:asciiTheme="minorHAnsi" w:hAnsiTheme="minorHAnsi"/>
          <w:color w:val="auto"/>
        </w:rPr>
        <w:t xml:space="preserve"> Activity Cover Sheet</w:t>
      </w:r>
      <w:bookmarkStart w:id="3" w:name="_GoBack"/>
      <w:bookmarkEnd w:id="0"/>
      <w:bookmarkEnd w:id="1"/>
      <w:bookmarkEnd w:id="3"/>
    </w:p>
    <w:p w:rsidR="00976897" w:rsidRPr="004B622A" w:rsidRDefault="00976897" w:rsidP="00976897">
      <w:pPr>
        <w:jc w:val="both"/>
        <w:rPr>
          <w:rFonts w:asciiTheme="minorHAnsi" w:hAnsiTheme="minorHAnsi"/>
          <w:sz w:val="24"/>
          <w:szCs w:val="24"/>
        </w:rPr>
      </w:pPr>
      <w:r w:rsidRPr="004B622A">
        <w:rPr>
          <w:rFonts w:asciiTheme="minorHAnsi" w:hAnsiTheme="minorHAnsi"/>
          <w:b/>
          <w:sz w:val="24"/>
          <w:szCs w:val="24"/>
        </w:rPr>
        <w:t xml:space="preserve">Task Title: </w:t>
      </w:r>
      <w:r>
        <w:rPr>
          <w:rFonts w:asciiTheme="minorHAnsi" w:hAnsiTheme="minorHAnsi"/>
          <w:sz w:val="24"/>
          <w:szCs w:val="24"/>
        </w:rPr>
        <w:t>Illegal Deductions from W</w:t>
      </w:r>
      <w:r w:rsidRPr="004B622A">
        <w:rPr>
          <w:rFonts w:asciiTheme="minorHAnsi" w:hAnsiTheme="minorHAnsi"/>
          <w:sz w:val="24"/>
          <w:szCs w:val="24"/>
        </w:rPr>
        <w:t>ages:  Ministry of Labour</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Learner Name:</w:t>
            </w:r>
          </w:p>
          <w:p w:rsidR="00976897" w:rsidRPr="004B622A" w:rsidRDefault="00976897" w:rsidP="00424025">
            <w:pPr>
              <w:spacing w:after="0"/>
              <w:rPr>
                <w:rFonts w:asciiTheme="minorHAnsi" w:hAnsiTheme="minorHAnsi"/>
                <w:b/>
                <w:sz w:val="24"/>
                <w:szCs w:val="24"/>
              </w:rPr>
            </w:pP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Date Started:</w:t>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r>
            <w:r w:rsidRPr="004B622A">
              <w:rPr>
                <w:rFonts w:asciiTheme="minorHAnsi" w:hAnsiTheme="minorHAnsi"/>
                <w:b/>
                <w:sz w:val="24"/>
                <w:szCs w:val="24"/>
              </w:rPr>
              <w:tab/>
              <w:t>Date Completed:</w:t>
            </w:r>
          </w:p>
          <w:p w:rsidR="00976897" w:rsidRPr="004B622A" w:rsidRDefault="00976897" w:rsidP="00424025">
            <w:pPr>
              <w:spacing w:after="0"/>
              <w:rPr>
                <w:rFonts w:asciiTheme="minorHAnsi" w:hAnsiTheme="minorHAnsi"/>
                <w:b/>
                <w:sz w:val="24"/>
                <w:szCs w:val="24"/>
              </w:rPr>
            </w:pPr>
          </w:p>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Successful Completion:</w:t>
            </w:r>
            <w:r w:rsidRPr="004B622A">
              <w:rPr>
                <w:rFonts w:asciiTheme="minorHAnsi" w:hAnsiTheme="minorHAnsi"/>
                <w:b/>
                <w:sz w:val="24"/>
                <w:szCs w:val="24"/>
              </w:rPr>
              <w:tab/>
            </w:r>
            <w:r w:rsidRPr="004B622A">
              <w:rPr>
                <w:rFonts w:asciiTheme="minorHAnsi" w:hAnsiTheme="minorHAnsi"/>
                <w:sz w:val="24"/>
                <w:szCs w:val="24"/>
              </w:rPr>
              <w:t>Yes___</w:t>
            </w:r>
            <w:r w:rsidRPr="004B622A">
              <w:rPr>
                <w:rFonts w:asciiTheme="minorHAnsi" w:hAnsiTheme="minorHAnsi"/>
                <w:sz w:val="24"/>
                <w:szCs w:val="24"/>
              </w:rPr>
              <w:tab/>
            </w:r>
            <w:r w:rsidRPr="004B622A">
              <w:rPr>
                <w:rFonts w:asciiTheme="minorHAnsi" w:hAnsiTheme="minorHAnsi"/>
                <w:sz w:val="24"/>
                <w:szCs w:val="24"/>
              </w:rPr>
              <w:tab/>
              <w:t>No___</w:t>
            </w:r>
          </w:p>
        </w:tc>
      </w:tr>
      <w:tr w:rsidR="00976897" w:rsidRPr="004B622A" w:rsidTr="00424025">
        <w:tc>
          <w:tcPr>
            <w:tcW w:w="10915" w:type="dxa"/>
            <w:gridSpan w:val="2"/>
            <w:shd w:val="clear" w:color="auto" w:fill="auto"/>
          </w:tcPr>
          <w:p w:rsidR="00976897" w:rsidRPr="007A40A7"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4B622A">
              <w:rPr>
                <w:rFonts w:asciiTheme="minorHAnsi" w:hAnsiTheme="minorHAnsi"/>
                <w:b/>
                <w:sz w:val="24"/>
                <w:szCs w:val="24"/>
              </w:rPr>
              <w:sym w:font="Wingdings" w:char="F0FC"/>
            </w:r>
            <w:r>
              <w:rPr>
                <w:rFonts w:asciiTheme="minorHAnsi" w:hAnsiTheme="minorHAnsi"/>
                <w:b/>
                <w:sz w:val="24"/>
                <w:szCs w:val="24"/>
              </w:rPr>
              <w:t xml:space="preserve">  Apprenticeship___ Secondary School ___Post Secondary ___ Independence___</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Task Description:</w:t>
            </w:r>
          </w:p>
          <w:p w:rsidR="00976897" w:rsidRPr="004B622A" w:rsidRDefault="00976897" w:rsidP="00424025">
            <w:pPr>
              <w:spacing w:after="0"/>
              <w:rPr>
                <w:rFonts w:asciiTheme="minorHAnsi" w:hAnsiTheme="minorHAnsi"/>
                <w:sz w:val="24"/>
                <w:szCs w:val="24"/>
              </w:rPr>
            </w:pPr>
            <w:r>
              <w:rPr>
                <w:rFonts w:asciiTheme="minorHAnsi" w:hAnsiTheme="minorHAnsi"/>
                <w:sz w:val="24"/>
                <w:szCs w:val="24"/>
              </w:rPr>
              <w:t>The learner will watch a video presented by the Ministry of Labour to extract information about the rights of employees.</w:t>
            </w:r>
          </w:p>
        </w:tc>
      </w:tr>
      <w:tr w:rsidR="00976897" w:rsidRPr="004B622A" w:rsidTr="00424025">
        <w:tc>
          <w:tcPr>
            <w:tcW w:w="4677" w:type="dxa"/>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Competency:</w:t>
            </w:r>
          </w:p>
          <w:p w:rsidR="00976897" w:rsidRDefault="00976897" w:rsidP="00424025">
            <w:pPr>
              <w:spacing w:after="0"/>
              <w:rPr>
                <w:rFonts w:asciiTheme="minorHAnsi" w:hAnsiTheme="minorHAnsi"/>
                <w:sz w:val="24"/>
                <w:szCs w:val="24"/>
              </w:rPr>
            </w:pPr>
            <w:r w:rsidRPr="004B622A">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4107EB"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p w:rsidR="00976897" w:rsidRPr="004B622A" w:rsidRDefault="00976897" w:rsidP="00424025">
            <w:pPr>
              <w:spacing w:after="0"/>
              <w:rPr>
                <w:rFonts w:asciiTheme="minorHAnsi" w:hAnsiTheme="minorHAnsi"/>
                <w:b/>
                <w:sz w:val="24"/>
                <w:szCs w:val="24"/>
              </w:rPr>
            </w:pPr>
          </w:p>
        </w:tc>
        <w:tc>
          <w:tcPr>
            <w:tcW w:w="6238" w:type="dxa"/>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4B622A">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texts</w:t>
            </w:r>
          </w:p>
          <w:p w:rsidR="00976897" w:rsidRPr="004107EB"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Level Indicators:</w:t>
            </w:r>
          </w:p>
          <w:p w:rsidR="00976897" w:rsidRPr="004B622A" w:rsidRDefault="00976897" w:rsidP="00424025">
            <w:pPr>
              <w:spacing w:after="0"/>
              <w:contextualSpacing/>
              <w:rPr>
                <w:rFonts w:asciiTheme="minorHAnsi" w:hAnsiTheme="minorHAnsi"/>
                <w:sz w:val="24"/>
                <w:szCs w:val="24"/>
              </w:rPr>
            </w:pPr>
            <w:r w:rsidRPr="004B622A">
              <w:rPr>
                <w:rFonts w:asciiTheme="minorHAnsi" w:hAnsiTheme="minorHAnsi"/>
                <w:sz w:val="24"/>
                <w:szCs w:val="24"/>
              </w:rPr>
              <w:t>A3.1:</w:t>
            </w:r>
            <w:r w:rsidRPr="004B622A">
              <w:rPr>
                <w:rFonts w:asciiTheme="minorHAnsi" w:hAnsiTheme="minorHAnsi"/>
                <w:sz w:val="24"/>
                <w:szCs w:val="24"/>
              </w:rPr>
              <w:tab/>
              <w:t>Listens/watches broadcast for one piece of information</w:t>
            </w:r>
          </w:p>
          <w:p w:rsidR="00976897" w:rsidRPr="004B622A" w:rsidRDefault="00976897" w:rsidP="00424025">
            <w:pPr>
              <w:spacing w:after="0"/>
              <w:ind w:left="720" w:hanging="720"/>
              <w:contextualSpacing/>
              <w:rPr>
                <w:rFonts w:asciiTheme="minorHAnsi" w:hAnsiTheme="minorHAnsi"/>
                <w:sz w:val="24"/>
                <w:szCs w:val="24"/>
              </w:rPr>
            </w:pPr>
            <w:r w:rsidRPr="004B622A">
              <w:rPr>
                <w:rFonts w:asciiTheme="minorHAnsi" w:hAnsiTheme="minorHAnsi"/>
                <w:sz w:val="24"/>
                <w:szCs w:val="24"/>
              </w:rPr>
              <w:t>A3.2:</w:t>
            </w:r>
            <w:r w:rsidRPr="004B622A">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sz w:val="24"/>
                <w:szCs w:val="24"/>
              </w:rPr>
            </w:pPr>
            <w:r w:rsidRPr="004B622A">
              <w:rPr>
                <w:rFonts w:asciiTheme="minorHAnsi" w:hAnsiTheme="minorHAnsi"/>
                <w:sz w:val="24"/>
                <w:szCs w:val="24"/>
              </w:rPr>
              <w:t>A3.3:</w:t>
            </w:r>
            <w:r w:rsidRPr="004B622A">
              <w:rPr>
                <w:rFonts w:asciiTheme="minorHAnsi" w:hAnsiTheme="minorHAnsi"/>
                <w:sz w:val="24"/>
                <w:szCs w:val="24"/>
              </w:rPr>
              <w:tab/>
              <w:t xml:space="preserve">Listens/watches broadcast for more than one piece of information and integrates that </w:t>
            </w:r>
          </w:p>
          <w:p w:rsidR="00976897" w:rsidRDefault="00976897" w:rsidP="00424025">
            <w:pPr>
              <w:spacing w:after="0"/>
              <w:contextualSpacing/>
              <w:rPr>
                <w:rFonts w:asciiTheme="minorHAnsi" w:hAnsiTheme="minorHAnsi"/>
                <w:sz w:val="24"/>
                <w:szCs w:val="24"/>
              </w:rPr>
            </w:pPr>
            <w:r>
              <w:rPr>
                <w:rFonts w:asciiTheme="minorHAnsi" w:hAnsiTheme="minorHAnsi"/>
                <w:sz w:val="24"/>
                <w:szCs w:val="24"/>
              </w:rPr>
              <w:t xml:space="preserve">             </w:t>
            </w:r>
            <w:r w:rsidRPr="004B622A">
              <w:rPr>
                <w:rFonts w:asciiTheme="minorHAnsi" w:hAnsiTheme="minorHAnsi"/>
                <w:sz w:val="24"/>
                <w:szCs w:val="24"/>
              </w:rPr>
              <w:t>information</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4B622A"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4B622A" w:rsidTr="00424025">
        <w:tc>
          <w:tcPr>
            <w:tcW w:w="10915" w:type="dxa"/>
            <w:gridSpan w:val="2"/>
            <w:shd w:val="clear" w:color="auto" w:fill="auto"/>
          </w:tcPr>
          <w:p w:rsidR="00976897" w:rsidRPr="004B622A" w:rsidRDefault="00976897" w:rsidP="00424025">
            <w:pPr>
              <w:spacing w:before="120" w:after="120"/>
              <w:rPr>
                <w:rFonts w:asciiTheme="minorHAnsi" w:hAnsiTheme="minorHAnsi"/>
                <w:sz w:val="24"/>
                <w:szCs w:val="24"/>
              </w:rPr>
            </w:pPr>
            <w:r w:rsidRPr="004B622A">
              <w:rPr>
                <w:rFonts w:asciiTheme="minorHAnsi" w:hAnsiTheme="minorHAnsi"/>
                <w:b/>
                <w:sz w:val="24"/>
                <w:szCs w:val="24"/>
              </w:rPr>
              <w:t xml:space="preserve">Performance Descriptors: </w:t>
            </w:r>
            <w:r w:rsidRPr="004B622A">
              <w:rPr>
                <w:rFonts w:asciiTheme="minorHAnsi" w:hAnsiTheme="minorHAnsi"/>
                <w:sz w:val="24"/>
                <w:szCs w:val="24"/>
              </w:rPr>
              <w:t xml:space="preserve">see chart on last page </w:t>
            </w:r>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Materials Required:</w:t>
            </w:r>
          </w:p>
          <w:p w:rsidR="00976897" w:rsidRPr="00994C22" w:rsidRDefault="00976897" w:rsidP="000C2DCE">
            <w:pPr>
              <w:pStyle w:val="ListParagraph"/>
              <w:numPr>
                <w:ilvl w:val="0"/>
                <w:numId w:val="29"/>
              </w:numPr>
              <w:spacing w:after="0"/>
              <w:rPr>
                <w:rFonts w:asciiTheme="minorHAnsi" w:hAnsiTheme="minorHAnsi"/>
                <w:sz w:val="24"/>
                <w:szCs w:val="24"/>
              </w:rPr>
            </w:pPr>
            <w:r w:rsidRPr="00994C22">
              <w:rPr>
                <w:rFonts w:asciiTheme="minorHAnsi" w:hAnsiTheme="minorHAnsi"/>
                <w:sz w:val="24"/>
                <w:szCs w:val="24"/>
              </w:rPr>
              <w:t xml:space="preserve">Computer with </w:t>
            </w:r>
            <w:r>
              <w:rPr>
                <w:rFonts w:asciiTheme="minorHAnsi" w:hAnsiTheme="minorHAnsi"/>
                <w:sz w:val="24"/>
                <w:szCs w:val="24"/>
              </w:rPr>
              <w:t>Internet</w:t>
            </w:r>
            <w:r w:rsidRPr="00994C22">
              <w:rPr>
                <w:rFonts w:asciiTheme="minorHAnsi" w:hAnsiTheme="minorHAnsi"/>
                <w:sz w:val="24"/>
                <w:szCs w:val="24"/>
              </w:rPr>
              <w:t xml:space="preserve"> access capable of playing</w:t>
            </w:r>
            <w:r>
              <w:rPr>
                <w:rFonts w:asciiTheme="minorHAnsi" w:hAnsiTheme="minorHAnsi"/>
                <w:sz w:val="24"/>
                <w:szCs w:val="24"/>
              </w:rPr>
              <w:t xml:space="preserve"> Adobe Flash video</w:t>
            </w:r>
          </w:p>
          <w:p w:rsidR="00976897" w:rsidRPr="004B622A" w:rsidRDefault="006A16A8"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color w:val="4F81BD" w:themeColor="accent1"/>
                  <w:sz w:val="24"/>
                  <w:szCs w:val="24"/>
                </w:rPr>
                <w:t>http://www.labour.gov.on.ca/english/gallery/es/v_deductions.php</w:t>
              </w:r>
            </w:hyperlink>
          </w:p>
        </w:tc>
      </w:tr>
      <w:tr w:rsidR="00976897" w:rsidRPr="004B622A" w:rsidTr="00424025">
        <w:tc>
          <w:tcPr>
            <w:tcW w:w="10915" w:type="dxa"/>
            <w:gridSpan w:val="2"/>
            <w:shd w:val="clear" w:color="auto" w:fill="auto"/>
          </w:tcPr>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ESKARGO:</w:t>
            </w:r>
          </w:p>
          <w:p w:rsidR="00976897" w:rsidRPr="004B622A" w:rsidRDefault="00976897" w:rsidP="00424025">
            <w:pPr>
              <w:pStyle w:val="CM99"/>
              <w:spacing w:line="276" w:lineRule="auto"/>
              <w:rPr>
                <w:rFonts w:asciiTheme="minorHAnsi" w:hAnsiTheme="minorHAnsi"/>
              </w:rPr>
            </w:pPr>
            <w:r w:rsidRPr="004B622A">
              <w:rPr>
                <w:rFonts w:asciiTheme="minorHAnsi" w:hAnsiTheme="minorHAnsi"/>
                <w:b/>
                <w:bCs/>
              </w:rPr>
              <w:t xml:space="preserve">Skills and Knowledge Required for Successful Task Performance Comprehension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Gets the main idea of a film, broadcast or presentation with familiar subject matter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Uses basic strategies to check and increase understanding (i.e., asks for clarification) </w:t>
            </w:r>
          </w:p>
          <w:p w:rsidR="00976897" w:rsidRPr="004B622A" w:rsidRDefault="00976897" w:rsidP="000C2DCE">
            <w:pPr>
              <w:pStyle w:val="CM21"/>
              <w:numPr>
                <w:ilvl w:val="0"/>
                <w:numId w:val="30"/>
              </w:numPr>
              <w:spacing w:line="276" w:lineRule="auto"/>
              <w:rPr>
                <w:rFonts w:asciiTheme="minorHAnsi" w:hAnsiTheme="minorHAnsi"/>
              </w:rPr>
            </w:pPr>
            <w:r w:rsidRPr="004B622A">
              <w:rPr>
                <w:rFonts w:asciiTheme="minorHAnsi" w:hAnsiTheme="minorHAnsi"/>
              </w:rPr>
              <w:t xml:space="preserve">Gets main idea(s) and identifies key points of longer forms of oral communication with some unfamiliar aspects </w:t>
            </w:r>
          </w:p>
          <w:p w:rsidR="00976897" w:rsidRPr="004B622A" w:rsidRDefault="00976897" w:rsidP="000C2DCE">
            <w:pPr>
              <w:pStyle w:val="CM17"/>
              <w:numPr>
                <w:ilvl w:val="0"/>
                <w:numId w:val="30"/>
              </w:numPr>
              <w:spacing w:line="276" w:lineRule="auto"/>
              <w:rPr>
                <w:rFonts w:asciiTheme="minorHAnsi" w:hAnsiTheme="minorHAnsi"/>
              </w:rPr>
            </w:pPr>
            <w:r w:rsidRPr="004B622A">
              <w:rPr>
                <w:rFonts w:asciiTheme="minorHAnsi" w:hAnsiTheme="minorHAnsi"/>
              </w:rPr>
              <w:lastRenderedPageBreak/>
              <w:t xml:space="preserve">Understands how presentation techniques are used to affect/influence/persuade an audience </w:t>
            </w:r>
          </w:p>
          <w:p w:rsidR="00976897" w:rsidRPr="004B622A" w:rsidRDefault="00976897" w:rsidP="000C2DCE">
            <w:pPr>
              <w:pStyle w:val="CM11"/>
              <w:numPr>
                <w:ilvl w:val="0"/>
                <w:numId w:val="31"/>
              </w:numPr>
              <w:spacing w:line="276" w:lineRule="auto"/>
              <w:rPr>
                <w:rFonts w:asciiTheme="minorHAnsi" w:hAnsiTheme="minorHAnsi"/>
              </w:rPr>
            </w:pPr>
            <w:r w:rsidRPr="004B622A">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4B622A" w:rsidRDefault="00976897" w:rsidP="000C2DCE">
            <w:pPr>
              <w:pStyle w:val="CM22"/>
              <w:numPr>
                <w:ilvl w:val="0"/>
                <w:numId w:val="31"/>
              </w:numPr>
              <w:spacing w:line="276" w:lineRule="auto"/>
              <w:rPr>
                <w:rFonts w:asciiTheme="minorHAnsi" w:hAnsiTheme="minorHAnsi"/>
              </w:rPr>
            </w:pPr>
            <w:r w:rsidRPr="004B622A">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4B622A" w:rsidRDefault="00976897" w:rsidP="000C2DCE">
            <w:pPr>
              <w:pStyle w:val="CM11"/>
              <w:numPr>
                <w:ilvl w:val="0"/>
                <w:numId w:val="31"/>
              </w:numPr>
              <w:spacing w:line="276" w:lineRule="auto"/>
              <w:rPr>
                <w:rFonts w:asciiTheme="minorHAnsi" w:hAnsiTheme="minorHAnsi"/>
              </w:rPr>
            </w:pPr>
            <w:r w:rsidRPr="004B622A">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4B622A" w:rsidRDefault="00976897" w:rsidP="000C2DCE">
            <w:pPr>
              <w:pStyle w:val="CM99"/>
              <w:numPr>
                <w:ilvl w:val="0"/>
                <w:numId w:val="31"/>
              </w:numPr>
              <w:spacing w:line="276" w:lineRule="auto"/>
              <w:rPr>
                <w:rFonts w:asciiTheme="minorHAnsi" w:hAnsiTheme="minorHAnsi"/>
              </w:rPr>
            </w:pPr>
            <w:r w:rsidRPr="004B622A">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4B622A" w:rsidRDefault="00976897" w:rsidP="00424025">
            <w:pPr>
              <w:pStyle w:val="CM99"/>
              <w:spacing w:line="276" w:lineRule="auto"/>
              <w:rPr>
                <w:rFonts w:asciiTheme="minorHAnsi" w:hAnsiTheme="minorHAnsi"/>
              </w:rPr>
            </w:pPr>
            <w:r w:rsidRPr="004B622A">
              <w:rPr>
                <w:rFonts w:asciiTheme="minorHAnsi" w:hAnsiTheme="minorHAnsi"/>
                <w:b/>
                <w:bCs/>
              </w:rPr>
              <w:t>Interpretation</w:t>
            </w:r>
            <w:r>
              <w:rPr>
                <w:rFonts w:asciiTheme="minorHAnsi" w:hAnsiTheme="minorHAnsi"/>
                <w:b/>
                <w:bCs/>
              </w:rPr>
              <w:t>:</w:t>
            </w:r>
            <w:r w:rsidRPr="004B622A">
              <w:rPr>
                <w:rFonts w:asciiTheme="minorHAnsi" w:hAnsiTheme="minorHAnsi"/>
                <w:b/>
                <w:bCs/>
              </w:rPr>
              <w:t xml:space="preserve"> </w:t>
            </w:r>
          </w:p>
          <w:p w:rsidR="00976897" w:rsidRPr="004B622A" w:rsidRDefault="00976897" w:rsidP="000C2DCE">
            <w:pPr>
              <w:pStyle w:val="CM6"/>
              <w:numPr>
                <w:ilvl w:val="0"/>
                <w:numId w:val="32"/>
              </w:numPr>
              <w:spacing w:line="276" w:lineRule="auto"/>
              <w:rPr>
                <w:rFonts w:asciiTheme="minorHAnsi" w:hAnsiTheme="minorHAnsi"/>
              </w:rPr>
            </w:pPr>
            <w:r w:rsidRPr="004B622A">
              <w:rPr>
                <w:rFonts w:asciiTheme="minorHAnsi" w:hAnsiTheme="minorHAnsi"/>
              </w:rPr>
              <w:t xml:space="preserve">Draws conclusions about ideas presented in formal situations </w:t>
            </w:r>
            <w:r w:rsidRPr="004B622A">
              <w:rPr>
                <w:rFonts w:asciiTheme="minorHAnsi" w:hAnsiTheme="minorHAnsi" w:cs="MS Reference Specialty"/>
              </w:rPr>
              <w:t xml:space="preserve"> </w:t>
            </w:r>
          </w:p>
          <w:p w:rsidR="00976897" w:rsidRPr="004B622A" w:rsidRDefault="00976897" w:rsidP="000C2DCE">
            <w:pPr>
              <w:pStyle w:val="CM6"/>
              <w:numPr>
                <w:ilvl w:val="0"/>
                <w:numId w:val="32"/>
              </w:numPr>
              <w:spacing w:line="276" w:lineRule="auto"/>
              <w:rPr>
                <w:rFonts w:asciiTheme="minorHAnsi" w:hAnsiTheme="minorHAnsi"/>
              </w:rPr>
            </w:pPr>
            <w:r w:rsidRPr="004B622A">
              <w:rPr>
                <w:rFonts w:asciiTheme="minorHAnsi" w:hAnsiTheme="minorHAnsi"/>
              </w:rPr>
              <w:t xml:space="preserve">Evaluates information contained in films, broadcasts, formal talks and presentations </w:t>
            </w:r>
            <w:r w:rsidRPr="004B622A">
              <w:rPr>
                <w:rFonts w:asciiTheme="minorHAnsi" w:hAnsiTheme="minorHAnsi" w:cs="MS Reference Specialty"/>
              </w:rPr>
              <w:t xml:space="preserve"> </w:t>
            </w:r>
          </w:p>
          <w:p w:rsidR="00976897" w:rsidRPr="004B622A" w:rsidRDefault="00976897" w:rsidP="000C2DCE">
            <w:pPr>
              <w:pStyle w:val="CM6"/>
              <w:numPr>
                <w:ilvl w:val="0"/>
                <w:numId w:val="32"/>
              </w:numPr>
              <w:spacing w:line="276" w:lineRule="auto"/>
              <w:rPr>
                <w:rFonts w:asciiTheme="minorHAnsi" w:hAnsiTheme="minorHAnsi" w:cs="MS Reference Specialty"/>
              </w:rPr>
            </w:pPr>
            <w:r w:rsidRPr="004B622A">
              <w:rPr>
                <w:rFonts w:asciiTheme="minorHAnsi" w:hAnsiTheme="minorHAnsi"/>
              </w:rPr>
              <w:t>Recognizes that information in films, broadcasts and presentations may be objective or biased</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Evaluates overall content and effectiveness of formal speeches and lectures </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Compares various ideas from films, broadcasts and presentations </w:t>
            </w:r>
          </w:p>
          <w:p w:rsidR="00976897" w:rsidRPr="004B622A" w:rsidRDefault="00976897" w:rsidP="000C2DCE">
            <w:pPr>
              <w:pStyle w:val="CM14"/>
              <w:numPr>
                <w:ilvl w:val="0"/>
                <w:numId w:val="33"/>
              </w:numPr>
              <w:spacing w:line="276" w:lineRule="auto"/>
              <w:rPr>
                <w:rFonts w:asciiTheme="minorHAnsi" w:hAnsiTheme="minorHAnsi"/>
              </w:rPr>
            </w:pPr>
            <w:r w:rsidRPr="004B622A">
              <w:rPr>
                <w:rFonts w:asciiTheme="minorHAnsi" w:hAnsiTheme="minorHAnsi"/>
              </w:rPr>
              <w:t xml:space="preserve">Integrates various ideas from films, broadcasts and presentations </w:t>
            </w:r>
          </w:p>
          <w:p w:rsidR="00976897" w:rsidRPr="004B622A" w:rsidRDefault="00976897" w:rsidP="00424025">
            <w:pPr>
              <w:spacing w:after="0"/>
              <w:rPr>
                <w:rFonts w:asciiTheme="minorHAnsi" w:hAnsiTheme="minorHAnsi"/>
                <w:b/>
                <w:sz w:val="24"/>
                <w:szCs w:val="24"/>
              </w:rPr>
            </w:pPr>
            <w:r w:rsidRPr="004B622A">
              <w:rPr>
                <w:rFonts w:asciiTheme="minorHAnsi" w:hAnsiTheme="minorHAnsi"/>
                <w:b/>
                <w:sz w:val="24"/>
                <w:szCs w:val="24"/>
              </w:rPr>
              <w:t>Attitudes:</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 xml:space="preserve">Practitioner,  </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4B622A" w:rsidRDefault="00976897" w:rsidP="00424025">
            <w:pPr>
              <w:spacing w:after="0"/>
              <w:rPr>
                <w:rFonts w:asciiTheme="minorHAnsi" w:hAnsiTheme="minorHAnsi"/>
                <w:sz w:val="24"/>
                <w:szCs w:val="24"/>
              </w:rPr>
            </w:pPr>
            <w:r w:rsidRPr="004B622A">
              <w:rPr>
                <w:rFonts w:asciiTheme="minorHAnsi" w:hAnsiTheme="minorHAnsi"/>
                <w:sz w:val="24"/>
                <w:szCs w:val="24"/>
              </w:rPr>
              <w:t>□ Attitude is not important</w:t>
            </w:r>
            <w:r w:rsidRPr="004B622A">
              <w:rPr>
                <w:rFonts w:asciiTheme="minorHAnsi" w:hAnsiTheme="minorHAnsi"/>
                <w:sz w:val="24"/>
                <w:szCs w:val="24"/>
              </w:rPr>
              <w:tab/>
            </w:r>
            <w:r w:rsidRPr="004B622A">
              <w:rPr>
                <w:rFonts w:asciiTheme="minorHAnsi" w:hAnsiTheme="minorHAnsi"/>
                <w:sz w:val="24"/>
                <w:szCs w:val="24"/>
              </w:rPr>
              <w:tab/>
              <w:t>□ Attitude is somewhat important</w:t>
            </w:r>
            <w:r w:rsidRPr="004B622A">
              <w:rPr>
                <w:rFonts w:asciiTheme="minorHAnsi" w:hAnsiTheme="minorHAnsi"/>
                <w:sz w:val="24"/>
                <w:szCs w:val="24"/>
              </w:rPr>
              <w:tab/>
              <w:t>□ Attitude is very important</w:t>
            </w:r>
          </w:p>
        </w:tc>
      </w:tr>
    </w:tbl>
    <w:p w:rsidR="00976897" w:rsidRDefault="00976897" w:rsidP="00976897">
      <w:pPr>
        <w:rPr>
          <w:rFonts w:asciiTheme="minorHAnsi" w:eastAsiaTheme="majorEastAsia" w:hAnsiTheme="minorHAnsi" w:cstheme="majorBidi"/>
          <w:b/>
          <w:bCs/>
          <w:color w:val="4F81BD" w:themeColor="accent1"/>
          <w:sz w:val="24"/>
          <w:szCs w:val="24"/>
        </w:rPr>
      </w:pPr>
      <w:r>
        <w:rPr>
          <w:rFonts w:asciiTheme="minorHAnsi" w:hAnsiTheme="minorHAnsi"/>
          <w:sz w:val="24"/>
          <w:szCs w:val="24"/>
        </w:rPr>
        <w:lastRenderedPageBreak/>
        <w:br w:type="page"/>
      </w:r>
    </w:p>
    <w:bookmarkEnd w:id="2"/>
    <w:p w:rsidR="00976897" w:rsidRPr="004E25AE" w:rsidRDefault="00976897" w:rsidP="00976897">
      <w:pPr>
        <w:rPr>
          <w:rStyle w:val="Hyperlink"/>
          <w:rFonts w:asciiTheme="minorHAnsi" w:hAnsiTheme="minorHAnsi"/>
          <w:color w:val="auto"/>
          <w:sz w:val="24"/>
          <w:szCs w:val="24"/>
          <w:u w:val="none"/>
        </w:rPr>
      </w:pPr>
      <w:r w:rsidRPr="007C1003">
        <w:rPr>
          <w:rFonts w:asciiTheme="minorHAnsi" w:hAnsiTheme="minorHAnsi"/>
          <w:b/>
          <w:sz w:val="24"/>
          <w:szCs w:val="24"/>
        </w:rPr>
        <w:lastRenderedPageBreak/>
        <w:t xml:space="preserve">Task Title:  </w:t>
      </w:r>
      <w:r w:rsidRPr="004E25AE">
        <w:rPr>
          <w:rStyle w:val="Hyperlink"/>
          <w:rFonts w:asciiTheme="minorHAnsi" w:hAnsiTheme="minorHAnsi"/>
          <w:color w:val="auto"/>
          <w:sz w:val="24"/>
          <w:szCs w:val="24"/>
          <w:u w:val="none"/>
        </w:rPr>
        <w:t>Illegal Deductions from Wages:  Ministry of Labour</w:t>
      </w:r>
    </w:p>
    <w:p w:rsidR="00976897" w:rsidRPr="00FC60D6" w:rsidRDefault="00976897" w:rsidP="00976897">
      <w:pPr>
        <w:rPr>
          <w:rStyle w:val="Hyperlink"/>
          <w:rFonts w:ascii="Book Antiqua" w:hAnsi="Book Antiqua"/>
          <w:color w:val="auto"/>
          <w:sz w:val="24"/>
          <w:szCs w:val="24"/>
          <w:u w:val="none"/>
        </w:rPr>
      </w:pPr>
      <w:r w:rsidRPr="00FC60D6">
        <w:rPr>
          <w:rStyle w:val="Hyperlink"/>
          <w:rFonts w:ascii="Book Antiqua" w:hAnsi="Book Antiqua"/>
          <w:color w:val="auto"/>
          <w:sz w:val="24"/>
          <w:szCs w:val="24"/>
          <w:u w:val="none"/>
        </w:rPr>
        <w:t>Many Government agencies post information videos about the rights of employees.  Watch this video:</w:t>
      </w:r>
    </w:p>
    <w:p w:rsidR="00976897" w:rsidRPr="00FC60D6" w:rsidRDefault="00976897" w:rsidP="00976897">
      <w:pPr>
        <w:jc w:val="both"/>
        <w:rPr>
          <w:rStyle w:val="Hyperlink"/>
          <w:rFonts w:ascii="Book Antiqua" w:hAnsi="Book Antiqua"/>
          <w:sz w:val="24"/>
          <w:szCs w:val="24"/>
        </w:rPr>
      </w:pPr>
      <w:r w:rsidRPr="00FC60D6">
        <w:rPr>
          <w:rFonts w:ascii="Book Antiqua" w:hAnsi="Book Antiqua"/>
          <w:sz w:val="24"/>
          <w:szCs w:val="24"/>
        </w:rPr>
        <w:t xml:space="preserve"> </w:t>
      </w:r>
      <w:hyperlink r:id="rId9" w:history="1">
        <w:r w:rsidRPr="00FC60D6">
          <w:rPr>
            <w:rStyle w:val="Hyperlink"/>
            <w:rFonts w:ascii="Book Antiqua" w:hAnsi="Book Antiqua"/>
            <w:color w:val="4F81BD" w:themeColor="accent1"/>
            <w:sz w:val="24"/>
            <w:szCs w:val="24"/>
          </w:rPr>
          <w:t>http://www.labour.gov.on.ca/english/gallery/es/v_deductions.php</w:t>
        </w:r>
      </w:hyperlink>
      <w:r w:rsidRPr="00FC60D6">
        <w:rPr>
          <w:rStyle w:val="Hyperlink"/>
          <w:rFonts w:ascii="Book Antiqua" w:hAnsi="Book Antiqua"/>
          <w:sz w:val="24"/>
          <w:szCs w:val="24"/>
        </w:rPr>
        <w:t xml:space="preserve">   </w:t>
      </w:r>
    </w:p>
    <w:p w:rsidR="00976897" w:rsidRPr="00FC60D6" w:rsidRDefault="00976897" w:rsidP="00976897">
      <w:pPr>
        <w:rPr>
          <w:rStyle w:val="Hyperlink"/>
          <w:rFonts w:ascii="Book Antiqua" w:hAnsi="Book Antiqua"/>
          <w:sz w:val="24"/>
          <w:szCs w:val="24"/>
        </w:rPr>
      </w:pPr>
    </w:p>
    <w:p w:rsidR="00976897" w:rsidRPr="00FC60D6" w:rsidRDefault="00976897" w:rsidP="00976897">
      <w:pPr>
        <w:pStyle w:val="ListParagraph"/>
        <w:ind w:left="1440" w:hanging="1440"/>
        <w:rPr>
          <w:rStyle w:val="Hyperlink"/>
          <w:rFonts w:ascii="Book Antiqua" w:hAnsi="Book Antiqua"/>
          <w:color w:val="auto"/>
          <w:sz w:val="24"/>
          <w:szCs w:val="24"/>
          <w:u w:val="none"/>
        </w:rPr>
      </w:pPr>
      <w:proofErr w:type="gramStart"/>
      <w:r w:rsidRPr="00FC60D6">
        <w:rPr>
          <w:rStyle w:val="Hyperlink"/>
          <w:rFonts w:ascii="Book Antiqua" w:hAnsi="Book Antiqua"/>
          <w:b/>
          <w:color w:val="auto"/>
          <w:sz w:val="24"/>
          <w:szCs w:val="24"/>
          <w:u w:val="none"/>
        </w:rPr>
        <w:t>Task 1</w:t>
      </w:r>
      <w:r w:rsidRPr="00FC60D6">
        <w:rPr>
          <w:rStyle w:val="Hyperlink"/>
          <w:rFonts w:ascii="Book Antiqua" w:hAnsi="Book Antiqua"/>
          <w:color w:val="auto"/>
          <w:sz w:val="24"/>
          <w:szCs w:val="24"/>
          <w:u w:val="none"/>
        </w:rPr>
        <w:t>:  List two types of deductions that an employer cannot make from an employee’s wages.</w:t>
      </w:r>
      <w:proofErr w:type="gramEnd"/>
      <w:r w:rsidRPr="00FC60D6">
        <w:rPr>
          <w:rStyle w:val="Hyperlink"/>
          <w:rFonts w:ascii="Book Antiqua" w:hAnsi="Book Antiqua"/>
          <w:color w:val="auto"/>
          <w:sz w:val="24"/>
          <w:szCs w:val="24"/>
          <w:u w:val="none"/>
        </w:rPr>
        <w:t xml:space="preserve"> </w:t>
      </w:r>
    </w:p>
    <w:p w:rsidR="00976897" w:rsidRPr="00FC60D6" w:rsidRDefault="00976897" w:rsidP="00976897">
      <w:pPr>
        <w:pStyle w:val="ListParagraph"/>
        <w:ind w:left="1440" w:hanging="1440"/>
        <w:rPr>
          <w:rStyle w:val="Hyperlink"/>
          <w:rFonts w:ascii="Book Antiqua" w:hAnsi="Book Antiqua"/>
          <w:color w:val="auto"/>
          <w:sz w:val="24"/>
          <w:szCs w:val="24"/>
          <w:u w:val="none"/>
        </w:rPr>
      </w:pPr>
    </w:p>
    <w:p w:rsidR="00976897" w:rsidRPr="00FC60D6" w:rsidRDefault="00976897" w:rsidP="00976897">
      <w:pPr>
        <w:pStyle w:val="ListParagraph"/>
        <w:ind w:left="1440" w:hanging="1440"/>
        <w:rPr>
          <w:rStyle w:val="Hyperlink"/>
          <w:rFonts w:ascii="Book Antiqua" w:hAnsi="Book Antiqua"/>
          <w:color w:val="auto"/>
          <w:sz w:val="24"/>
          <w:szCs w:val="24"/>
          <w:u w:val="none"/>
        </w:rPr>
      </w:pPr>
    </w:p>
    <w:p w:rsidR="00976897" w:rsidRPr="00FC60D6" w:rsidRDefault="00976897" w:rsidP="00976897">
      <w:pPr>
        <w:pStyle w:val="ListParagraph"/>
        <w:ind w:left="0"/>
        <w:rPr>
          <w:rStyle w:val="Hyperlink"/>
          <w:rFonts w:ascii="Book Antiqua" w:hAnsi="Book Antiqua"/>
          <w:b/>
          <w:color w:val="auto"/>
          <w:sz w:val="24"/>
          <w:szCs w:val="24"/>
          <w:u w:val="none"/>
        </w:rPr>
      </w:pPr>
    </w:p>
    <w:p w:rsidR="00976897" w:rsidRPr="00FC60D6" w:rsidRDefault="00976897" w:rsidP="00976897">
      <w:pPr>
        <w:pStyle w:val="ListParagraph"/>
        <w:ind w:left="0"/>
        <w:rPr>
          <w:rStyle w:val="Hyperlink"/>
          <w:rFonts w:ascii="Book Antiqua" w:hAnsi="Book Antiqua"/>
          <w:color w:val="auto"/>
          <w:sz w:val="24"/>
          <w:szCs w:val="24"/>
          <w:u w:val="none"/>
        </w:rPr>
      </w:pPr>
      <w:r w:rsidRPr="00FC60D6">
        <w:rPr>
          <w:rStyle w:val="Hyperlink"/>
          <w:rFonts w:ascii="Book Antiqua" w:hAnsi="Book Antiqua"/>
          <w:b/>
          <w:color w:val="auto"/>
          <w:sz w:val="24"/>
          <w:szCs w:val="24"/>
          <w:u w:val="none"/>
        </w:rPr>
        <w:t xml:space="preserve">Task 2:  </w:t>
      </w:r>
      <w:r w:rsidRPr="00FC60D6">
        <w:rPr>
          <w:rStyle w:val="Hyperlink"/>
          <w:rFonts w:ascii="Book Antiqua" w:hAnsi="Book Antiqua"/>
          <w:color w:val="auto"/>
          <w:sz w:val="24"/>
          <w:szCs w:val="24"/>
          <w:u w:val="none"/>
        </w:rPr>
        <w:t>What should an employee do if a customer leaves without paying?</w:t>
      </w:r>
    </w:p>
    <w:p w:rsidR="00976897" w:rsidRPr="00FC60D6" w:rsidRDefault="00976897" w:rsidP="00976897">
      <w:pPr>
        <w:pStyle w:val="ListParagraph"/>
        <w:ind w:left="1440" w:hanging="1440"/>
        <w:rPr>
          <w:rStyle w:val="Hyperlink"/>
          <w:rFonts w:ascii="Book Antiqua" w:hAnsi="Book Antiqua"/>
          <w:b/>
          <w:color w:val="auto"/>
          <w:sz w:val="24"/>
          <w:szCs w:val="24"/>
          <w:u w:val="none"/>
        </w:rPr>
      </w:pPr>
    </w:p>
    <w:p w:rsidR="00976897" w:rsidRPr="00FC60D6" w:rsidRDefault="00976897" w:rsidP="00976897">
      <w:pPr>
        <w:pStyle w:val="ListParagraph"/>
        <w:ind w:left="1440" w:hanging="1440"/>
        <w:rPr>
          <w:rStyle w:val="Hyperlink"/>
          <w:rFonts w:ascii="Book Antiqua" w:hAnsi="Book Antiqua"/>
          <w:b/>
          <w:color w:val="auto"/>
          <w:sz w:val="24"/>
          <w:szCs w:val="24"/>
          <w:u w:val="none"/>
        </w:rPr>
      </w:pPr>
    </w:p>
    <w:p w:rsidR="00976897" w:rsidRPr="00FC60D6" w:rsidRDefault="00976897" w:rsidP="00976897">
      <w:pPr>
        <w:pStyle w:val="ListParagraph"/>
        <w:ind w:left="1440" w:hanging="1440"/>
        <w:rPr>
          <w:rStyle w:val="Hyperlink"/>
          <w:rFonts w:ascii="Book Antiqua" w:hAnsi="Book Antiqua"/>
          <w:b/>
          <w:color w:val="auto"/>
          <w:sz w:val="24"/>
          <w:szCs w:val="24"/>
          <w:u w:val="none"/>
        </w:rPr>
      </w:pPr>
    </w:p>
    <w:p w:rsidR="00976897" w:rsidRPr="00FC60D6" w:rsidRDefault="00976897" w:rsidP="00976897">
      <w:pPr>
        <w:pStyle w:val="ListParagraph"/>
        <w:ind w:left="1440" w:hanging="1440"/>
        <w:rPr>
          <w:rStyle w:val="Hyperlink"/>
          <w:rFonts w:ascii="Book Antiqua" w:hAnsi="Book Antiqua"/>
          <w:b/>
          <w:color w:val="auto"/>
          <w:sz w:val="24"/>
          <w:szCs w:val="24"/>
          <w:u w:val="none"/>
        </w:rPr>
      </w:pPr>
    </w:p>
    <w:p w:rsidR="00976897" w:rsidRPr="00FC60D6" w:rsidRDefault="00976897" w:rsidP="00976897">
      <w:pPr>
        <w:pStyle w:val="ListParagraph"/>
        <w:ind w:left="1440" w:hanging="1440"/>
        <w:rPr>
          <w:rStyle w:val="Hyperlink"/>
          <w:rFonts w:ascii="Book Antiqua" w:hAnsi="Book Antiqua"/>
          <w:color w:val="auto"/>
          <w:sz w:val="24"/>
          <w:szCs w:val="24"/>
          <w:u w:val="none"/>
        </w:rPr>
      </w:pPr>
      <w:r w:rsidRPr="00FC60D6">
        <w:rPr>
          <w:rStyle w:val="Hyperlink"/>
          <w:rFonts w:ascii="Book Antiqua" w:hAnsi="Book Antiqua"/>
          <w:b/>
          <w:color w:val="auto"/>
          <w:sz w:val="24"/>
          <w:szCs w:val="24"/>
          <w:u w:val="none"/>
        </w:rPr>
        <w:t xml:space="preserve">Task 3:  </w:t>
      </w:r>
      <w:r w:rsidRPr="00FC60D6">
        <w:rPr>
          <w:rStyle w:val="Hyperlink"/>
          <w:rFonts w:ascii="Book Antiqua" w:hAnsi="Book Antiqua"/>
          <w:color w:val="auto"/>
          <w:sz w:val="24"/>
          <w:szCs w:val="24"/>
          <w:u w:val="none"/>
        </w:rPr>
        <w:t xml:space="preserve">What is the rule about deducting wages for bad workmanship? </w:t>
      </w:r>
    </w:p>
    <w:p w:rsidR="00976897" w:rsidRPr="00FC60D6" w:rsidRDefault="00976897" w:rsidP="00976897">
      <w:pPr>
        <w:pStyle w:val="ListParagraph"/>
        <w:ind w:left="0"/>
        <w:rPr>
          <w:rStyle w:val="Hyperlink"/>
          <w:rFonts w:ascii="Book Antiqua" w:hAnsi="Book Antiqua"/>
          <w:color w:val="auto"/>
          <w:sz w:val="24"/>
          <w:szCs w:val="24"/>
          <w:u w:val="none"/>
        </w:rPr>
      </w:pPr>
    </w:p>
    <w:p w:rsidR="00976897" w:rsidRPr="00FC60D6" w:rsidRDefault="00976897" w:rsidP="00976897">
      <w:pPr>
        <w:pStyle w:val="ListParagraph"/>
        <w:ind w:left="0"/>
        <w:rPr>
          <w:rStyle w:val="Hyperlink"/>
          <w:rFonts w:ascii="Book Antiqua" w:hAnsi="Book Antiqua"/>
          <w:color w:val="auto"/>
          <w:sz w:val="24"/>
          <w:szCs w:val="24"/>
          <w:u w:val="none"/>
        </w:rPr>
      </w:pPr>
    </w:p>
    <w:p w:rsidR="00976897" w:rsidRPr="00FC60D6" w:rsidRDefault="00976897" w:rsidP="00976897">
      <w:pPr>
        <w:pStyle w:val="ListParagraph"/>
        <w:ind w:left="0"/>
        <w:rPr>
          <w:rStyle w:val="Hyperlink"/>
          <w:rFonts w:ascii="Book Antiqua" w:hAnsi="Book Antiqua"/>
          <w:color w:val="auto"/>
          <w:sz w:val="24"/>
          <w:szCs w:val="24"/>
          <w:u w:val="none"/>
        </w:rPr>
      </w:pPr>
    </w:p>
    <w:p w:rsidR="00976897" w:rsidRPr="00FC60D6" w:rsidRDefault="00976897" w:rsidP="00976897">
      <w:pPr>
        <w:pStyle w:val="ListParagraph"/>
        <w:ind w:left="1440" w:hanging="1440"/>
        <w:rPr>
          <w:rFonts w:ascii="Book Antiqua" w:hAnsi="Book Antiqua"/>
          <w:b/>
          <w:sz w:val="24"/>
          <w:szCs w:val="24"/>
        </w:rPr>
      </w:pPr>
    </w:p>
    <w:p w:rsidR="00976897" w:rsidRPr="00FC60D6" w:rsidRDefault="00976897" w:rsidP="00976897">
      <w:pPr>
        <w:pStyle w:val="ListParagraph"/>
        <w:ind w:left="1440" w:hanging="1440"/>
        <w:rPr>
          <w:rStyle w:val="Hyperlink"/>
          <w:rFonts w:ascii="Book Antiqua" w:hAnsi="Book Antiqua"/>
          <w:sz w:val="24"/>
          <w:szCs w:val="24"/>
        </w:rPr>
      </w:pPr>
      <w:r w:rsidRPr="00FC60D6">
        <w:rPr>
          <w:rFonts w:ascii="Book Antiqua" w:hAnsi="Book Antiqua"/>
          <w:b/>
          <w:sz w:val="24"/>
          <w:szCs w:val="24"/>
        </w:rPr>
        <w:t xml:space="preserve">Task 4:  </w:t>
      </w:r>
      <w:r w:rsidRPr="00FC60D6">
        <w:rPr>
          <w:rFonts w:ascii="Book Antiqua" w:hAnsi="Book Antiqua"/>
          <w:sz w:val="24"/>
          <w:szCs w:val="24"/>
        </w:rPr>
        <w:t>When can an employer deduct wages from an employee?</w:t>
      </w:r>
    </w:p>
    <w:p w:rsidR="00976897" w:rsidRPr="00FC60D6" w:rsidRDefault="00976897" w:rsidP="00976897">
      <w:pPr>
        <w:rPr>
          <w:rFonts w:ascii="Book Antiqua" w:hAnsi="Book Antiqua"/>
          <w:sz w:val="24"/>
          <w:szCs w:val="24"/>
        </w:rPr>
      </w:pPr>
    </w:p>
    <w:p w:rsidR="00976897" w:rsidRPr="00FC60D6" w:rsidRDefault="00976897" w:rsidP="00976897">
      <w:pPr>
        <w:rPr>
          <w:rFonts w:ascii="Book Antiqua" w:eastAsiaTheme="majorEastAsia" w:hAnsi="Book Antiqua" w:cs="Calibri"/>
          <w:b/>
          <w:bCs/>
          <w:color w:val="4F81BD" w:themeColor="accent1"/>
          <w:sz w:val="24"/>
          <w:szCs w:val="24"/>
        </w:rPr>
      </w:pPr>
      <w:r w:rsidRPr="00FC60D6">
        <w:rPr>
          <w:rFonts w:ascii="Book Antiqua" w:hAnsi="Book Antiqua" w:cs="Calibri"/>
          <w:sz w:val="24"/>
          <w:szCs w:val="24"/>
        </w:rPr>
        <w:br w:type="page"/>
      </w:r>
    </w:p>
    <w:p w:rsidR="00976897" w:rsidRDefault="00915427" w:rsidP="00976897">
      <w:pPr>
        <w:pStyle w:val="Heading3"/>
        <w:rPr>
          <w:color w:val="auto"/>
          <w:sz w:val="24"/>
          <w:szCs w:val="24"/>
        </w:rPr>
      </w:pPr>
      <w:r>
        <w:rPr>
          <w:color w:val="auto"/>
          <w:sz w:val="24"/>
          <w:szCs w:val="24"/>
        </w:rPr>
        <w:lastRenderedPageBreak/>
        <w:t>Answer Key</w:t>
      </w:r>
    </w:p>
    <w:p w:rsidR="00915427" w:rsidRPr="00915427" w:rsidRDefault="00915427" w:rsidP="00915427"/>
    <w:p w:rsidR="00976897" w:rsidRPr="00976897" w:rsidRDefault="00976897" w:rsidP="00976897">
      <w:pPr>
        <w:rPr>
          <w:rStyle w:val="Hyperlink"/>
          <w:rFonts w:asciiTheme="minorHAnsi" w:hAnsiTheme="minorHAnsi"/>
          <w:color w:val="auto"/>
          <w:sz w:val="24"/>
          <w:szCs w:val="24"/>
          <w:u w:val="none"/>
        </w:rPr>
      </w:pPr>
      <w:r w:rsidRPr="007C1003">
        <w:rPr>
          <w:rFonts w:asciiTheme="minorHAnsi" w:hAnsiTheme="minorHAnsi"/>
          <w:b/>
          <w:sz w:val="24"/>
          <w:szCs w:val="24"/>
        </w:rPr>
        <w:t xml:space="preserve">Task Title:  </w:t>
      </w:r>
      <w:r w:rsidRPr="00976897">
        <w:rPr>
          <w:rStyle w:val="Hyperlink"/>
          <w:rFonts w:asciiTheme="minorHAnsi" w:hAnsiTheme="minorHAnsi"/>
          <w:color w:val="auto"/>
          <w:sz w:val="24"/>
          <w:szCs w:val="24"/>
          <w:u w:val="none"/>
        </w:rPr>
        <w:t>Ill</w:t>
      </w:r>
      <w:r w:rsidR="004E25AE">
        <w:rPr>
          <w:rStyle w:val="Hyperlink"/>
          <w:rFonts w:asciiTheme="minorHAnsi" w:hAnsiTheme="minorHAnsi"/>
          <w:color w:val="auto"/>
          <w:sz w:val="24"/>
          <w:szCs w:val="24"/>
          <w:u w:val="none"/>
        </w:rPr>
        <w:t>egal Deductions from W</w:t>
      </w:r>
      <w:r w:rsidRPr="00976897">
        <w:rPr>
          <w:rStyle w:val="Hyperlink"/>
          <w:rFonts w:asciiTheme="minorHAnsi" w:hAnsiTheme="minorHAnsi"/>
          <w:color w:val="auto"/>
          <w:sz w:val="24"/>
          <w:szCs w:val="24"/>
          <w:u w:val="none"/>
        </w:rPr>
        <w:t>ages:  Ministry of Labour</w:t>
      </w:r>
    </w:p>
    <w:p w:rsidR="00976897" w:rsidRPr="00976897" w:rsidRDefault="00976897" w:rsidP="00976897">
      <w:p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 xml:space="preserve">Many Government agencies post information videos about the rights of employees.  Watch this video: </w:t>
      </w:r>
    </w:p>
    <w:p w:rsidR="00976897" w:rsidRPr="007C1003" w:rsidRDefault="00976897" w:rsidP="00976897">
      <w:pPr>
        <w:jc w:val="both"/>
        <w:rPr>
          <w:rStyle w:val="Hyperlink"/>
          <w:rFonts w:asciiTheme="minorHAnsi" w:hAnsiTheme="minorHAnsi"/>
          <w:sz w:val="24"/>
          <w:szCs w:val="24"/>
        </w:rPr>
      </w:pPr>
      <w:r w:rsidRPr="007C1003">
        <w:rPr>
          <w:rFonts w:asciiTheme="minorHAnsi" w:hAnsiTheme="minorHAnsi"/>
          <w:sz w:val="24"/>
          <w:szCs w:val="24"/>
        </w:rPr>
        <w:t xml:space="preserve"> </w:t>
      </w:r>
      <w:hyperlink r:id="rId10" w:history="1">
        <w:r w:rsidRPr="007C1003">
          <w:rPr>
            <w:rStyle w:val="Hyperlink"/>
            <w:rFonts w:asciiTheme="minorHAnsi" w:hAnsiTheme="minorHAnsi"/>
            <w:color w:val="4F81BD" w:themeColor="accent1"/>
            <w:sz w:val="24"/>
            <w:szCs w:val="24"/>
          </w:rPr>
          <w:t>http://www.labour.gov.on.ca/english/gallery/es/v_deductions.php</w:t>
        </w:r>
      </w:hyperlink>
      <w:r w:rsidRPr="007C1003">
        <w:rPr>
          <w:rStyle w:val="Hyperlink"/>
          <w:rFonts w:asciiTheme="minorHAnsi" w:hAnsiTheme="minorHAnsi"/>
          <w:sz w:val="24"/>
          <w:szCs w:val="24"/>
        </w:rPr>
        <w:t xml:space="preserve">   </w:t>
      </w:r>
    </w:p>
    <w:p w:rsidR="00976897" w:rsidRPr="007C1003" w:rsidRDefault="00976897" w:rsidP="00976897">
      <w:pPr>
        <w:rPr>
          <w:rStyle w:val="Hyperlink"/>
          <w:rFonts w:asciiTheme="minorHAnsi" w:hAnsiTheme="minorHAnsi"/>
          <w:sz w:val="24"/>
          <w:szCs w:val="24"/>
        </w:rPr>
      </w:pPr>
    </w:p>
    <w:p w:rsidR="00976897" w:rsidRPr="00976897" w:rsidRDefault="00976897" w:rsidP="00976897">
      <w:pPr>
        <w:pStyle w:val="ListParagraph"/>
        <w:ind w:left="1440" w:hanging="1440"/>
        <w:rPr>
          <w:rStyle w:val="Hyperlink"/>
          <w:rFonts w:asciiTheme="minorHAnsi" w:hAnsiTheme="minorHAnsi"/>
          <w:color w:val="auto"/>
          <w:sz w:val="24"/>
          <w:szCs w:val="24"/>
          <w:u w:val="none"/>
        </w:rPr>
      </w:pPr>
      <w:proofErr w:type="gramStart"/>
      <w:r w:rsidRPr="00976897">
        <w:rPr>
          <w:rStyle w:val="Hyperlink"/>
          <w:rFonts w:asciiTheme="minorHAnsi" w:hAnsiTheme="minorHAnsi"/>
          <w:b/>
          <w:color w:val="auto"/>
          <w:sz w:val="24"/>
          <w:szCs w:val="24"/>
          <w:u w:val="none"/>
        </w:rPr>
        <w:t>Task 1</w:t>
      </w:r>
      <w:r w:rsidRPr="00976897">
        <w:rPr>
          <w:rStyle w:val="Hyperlink"/>
          <w:rFonts w:asciiTheme="minorHAnsi" w:hAnsiTheme="minorHAnsi"/>
          <w:color w:val="auto"/>
          <w:sz w:val="24"/>
          <w:szCs w:val="24"/>
          <w:u w:val="none"/>
        </w:rPr>
        <w:t>:  List two types of deductions that an employer cannot make from an employee’s wages.</w:t>
      </w:r>
      <w:proofErr w:type="gramEnd"/>
      <w:r w:rsidRPr="00976897">
        <w:rPr>
          <w:rStyle w:val="Hyperlink"/>
          <w:rFonts w:asciiTheme="minorHAnsi" w:hAnsiTheme="minorHAnsi"/>
          <w:color w:val="auto"/>
          <w:sz w:val="24"/>
          <w:szCs w:val="24"/>
          <w:u w:val="none"/>
        </w:rPr>
        <w:t xml:space="preserve"> </w:t>
      </w:r>
    </w:p>
    <w:p w:rsidR="00976897" w:rsidRPr="00976897" w:rsidRDefault="00976897" w:rsidP="00976897">
      <w:pPr>
        <w:pStyle w:val="ListParagraph"/>
        <w:ind w:left="1440" w:hanging="1440"/>
        <w:rPr>
          <w:rStyle w:val="Hyperlink"/>
          <w:rFonts w:asciiTheme="minorHAnsi" w:hAnsiTheme="minorHAnsi"/>
          <w:color w:val="auto"/>
          <w:sz w:val="24"/>
          <w:szCs w:val="24"/>
          <w:u w:val="none"/>
        </w:rPr>
      </w:pP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Damage to items</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Merchandise stolen by a customer</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“dine and dash”</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Gas theft</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When cash count is short (if someone else had access to the cash till</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Faulty workmanship</w:t>
      </w:r>
    </w:p>
    <w:p w:rsidR="00976897" w:rsidRPr="00976897" w:rsidRDefault="00976897" w:rsidP="000C2DCE">
      <w:pPr>
        <w:pStyle w:val="ListParagraph"/>
        <w:numPr>
          <w:ilvl w:val="0"/>
          <w:numId w:val="48"/>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Poor work that costs the company</w:t>
      </w:r>
    </w:p>
    <w:p w:rsidR="00976897" w:rsidRPr="00976897" w:rsidRDefault="00976897" w:rsidP="00976897">
      <w:pPr>
        <w:pStyle w:val="ListParagraph"/>
        <w:ind w:left="1440" w:hanging="1440"/>
        <w:rPr>
          <w:rStyle w:val="Hyperlink"/>
          <w:rFonts w:asciiTheme="minorHAnsi" w:hAnsiTheme="minorHAnsi"/>
          <w:color w:val="auto"/>
          <w:sz w:val="24"/>
          <w:szCs w:val="24"/>
          <w:u w:val="none"/>
        </w:rPr>
      </w:pPr>
    </w:p>
    <w:p w:rsidR="00976897" w:rsidRPr="00976897" w:rsidRDefault="00976897" w:rsidP="00976897">
      <w:pPr>
        <w:pStyle w:val="ListParagraph"/>
        <w:ind w:left="0"/>
        <w:rPr>
          <w:rStyle w:val="Hyperlink"/>
          <w:rFonts w:asciiTheme="minorHAnsi" w:hAnsiTheme="minorHAnsi"/>
          <w:color w:val="auto"/>
          <w:sz w:val="24"/>
          <w:szCs w:val="24"/>
          <w:u w:val="none"/>
        </w:rPr>
      </w:pPr>
      <w:r w:rsidRPr="00976897">
        <w:rPr>
          <w:rStyle w:val="Hyperlink"/>
          <w:rFonts w:asciiTheme="minorHAnsi" w:hAnsiTheme="minorHAnsi"/>
          <w:b/>
          <w:color w:val="auto"/>
          <w:sz w:val="24"/>
          <w:szCs w:val="24"/>
          <w:u w:val="none"/>
        </w:rPr>
        <w:t xml:space="preserve">Task 2:  </w:t>
      </w:r>
      <w:r w:rsidRPr="00976897">
        <w:rPr>
          <w:rStyle w:val="Hyperlink"/>
          <w:rFonts w:asciiTheme="minorHAnsi" w:hAnsiTheme="minorHAnsi"/>
          <w:color w:val="auto"/>
          <w:sz w:val="24"/>
          <w:szCs w:val="24"/>
          <w:u w:val="none"/>
        </w:rPr>
        <w:t>What should an employee not do if a customer leaves without paying?</w:t>
      </w:r>
    </w:p>
    <w:p w:rsidR="00976897" w:rsidRPr="00976897" w:rsidRDefault="00976897" w:rsidP="00976897">
      <w:pPr>
        <w:pStyle w:val="ListParagraph"/>
        <w:ind w:left="0"/>
        <w:rPr>
          <w:rStyle w:val="Hyperlink"/>
          <w:rFonts w:asciiTheme="minorHAnsi" w:hAnsiTheme="minorHAnsi"/>
          <w:color w:val="auto"/>
          <w:sz w:val="24"/>
          <w:szCs w:val="24"/>
          <w:u w:val="none"/>
        </w:rPr>
      </w:pPr>
    </w:p>
    <w:p w:rsidR="00976897" w:rsidRPr="00976897" w:rsidRDefault="00976897" w:rsidP="000C2DCE">
      <w:pPr>
        <w:pStyle w:val="ListParagraph"/>
        <w:numPr>
          <w:ilvl w:val="0"/>
          <w:numId w:val="49"/>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Chase the customer</w:t>
      </w:r>
    </w:p>
    <w:p w:rsidR="00976897" w:rsidRPr="00976897" w:rsidRDefault="00976897" w:rsidP="00976897">
      <w:pPr>
        <w:pStyle w:val="ListParagraph"/>
        <w:ind w:left="1440" w:hanging="1440"/>
        <w:rPr>
          <w:rStyle w:val="Hyperlink"/>
          <w:rFonts w:asciiTheme="minorHAnsi" w:hAnsiTheme="minorHAnsi"/>
          <w:b/>
          <w:color w:val="auto"/>
          <w:sz w:val="24"/>
          <w:szCs w:val="24"/>
          <w:u w:val="none"/>
        </w:rPr>
      </w:pPr>
    </w:p>
    <w:p w:rsidR="00976897" w:rsidRPr="00976897" w:rsidRDefault="00976897" w:rsidP="00976897">
      <w:pPr>
        <w:pStyle w:val="ListParagraph"/>
        <w:ind w:left="1440" w:hanging="1440"/>
        <w:rPr>
          <w:rStyle w:val="Hyperlink"/>
          <w:rFonts w:asciiTheme="minorHAnsi" w:hAnsiTheme="minorHAnsi"/>
          <w:color w:val="auto"/>
          <w:sz w:val="24"/>
          <w:szCs w:val="24"/>
          <w:u w:val="none"/>
        </w:rPr>
      </w:pPr>
      <w:r w:rsidRPr="00976897">
        <w:rPr>
          <w:rStyle w:val="Hyperlink"/>
          <w:rFonts w:asciiTheme="minorHAnsi" w:hAnsiTheme="minorHAnsi"/>
          <w:b/>
          <w:color w:val="auto"/>
          <w:sz w:val="24"/>
          <w:szCs w:val="24"/>
          <w:u w:val="none"/>
        </w:rPr>
        <w:t xml:space="preserve">Task 3:  </w:t>
      </w:r>
      <w:r w:rsidRPr="00976897">
        <w:rPr>
          <w:rStyle w:val="Hyperlink"/>
          <w:rFonts w:asciiTheme="minorHAnsi" w:hAnsiTheme="minorHAnsi"/>
          <w:color w:val="auto"/>
          <w:sz w:val="24"/>
          <w:szCs w:val="24"/>
          <w:u w:val="none"/>
        </w:rPr>
        <w:t xml:space="preserve">What is the rule about deducting wages for bad workmanship? </w:t>
      </w:r>
    </w:p>
    <w:p w:rsidR="00976897" w:rsidRPr="00976897" w:rsidRDefault="00976897" w:rsidP="00976897">
      <w:pPr>
        <w:pStyle w:val="ListParagraph"/>
        <w:ind w:left="1440" w:hanging="1440"/>
        <w:rPr>
          <w:rStyle w:val="Hyperlink"/>
          <w:rFonts w:asciiTheme="minorHAnsi" w:hAnsiTheme="minorHAnsi"/>
          <w:color w:val="auto"/>
          <w:sz w:val="24"/>
          <w:szCs w:val="24"/>
          <w:u w:val="none"/>
        </w:rPr>
      </w:pPr>
    </w:p>
    <w:p w:rsidR="00976897" w:rsidRPr="00976897" w:rsidRDefault="00976897" w:rsidP="000C2DCE">
      <w:pPr>
        <w:pStyle w:val="ListParagraph"/>
        <w:numPr>
          <w:ilvl w:val="0"/>
          <w:numId w:val="49"/>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Even if an employee agrees to pay for it or the employer has to reimburse the customer the employer cannot deduct this from an employee’s wages</w:t>
      </w:r>
    </w:p>
    <w:p w:rsidR="00976897" w:rsidRPr="00976897" w:rsidRDefault="00976897" w:rsidP="00976897">
      <w:pPr>
        <w:pStyle w:val="ListParagraph"/>
        <w:ind w:left="1440" w:hanging="1440"/>
        <w:rPr>
          <w:rFonts w:asciiTheme="minorHAnsi" w:hAnsiTheme="minorHAnsi"/>
          <w:b/>
          <w:sz w:val="24"/>
          <w:szCs w:val="24"/>
        </w:rPr>
      </w:pPr>
    </w:p>
    <w:p w:rsidR="00976897" w:rsidRPr="00976897" w:rsidRDefault="00976897" w:rsidP="00976897">
      <w:pPr>
        <w:pStyle w:val="ListParagraph"/>
        <w:ind w:left="1440" w:hanging="1440"/>
        <w:rPr>
          <w:rFonts w:asciiTheme="minorHAnsi" w:hAnsiTheme="minorHAnsi"/>
          <w:sz w:val="24"/>
          <w:szCs w:val="24"/>
        </w:rPr>
      </w:pPr>
      <w:r w:rsidRPr="00976897">
        <w:rPr>
          <w:rFonts w:asciiTheme="minorHAnsi" w:hAnsiTheme="minorHAnsi"/>
          <w:b/>
          <w:sz w:val="24"/>
          <w:szCs w:val="24"/>
        </w:rPr>
        <w:t xml:space="preserve">Task 4:  </w:t>
      </w:r>
      <w:r w:rsidRPr="00976897">
        <w:rPr>
          <w:rFonts w:asciiTheme="minorHAnsi" w:hAnsiTheme="minorHAnsi"/>
          <w:sz w:val="24"/>
          <w:szCs w:val="24"/>
        </w:rPr>
        <w:t>When can an employer deduct wages from an employee?</w:t>
      </w:r>
    </w:p>
    <w:p w:rsidR="00976897" w:rsidRPr="00976897" w:rsidRDefault="00976897" w:rsidP="00976897">
      <w:pPr>
        <w:pStyle w:val="ListParagraph"/>
        <w:ind w:left="1440" w:hanging="1440"/>
        <w:rPr>
          <w:rFonts w:asciiTheme="minorHAnsi" w:hAnsiTheme="minorHAnsi"/>
          <w:sz w:val="24"/>
          <w:szCs w:val="24"/>
        </w:rPr>
      </w:pPr>
    </w:p>
    <w:p w:rsidR="00976897" w:rsidRPr="00976897" w:rsidRDefault="00976897" w:rsidP="000C2DCE">
      <w:pPr>
        <w:pStyle w:val="ListParagraph"/>
        <w:numPr>
          <w:ilvl w:val="0"/>
          <w:numId w:val="49"/>
        </w:numPr>
        <w:rPr>
          <w:rStyle w:val="Hyperlink"/>
          <w:rFonts w:asciiTheme="minorHAnsi" w:hAnsiTheme="minorHAnsi"/>
          <w:color w:val="auto"/>
          <w:sz w:val="24"/>
          <w:szCs w:val="24"/>
          <w:u w:val="none"/>
        </w:rPr>
      </w:pPr>
      <w:r w:rsidRPr="00976897">
        <w:rPr>
          <w:rStyle w:val="Hyperlink"/>
          <w:rFonts w:asciiTheme="minorHAnsi" w:hAnsiTheme="minorHAnsi"/>
          <w:color w:val="auto"/>
          <w:sz w:val="24"/>
          <w:szCs w:val="24"/>
          <w:u w:val="none"/>
        </w:rPr>
        <w:t>When the employee’s till is short and the employee is the only one with access to the till</w:t>
      </w:r>
    </w:p>
    <w:p w:rsidR="00976897" w:rsidRPr="00976897" w:rsidRDefault="00976897" w:rsidP="00976897">
      <w:pPr>
        <w:rPr>
          <w:rFonts w:asciiTheme="minorHAnsi" w:hAnsiTheme="minorHAnsi"/>
          <w:sz w:val="24"/>
          <w:szCs w:val="24"/>
        </w:rPr>
      </w:pPr>
    </w:p>
    <w:p w:rsidR="00976897" w:rsidRPr="00976897" w:rsidRDefault="00976897" w:rsidP="00976897">
      <w:pPr>
        <w:rPr>
          <w:rFonts w:asciiTheme="minorHAnsi" w:eastAsiaTheme="majorEastAsia" w:hAnsiTheme="minorHAnsi" w:cs="Calibri"/>
          <w:b/>
          <w:bCs/>
          <w:sz w:val="24"/>
          <w:szCs w:val="24"/>
        </w:rPr>
      </w:pPr>
      <w:r w:rsidRPr="00976897">
        <w:rPr>
          <w:rFonts w:asciiTheme="minorHAnsi" w:hAnsiTheme="minorHAnsi" w:cs="Calibri"/>
          <w:sz w:val="24"/>
          <w:szCs w:val="24"/>
        </w:rPr>
        <w:br w:type="page"/>
      </w:r>
    </w:p>
    <w:p w:rsidR="00976897" w:rsidRPr="00915427" w:rsidRDefault="00976897" w:rsidP="00976897">
      <w:pPr>
        <w:pStyle w:val="Heading3"/>
        <w:rPr>
          <w:rFonts w:asciiTheme="minorHAnsi" w:hAnsiTheme="minorHAnsi"/>
          <w:color w:val="auto"/>
          <w:sz w:val="24"/>
          <w:szCs w:val="24"/>
        </w:rPr>
      </w:pPr>
      <w:bookmarkStart w:id="4" w:name="_Toc405293277"/>
      <w:bookmarkStart w:id="5" w:name="_Toc407883291"/>
      <w:bookmarkStart w:id="6" w:name="_Toc415318272"/>
      <w:r w:rsidRPr="00915427">
        <w:rPr>
          <w:rFonts w:asciiTheme="minorHAnsi" w:hAnsiTheme="minorHAnsi"/>
          <w:color w:val="auto"/>
          <w:sz w:val="24"/>
          <w:szCs w:val="24"/>
        </w:rPr>
        <w:lastRenderedPageBreak/>
        <w:t>Illegal Deductions from Wages: Ministry of Labour</w:t>
      </w:r>
      <w:bookmarkEnd w:id="4"/>
      <w:bookmarkEnd w:id="5"/>
      <w:bookmarkEnd w:id="6"/>
    </w:p>
    <w:p w:rsidR="00976897" w:rsidRPr="006C583B" w:rsidRDefault="00976897" w:rsidP="00976897"/>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A3.1</w:t>
            </w:r>
          </w:p>
        </w:tc>
        <w:tc>
          <w:tcPr>
            <w:tcW w:w="6822" w:type="dxa"/>
          </w:tcPr>
          <w:p w:rsidR="00976897" w:rsidRPr="007C1003" w:rsidRDefault="00976897" w:rsidP="000C2DCE">
            <w:pPr>
              <w:numPr>
                <w:ilvl w:val="0"/>
                <w:numId w:val="28"/>
              </w:numPr>
              <w:spacing w:after="0"/>
              <w:contextualSpacing/>
              <w:rPr>
                <w:rFonts w:asciiTheme="minorHAnsi" w:hAnsiTheme="minorHAnsi"/>
                <w:sz w:val="24"/>
                <w:szCs w:val="24"/>
              </w:rPr>
            </w:pPr>
            <w:r w:rsidRPr="007C1003">
              <w:rPr>
                <w:rFonts w:asciiTheme="minorHAnsi" w:hAnsiTheme="minorHAnsi"/>
                <w:sz w:val="24"/>
                <w:szCs w:val="24"/>
              </w:rPr>
              <w:t>Listens/watches broadcast for one piece of information</w:t>
            </w:r>
          </w:p>
          <w:p w:rsidR="00976897" w:rsidRPr="007C1003" w:rsidRDefault="00976897" w:rsidP="00424025">
            <w:pPr>
              <w:spacing w:after="0"/>
              <w:contextualSpacing/>
              <w:rPr>
                <w:rFonts w:asciiTheme="minorHAnsi" w:hAnsiTheme="minorHAnsi"/>
                <w:b/>
                <w:sz w:val="24"/>
                <w:szCs w:val="24"/>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A3.3</w:t>
            </w:r>
          </w:p>
        </w:tc>
        <w:tc>
          <w:tcPr>
            <w:tcW w:w="6822" w:type="dxa"/>
          </w:tcPr>
          <w:p w:rsidR="00976897" w:rsidRPr="007C1003" w:rsidRDefault="00976897" w:rsidP="000C2DCE">
            <w:pPr>
              <w:pStyle w:val="ListParagraph"/>
              <w:numPr>
                <w:ilvl w:val="0"/>
                <w:numId w:val="27"/>
              </w:numPr>
              <w:spacing w:before="120" w:after="120"/>
              <w:rPr>
                <w:rFonts w:asciiTheme="minorHAnsi" w:hAnsiTheme="minorHAnsi"/>
                <w:sz w:val="24"/>
                <w:szCs w:val="24"/>
              </w:rPr>
            </w:pPr>
            <w:r w:rsidRPr="007C1003">
              <w:rPr>
                <w:rFonts w:asciiTheme="minorHAnsi" w:hAnsiTheme="minorHAnsi"/>
                <w:sz w:val="24"/>
                <w:szCs w:val="24"/>
              </w:rPr>
              <w:t>Listens/watches broadcast for more than one piece of information and integrates that information</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 xml:space="preserve">Learner Signature </w:t>
      </w:r>
    </w:p>
    <w:sectPr w:rsidR="00976897" w:rsidRPr="007C1003"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6A8" w:rsidRDefault="006A16A8" w:rsidP="00976897">
      <w:pPr>
        <w:spacing w:after="0" w:line="240" w:lineRule="auto"/>
      </w:pPr>
      <w:r>
        <w:separator/>
      </w:r>
    </w:p>
  </w:endnote>
  <w:endnote w:type="continuationSeparator" w:id="0">
    <w:p w:rsidR="006A16A8" w:rsidRDefault="006A16A8"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415C75">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6A8" w:rsidRDefault="006A16A8" w:rsidP="00976897">
      <w:pPr>
        <w:spacing w:after="0" w:line="240" w:lineRule="auto"/>
      </w:pPr>
      <w:r>
        <w:separator/>
      </w:r>
    </w:p>
  </w:footnote>
  <w:footnote w:type="continuationSeparator" w:id="0">
    <w:p w:rsidR="006A16A8" w:rsidRDefault="006A16A8"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FF7DF6" w:rsidRDefault="00E14BA8" w:rsidP="00E14BA8">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359156D2" wp14:editId="23BC906E">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p w:rsidR="00E14BA8" w:rsidRDefault="00E14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0AB9"/>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63E7"/>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15C75"/>
    <w:rsid w:val="00422FA3"/>
    <w:rsid w:val="00432122"/>
    <w:rsid w:val="00432164"/>
    <w:rsid w:val="004321E5"/>
    <w:rsid w:val="00437456"/>
    <w:rsid w:val="004415CC"/>
    <w:rsid w:val="00442DED"/>
    <w:rsid w:val="004430E7"/>
    <w:rsid w:val="0044474B"/>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5AA7"/>
    <w:rsid w:val="0059654B"/>
    <w:rsid w:val="005A2D28"/>
    <w:rsid w:val="005A6554"/>
    <w:rsid w:val="005A7F55"/>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16A8"/>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5427"/>
    <w:rsid w:val="00916749"/>
    <w:rsid w:val="00916F7A"/>
    <w:rsid w:val="00920D98"/>
    <w:rsid w:val="0092468D"/>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3F0E"/>
    <w:rsid w:val="00D57033"/>
    <w:rsid w:val="00D57BD2"/>
    <w:rsid w:val="00D600C4"/>
    <w:rsid w:val="00D6427C"/>
    <w:rsid w:val="00D66374"/>
    <w:rsid w:val="00D6726E"/>
    <w:rsid w:val="00D76637"/>
    <w:rsid w:val="00D77CE8"/>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B89"/>
    <w:rsid w:val="00DD2056"/>
    <w:rsid w:val="00DD6F2B"/>
    <w:rsid w:val="00DE4FE8"/>
    <w:rsid w:val="00DE539A"/>
    <w:rsid w:val="00DF4BD5"/>
    <w:rsid w:val="00DF6611"/>
    <w:rsid w:val="00DF7623"/>
    <w:rsid w:val="00DF777C"/>
    <w:rsid w:val="00E0476C"/>
    <w:rsid w:val="00E074DF"/>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60D6"/>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our.gov.on.ca/english/gallery/es/v_deductions.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bour.gov.on.ca/english/gallery/es/v_deductions.php" TargetMode="External"/><Relationship Id="rId4" Type="http://schemas.openxmlformats.org/officeDocument/2006/relationships/settings" Target="settings.xml"/><Relationship Id="rId9" Type="http://schemas.openxmlformats.org/officeDocument/2006/relationships/hyperlink" Target="http://www.labour.gov.on.ca/english/gallery/es/v_deductions.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2015-04-07T16:02:00Z</cp:lastPrinted>
  <dcterms:created xsi:type="dcterms:W3CDTF">2015-04-02T20:15:00Z</dcterms:created>
  <dcterms:modified xsi:type="dcterms:W3CDTF">2015-04-07T16:02:00Z</dcterms:modified>
</cp:coreProperties>
</file>