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6AE" w:rsidRPr="00E23489" w:rsidRDefault="00BF3550" w:rsidP="009F7F5B">
      <w:pPr>
        <w:ind w:firstLine="1560"/>
        <w:rPr>
          <w:b/>
          <w:sz w:val="24"/>
          <w:szCs w:val="24"/>
          <w:lang w:val="fr-CA"/>
        </w:rPr>
      </w:pPr>
      <w:r>
        <w:rPr>
          <w:b/>
          <w:noProof/>
          <w:sz w:val="24"/>
          <w:szCs w:val="24"/>
          <w:lang w:val="fr-CA" w:eastAsia="fr-CA"/>
        </w:rPr>
        <w:drawing>
          <wp:anchor distT="0" distB="0" distL="114300" distR="114300" simplePos="0" relativeHeight="251658240" behindDoc="1" locked="0" layoutInCell="1" allowOverlap="1">
            <wp:simplePos x="0" y="0"/>
            <wp:positionH relativeFrom="column">
              <wp:posOffset>-50800</wp:posOffset>
            </wp:positionH>
            <wp:positionV relativeFrom="paragraph">
              <wp:posOffset>-281305</wp:posOffset>
            </wp:positionV>
            <wp:extent cx="996950" cy="70929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A NB court.eps"/>
                    <pic:cNvPicPr/>
                  </pic:nvPicPr>
                  <pic:blipFill>
                    <a:blip r:embed="rId8">
                      <a:extLst>
                        <a:ext uri="{28A0092B-C50C-407E-A947-70E740481C1C}">
                          <a14:useLocalDpi xmlns:a14="http://schemas.microsoft.com/office/drawing/2010/main" val="0"/>
                        </a:ext>
                      </a:extLst>
                    </a:blip>
                    <a:stretch>
                      <a:fillRect/>
                    </a:stretch>
                  </pic:blipFill>
                  <pic:spPr>
                    <a:xfrm>
                      <a:off x="0" y="0"/>
                      <a:ext cx="996950" cy="709295"/>
                    </a:xfrm>
                    <a:prstGeom prst="rect">
                      <a:avLst/>
                    </a:prstGeom>
                  </pic:spPr>
                </pic:pic>
              </a:graphicData>
            </a:graphic>
            <wp14:sizeRelH relativeFrom="page">
              <wp14:pctWidth>0</wp14:pctWidth>
            </wp14:sizeRelH>
            <wp14:sizeRelV relativeFrom="page">
              <wp14:pctHeight>0</wp14:pctHeight>
            </wp14:sizeRelV>
          </wp:anchor>
        </w:drawing>
      </w:r>
      <w:r w:rsidR="00E066AE" w:rsidRPr="00E23489">
        <w:rPr>
          <w:b/>
          <w:sz w:val="24"/>
          <w:szCs w:val="24"/>
          <w:lang w:val="fr-CA"/>
        </w:rPr>
        <w:t>Feuille couverture de tâche du cadre du CLAO</w:t>
      </w:r>
    </w:p>
    <w:p w:rsidR="00D80060" w:rsidRDefault="00D80060" w:rsidP="00E066AE">
      <w:pPr>
        <w:jc w:val="both"/>
        <w:rPr>
          <w:b/>
          <w:sz w:val="24"/>
          <w:szCs w:val="24"/>
          <w:lang w:val="fr-CA"/>
        </w:rPr>
      </w:pPr>
    </w:p>
    <w:p w:rsidR="00E066AE" w:rsidRPr="009E5651" w:rsidRDefault="00E066AE" w:rsidP="00E066AE">
      <w:pPr>
        <w:jc w:val="both"/>
        <w:rPr>
          <w:sz w:val="24"/>
          <w:szCs w:val="24"/>
          <w:lang w:val="fr-CA"/>
        </w:rPr>
      </w:pPr>
      <w:r w:rsidRPr="009E5651">
        <w:rPr>
          <w:b/>
          <w:sz w:val="24"/>
          <w:szCs w:val="24"/>
          <w:lang w:val="fr-CA"/>
        </w:rPr>
        <w:t>Titre de la tâche</w:t>
      </w:r>
      <w:r w:rsidR="004C0FE9" w:rsidRPr="009E5651">
        <w:rPr>
          <w:b/>
          <w:sz w:val="24"/>
          <w:szCs w:val="24"/>
          <w:lang w:val="fr-CA"/>
        </w:rPr>
        <w:t> :</w:t>
      </w:r>
      <w:r w:rsidRPr="009E5651">
        <w:rPr>
          <w:b/>
          <w:sz w:val="24"/>
          <w:szCs w:val="24"/>
          <w:lang w:val="fr-CA"/>
        </w:rPr>
        <w:t xml:space="preserve"> </w:t>
      </w:r>
      <w:r w:rsidR="0035531E" w:rsidRPr="009E5651">
        <w:rPr>
          <w:sz w:val="24"/>
          <w:szCs w:val="24"/>
          <w:lang w:val="fr-CA"/>
        </w:rPr>
        <w:t>La folie des coupons-rabais!</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6095"/>
      </w:tblGrid>
      <w:tr w:rsidR="00E066AE" w:rsidRPr="009E5651" w:rsidTr="00E066AE">
        <w:tc>
          <w:tcPr>
            <w:tcW w:w="10915" w:type="dxa"/>
            <w:gridSpan w:val="2"/>
            <w:shd w:val="clear" w:color="auto" w:fill="auto"/>
          </w:tcPr>
          <w:p w:rsidR="00E066AE" w:rsidRPr="009E5651" w:rsidRDefault="00E066AE" w:rsidP="00E066AE">
            <w:pPr>
              <w:spacing w:after="0"/>
              <w:rPr>
                <w:b/>
                <w:sz w:val="24"/>
                <w:szCs w:val="24"/>
                <w:lang w:val="fr-CA"/>
              </w:rPr>
            </w:pPr>
            <w:r w:rsidRPr="009E5651">
              <w:rPr>
                <w:b/>
                <w:sz w:val="24"/>
                <w:szCs w:val="24"/>
                <w:lang w:val="fr-CA"/>
              </w:rPr>
              <w:t>Nom de la personne apprenante :</w:t>
            </w:r>
          </w:p>
          <w:p w:rsidR="00E066AE" w:rsidRPr="009E5651" w:rsidRDefault="00E066AE" w:rsidP="0066502A">
            <w:pPr>
              <w:spacing w:after="0"/>
              <w:rPr>
                <w:b/>
                <w:sz w:val="24"/>
                <w:szCs w:val="24"/>
                <w:lang w:val="fr-CA"/>
              </w:rPr>
            </w:pPr>
          </w:p>
        </w:tc>
      </w:tr>
      <w:tr w:rsidR="00E066AE" w:rsidRPr="009E5651" w:rsidTr="00E066AE">
        <w:tc>
          <w:tcPr>
            <w:tcW w:w="10915" w:type="dxa"/>
            <w:gridSpan w:val="2"/>
            <w:shd w:val="clear" w:color="auto" w:fill="auto"/>
          </w:tcPr>
          <w:p w:rsidR="00E066AE" w:rsidRPr="009E5651" w:rsidRDefault="00E066AE" w:rsidP="00E066AE">
            <w:pPr>
              <w:spacing w:after="0"/>
              <w:rPr>
                <w:b/>
                <w:sz w:val="24"/>
                <w:szCs w:val="24"/>
                <w:lang w:val="fr-CA"/>
              </w:rPr>
            </w:pPr>
            <w:r w:rsidRPr="009E5651">
              <w:rPr>
                <w:b/>
                <w:sz w:val="24"/>
                <w:szCs w:val="24"/>
                <w:lang w:val="fr-CA"/>
              </w:rPr>
              <w:t>Date de début :</w:t>
            </w:r>
            <w:r w:rsidRPr="009E5651">
              <w:rPr>
                <w:b/>
                <w:sz w:val="24"/>
                <w:szCs w:val="24"/>
                <w:lang w:val="fr-CA"/>
              </w:rPr>
              <w:tab/>
            </w:r>
            <w:r w:rsidRPr="009E5651">
              <w:rPr>
                <w:b/>
                <w:sz w:val="24"/>
                <w:szCs w:val="24"/>
                <w:lang w:val="fr-CA"/>
              </w:rPr>
              <w:tab/>
            </w:r>
            <w:r w:rsidRPr="009E5651">
              <w:rPr>
                <w:b/>
                <w:sz w:val="24"/>
                <w:szCs w:val="24"/>
                <w:lang w:val="fr-CA"/>
              </w:rPr>
              <w:tab/>
            </w:r>
            <w:r w:rsidRPr="009E5651">
              <w:rPr>
                <w:b/>
                <w:sz w:val="24"/>
                <w:szCs w:val="24"/>
                <w:lang w:val="fr-CA"/>
              </w:rPr>
              <w:tab/>
            </w:r>
            <w:r w:rsidRPr="009E5651">
              <w:rPr>
                <w:b/>
                <w:sz w:val="24"/>
                <w:szCs w:val="24"/>
                <w:lang w:val="fr-CA"/>
              </w:rPr>
              <w:tab/>
            </w:r>
            <w:r w:rsidRPr="009E5651">
              <w:rPr>
                <w:b/>
                <w:sz w:val="24"/>
                <w:szCs w:val="24"/>
                <w:lang w:val="fr-CA"/>
              </w:rPr>
              <w:tab/>
              <w:t>Date de fin :</w:t>
            </w:r>
          </w:p>
          <w:p w:rsidR="00E066AE" w:rsidRPr="009E5651" w:rsidRDefault="00E066AE" w:rsidP="00E066AE">
            <w:pPr>
              <w:spacing w:after="0"/>
              <w:rPr>
                <w:b/>
                <w:sz w:val="24"/>
                <w:szCs w:val="24"/>
                <w:lang w:val="fr-CA"/>
              </w:rPr>
            </w:pPr>
          </w:p>
          <w:p w:rsidR="00E066AE" w:rsidRPr="009E5651" w:rsidRDefault="00F7714D" w:rsidP="00F7714D">
            <w:pPr>
              <w:spacing w:after="0"/>
              <w:rPr>
                <w:sz w:val="24"/>
                <w:szCs w:val="24"/>
                <w:lang w:val="fr-CA"/>
              </w:rPr>
            </w:pPr>
            <w:r w:rsidRPr="009E5651">
              <w:rPr>
                <w:b/>
                <w:sz w:val="24"/>
                <w:szCs w:val="24"/>
                <w:lang w:val="fr-CA"/>
              </w:rPr>
              <w:t>Réussite :</w:t>
            </w:r>
            <w:r w:rsidR="00E066AE" w:rsidRPr="009E5651">
              <w:rPr>
                <w:b/>
                <w:sz w:val="24"/>
                <w:szCs w:val="24"/>
                <w:lang w:val="fr-CA"/>
              </w:rPr>
              <w:tab/>
            </w:r>
            <w:r w:rsidRPr="009E5651">
              <w:rPr>
                <w:sz w:val="24"/>
                <w:szCs w:val="24"/>
                <w:lang w:val="fr-CA"/>
              </w:rPr>
              <w:t>Oui</w:t>
            </w:r>
            <w:r w:rsidR="00E066AE" w:rsidRPr="009E5651">
              <w:rPr>
                <w:sz w:val="24"/>
                <w:szCs w:val="24"/>
                <w:lang w:val="fr-CA"/>
              </w:rPr>
              <w:t>___</w:t>
            </w:r>
            <w:r w:rsidR="00E066AE" w:rsidRPr="009E5651">
              <w:rPr>
                <w:sz w:val="24"/>
                <w:szCs w:val="24"/>
                <w:lang w:val="fr-CA"/>
              </w:rPr>
              <w:tab/>
            </w:r>
            <w:r w:rsidR="00E066AE" w:rsidRPr="009E5651">
              <w:rPr>
                <w:sz w:val="24"/>
                <w:szCs w:val="24"/>
                <w:lang w:val="fr-CA"/>
              </w:rPr>
              <w:tab/>
              <w:t>No</w:t>
            </w:r>
            <w:r w:rsidRPr="009E5651">
              <w:rPr>
                <w:sz w:val="24"/>
                <w:szCs w:val="24"/>
                <w:lang w:val="fr-CA"/>
              </w:rPr>
              <w:t>n</w:t>
            </w:r>
            <w:r w:rsidR="00E066AE" w:rsidRPr="009E5651">
              <w:rPr>
                <w:sz w:val="24"/>
                <w:szCs w:val="24"/>
                <w:lang w:val="fr-CA"/>
              </w:rPr>
              <w:t>___</w:t>
            </w:r>
          </w:p>
          <w:p w:rsidR="00937A84" w:rsidRPr="009E5651" w:rsidRDefault="00937A84" w:rsidP="00F7714D">
            <w:pPr>
              <w:spacing w:after="0"/>
              <w:rPr>
                <w:b/>
                <w:sz w:val="24"/>
                <w:szCs w:val="24"/>
                <w:lang w:val="fr-CA"/>
              </w:rPr>
            </w:pPr>
          </w:p>
        </w:tc>
      </w:tr>
      <w:tr w:rsidR="00E066AE" w:rsidRPr="009E5651" w:rsidTr="00E066AE">
        <w:tc>
          <w:tcPr>
            <w:tcW w:w="10915" w:type="dxa"/>
            <w:gridSpan w:val="2"/>
            <w:shd w:val="clear" w:color="auto" w:fill="auto"/>
          </w:tcPr>
          <w:p w:rsidR="00E066AE" w:rsidRPr="009E5651" w:rsidRDefault="006D0D70" w:rsidP="009A1369">
            <w:pPr>
              <w:spacing w:before="120" w:after="120"/>
              <w:rPr>
                <w:lang w:val="fr-CA"/>
              </w:rPr>
            </w:pPr>
            <w:r w:rsidRPr="009E5651">
              <w:rPr>
                <w:b/>
                <w:lang w:val="fr-CA"/>
              </w:rPr>
              <w:t>Voie :</w:t>
            </w:r>
            <w:r w:rsidRPr="009E5651">
              <w:rPr>
                <w:lang w:val="fr-CA"/>
              </w:rPr>
              <w:t xml:space="preserve"> E</w:t>
            </w:r>
            <w:r w:rsidR="00E066AE" w:rsidRPr="009E5651">
              <w:rPr>
                <w:lang w:val="fr-CA"/>
              </w:rPr>
              <w:t>mploi</w:t>
            </w:r>
            <w:r w:rsidR="009A1369" w:rsidRPr="009E5651">
              <w:rPr>
                <w:lang w:val="fr-CA"/>
              </w:rPr>
              <w:t>___</w:t>
            </w:r>
            <w:r w:rsidR="009A1369">
              <w:rPr>
                <w:lang w:val="fr-CA"/>
              </w:rPr>
              <w:t xml:space="preserve">   </w:t>
            </w:r>
            <w:r w:rsidR="00E066AE" w:rsidRPr="009E5651">
              <w:rPr>
                <w:lang w:val="fr-CA"/>
              </w:rPr>
              <w:t>Formation en apprentissage</w:t>
            </w:r>
            <w:r w:rsidR="00A54270" w:rsidRPr="009E5651">
              <w:rPr>
                <w:lang w:val="fr-CA"/>
              </w:rPr>
              <w:t xml:space="preserve">___ </w:t>
            </w:r>
            <w:r w:rsidR="009A1369">
              <w:rPr>
                <w:lang w:val="fr-CA"/>
              </w:rPr>
              <w:t xml:space="preserve"> </w:t>
            </w:r>
            <w:r w:rsidR="00E066AE" w:rsidRPr="009E5651">
              <w:rPr>
                <w:lang w:val="fr-CA"/>
              </w:rPr>
              <w:t>Études secondaires</w:t>
            </w:r>
            <w:r w:rsidR="00C704E3" w:rsidRPr="009E5651">
              <w:rPr>
                <w:lang w:val="fr-CA"/>
              </w:rPr>
              <w:t xml:space="preserve">___ </w:t>
            </w:r>
            <w:r w:rsidR="00E066AE" w:rsidRPr="009E5651">
              <w:rPr>
                <w:lang w:val="fr-CA"/>
              </w:rPr>
              <w:t xml:space="preserve">   Études postsecondaires</w:t>
            </w:r>
            <w:r w:rsidR="00C704E3" w:rsidRPr="009E5651">
              <w:rPr>
                <w:lang w:val="fr-CA"/>
              </w:rPr>
              <w:t xml:space="preserve">___ </w:t>
            </w:r>
            <w:r w:rsidR="009E5651" w:rsidRPr="009E5651">
              <w:rPr>
                <w:lang w:val="fr-CA"/>
              </w:rPr>
              <w:t>Au</w:t>
            </w:r>
            <w:r w:rsidRPr="009E5651">
              <w:rPr>
                <w:lang w:val="fr-CA"/>
              </w:rPr>
              <w:t>tonomie</w:t>
            </w:r>
            <w:r w:rsidR="006B32A1" w:rsidRPr="009E5651">
              <w:rPr>
                <w:lang w:val="fr-CA"/>
              </w:rPr>
              <w:t xml:space="preserve"> </w:t>
            </w:r>
            <w:r w:rsidR="009E5651" w:rsidRPr="009E5651">
              <w:rPr>
                <w:rFonts w:ascii="Wingdings" w:hAnsi="Wingdings"/>
                <w:b/>
                <w:lang w:val="fr-CA"/>
              </w:rPr>
              <w:t></w:t>
            </w:r>
          </w:p>
        </w:tc>
      </w:tr>
      <w:tr w:rsidR="00E066AE" w:rsidRPr="009E5651" w:rsidTr="00E066AE">
        <w:tc>
          <w:tcPr>
            <w:tcW w:w="10915" w:type="dxa"/>
            <w:gridSpan w:val="2"/>
            <w:shd w:val="clear" w:color="auto" w:fill="auto"/>
          </w:tcPr>
          <w:p w:rsidR="00E066AE" w:rsidRPr="009E5651" w:rsidRDefault="00E066AE" w:rsidP="00E066AE">
            <w:pPr>
              <w:spacing w:after="0"/>
              <w:rPr>
                <w:b/>
                <w:sz w:val="24"/>
                <w:szCs w:val="24"/>
                <w:lang w:val="fr-CA"/>
              </w:rPr>
            </w:pPr>
            <w:r w:rsidRPr="009E5651">
              <w:rPr>
                <w:b/>
                <w:sz w:val="24"/>
                <w:szCs w:val="24"/>
                <w:lang w:val="fr-CA"/>
              </w:rPr>
              <w:t>Description de la tâche :</w:t>
            </w:r>
          </w:p>
          <w:p w:rsidR="00E066AE" w:rsidRPr="009E5651" w:rsidRDefault="0066502A" w:rsidP="009C77E2">
            <w:pPr>
              <w:spacing w:after="0"/>
              <w:rPr>
                <w:sz w:val="24"/>
                <w:szCs w:val="24"/>
                <w:lang w:val="fr-CA"/>
              </w:rPr>
            </w:pPr>
            <w:r w:rsidRPr="009E5651">
              <w:rPr>
                <w:sz w:val="24"/>
                <w:szCs w:val="24"/>
                <w:lang w:val="fr-CA"/>
              </w:rPr>
              <w:t>Les personnes apprenantes doivent</w:t>
            </w:r>
            <w:r w:rsidR="00606CC2" w:rsidRPr="009E5651">
              <w:rPr>
                <w:sz w:val="24"/>
                <w:szCs w:val="24"/>
                <w:lang w:val="fr-CA"/>
              </w:rPr>
              <w:t xml:space="preserve"> </w:t>
            </w:r>
            <w:r w:rsidR="0035531E" w:rsidRPr="009E5651">
              <w:rPr>
                <w:sz w:val="24"/>
                <w:szCs w:val="24"/>
                <w:lang w:val="fr-CA"/>
              </w:rPr>
              <w:t>accéder à un site Web dans le but de trouver des recettes pour planifier le menu de la semaine.</w:t>
            </w:r>
          </w:p>
          <w:p w:rsidR="009C77E2" w:rsidRPr="009E5651" w:rsidRDefault="009C77E2" w:rsidP="009C77E2">
            <w:pPr>
              <w:spacing w:after="0"/>
              <w:rPr>
                <w:sz w:val="24"/>
                <w:szCs w:val="24"/>
                <w:lang w:val="fr-CA"/>
              </w:rPr>
            </w:pPr>
          </w:p>
        </w:tc>
      </w:tr>
      <w:tr w:rsidR="00E066AE" w:rsidRPr="009E5651" w:rsidTr="001242EC">
        <w:tc>
          <w:tcPr>
            <w:tcW w:w="4820" w:type="dxa"/>
            <w:shd w:val="clear" w:color="auto" w:fill="auto"/>
          </w:tcPr>
          <w:p w:rsidR="003E190A" w:rsidRPr="009E5651" w:rsidRDefault="00E066AE" w:rsidP="00E066AE">
            <w:pPr>
              <w:spacing w:after="0"/>
              <w:rPr>
                <w:b/>
                <w:sz w:val="24"/>
                <w:szCs w:val="24"/>
                <w:lang w:val="fr-CA"/>
              </w:rPr>
            </w:pPr>
            <w:r w:rsidRPr="009E5651">
              <w:rPr>
                <w:b/>
                <w:sz w:val="24"/>
                <w:szCs w:val="24"/>
                <w:lang w:val="fr-CA"/>
              </w:rPr>
              <w:t>Grande</w:t>
            </w:r>
            <w:r w:rsidR="00437B0D" w:rsidRPr="009E5651">
              <w:rPr>
                <w:b/>
                <w:sz w:val="24"/>
                <w:szCs w:val="24"/>
                <w:lang w:val="fr-CA"/>
              </w:rPr>
              <w:t>s</w:t>
            </w:r>
            <w:r w:rsidRPr="009E5651">
              <w:rPr>
                <w:b/>
                <w:sz w:val="24"/>
                <w:szCs w:val="24"/>
                <w:lang w:val="fr-CA"/>
              </w:rPr>
              <w:t xml:space="preserve"> compétence</w:t>
            </w:r>
            <w:r w:rsidR="00437B0D" w:rsidRPr="009E5651">
              <w:rPr>
                <w:b/>
                <w:sz w:val="24"/>
                <w:szCs w:val="24"/>
                <w:lang w:val="fr-CA"/>
              </w:rPr>
              <w:t>s</w:t>
            </w:r>
            <w:r w:rsidRPr="009E5651">
              <w:rPr>
                <w:b/>
                <w:sz w:val="24"/>
                <w:szCs w:val="24"/>
                <w:lang w:val="fr-CA"/>
              </w:rPr>
              <w:t> :</w:t>
            </w:r>
          </w:p>
          <w:p w:rsidR="00685E36" w:rsidRPr="009E5651" w:rsidRDefault="00685E36" w:rsidP="00386680">
            <w:pPr>
              <w:spacing w:after="0"/>
              <w:rPr>
                <w:sz w:val="24"/>
                <w:szCs w:val="24"/>
                <w:lang w:val="fr-CA"/>
              </w:rPr>
            </w:pPr>
            <w:r w:rsidRPr="009E5651">
              <w:rPr>
                <w:sz w:val="24"/>
                <w:szCs w:val="24"/>
                <w:lang w:val="fr-CA"/>
              </w:rPr>
              <w:t xml:space="preserve">D : Utiliser la technologie numérique </w:t>
            </w:r>
          </w:p>
          <w:p w:rsidR="00B61362" w:rsidRPr="009E5651" w:rsidRDefault="0035531E" w:rsidP="00685E36">
            <w:pPr>
              <w:spacing w:after="0"/>
              <w:rPr>
                <w:sz w:val="24"/>
                <w:szCs w:val="24"/>
                <w:lang w:val="fr-CA"/>
              </w:rPr>
            </w:pPr>
            <w:r w:rsidRPr="009E5651">
              <w:rPr>
                <w:sz w:val="24"/>
                <w:szCs w:val="24"/>
                <w:lang w:val="fr-CA"/>
              </w:rPr>
              <w:t>B</w:t>
            </w:r>
            <w:r w:rsidR="00386680" w:rsidRPr="009E5651">
              <w:rPr>
                <w:sz w:val="24"/>
                <w:szCs w:val="24"/>
                <w:lang w:val="fr-CA"/>
              </w:rPr>
              <w:t xml:space="preserve"> : </w:t>
            </w:r>
            <w:r w:rsidRPr="009E5651">
              <w:rPr>
                <w:sz w:val="24"/>
                <w:szCs w:val="24"/>
                <w:lang w:val="fr-CA"/>
              </w:rPr>
              <w:t>Communiquer des idées et de l’information</w:t>
            </w:r>
          </w:p>
        </w:tc>
        <w:tc>
          <w:tcPr>
            <w:tcW w:w="6095" w:type="dxa"/>
            <w:shd w:val="clear" w:color="auto" w:fill="auto"/>
          </w:tcPr>
          <w:p w:rsidR="00E066AE" w:rsidRPr="009E5651" w:rsidRDefault="00E066AE" w:rsidP="00E066AE">
            <w:pPr>
              <w:spacing w:after="0"/>
              <w:rPr>
                <w:b/>
                <w:sz w:val="24"/>
                <w:szCs w:val="24"/>
                <w:lang w:val="fr-CA"/>
              </w:rPr>
            </w:pPr>
            <w:r w:rsidRPr="009E5651">
              <w:rPr>
                <w:b/>
                <w:sz w:val="24"/>
                <w:szCs w:val="24"/>
                <w:lang w:val="fr-CA"/>
              </w:rPr>
              <w:t>Groupe(s) de tâches :</w:t>
            </w:r>
          </w:p>
          <w:p w:rsidR="00685E36" w:rsidRPr="009E5651" w:rsidRDefault="00685E36" w:rsidP="00386680">
            <w:pPr>
              <w:spacing w:after="0" w:line="240" w:lineRule="auto"/>
              <w:ind w:left="459" w:hanging="459"/>
              <w:rPr>
                <w:sz w:val="24"/>
                <w:szCs w:val="24"/>
                <w:lang w:val="fr-CA"/>
              </w:rPr>
            </w:pPr>
          </w:p>
          <w:p w:rsidR="00386680" w:rsidRPr="009E5651" w:rsidRDefault="0035531E" w:rsidP="00386680">
            <w:pPr>
              <w:spacing w:after="0" w:line="240" w:lineRule="auto"/>
              <w:ind w:left="459" w:hanging="459"/>
              <w:rPr>
                <w:sz w:val="24"/>
                <w:szCs w:val="24"/>
                <w:lang w:val="fr-CA"/>
              </w:rPr>
            </w:pPr>
            <w:r w:rsidRPr="009E5651">
              <w:rPr>
                <w:sz w:val="24"/>
                <w:szCs w:val="24"/>
                <w:lang w:val="fr-CA"/>
              </w:rPr>
              <w:t>B</w:t>
            </w:r>
            <w:r w:rsidR="00386680" w:rsidRPr="009E5651">
              <w:rPr>
                <w:sz w:val="24"/>
                <w:szCs w:val="24"/>
                <w:lang w:val="fr-CA"/>
              </w:rPr>
              <w:t xml:space="preserve">3 : </w:t>
            </w:r>
            <w:r w:rsidRPr="009E5651">
              <w:rPr>
                <w:rFonts w:cs="Arial"/>
                <w:color w:val="221E1F"/>
                <w:sz w:val="24"/>
                <w:szCs w:val="24"/>
                <w:lang w:val="fr-CA" w:eastAsia="fr-CA"/>
              </w:rPr>
              <w:t>Remplir et créer des documents</w:t>
            </w:r>
          </w:p>
          <w:p w:rsidR="00E066AE" w:rsidRPr="009E5651" w:rsidRDefault="00E066AE" w:rsidP="00E066AE">
            <w:pPr>
              <w:spacing w:after="0"/>
              <w:rPr>
                <w:sz w:val="24"/>
                <w:szCs w:val="24"/>
                <w:lang w:val="fr-CA"/>
              </w:rPr>
            </w:pPr>
          </w:p>
        </w:tc>
      </w:tr>
      <w:tr w:rsidR="00E066AE" w:rsidRPr="009E5651" w:rsidTr="00E066AE">
        <w:tc>
          <w:tcPr>
            <w:tcW w:w="10915" w:type="dxa"/>
            <w:gridSpan w:val="2"/>
            <w:shd w:val="clear" w:color="auto" w:fill="auto"/>
          </w:tcPr>
          <w:p w:rsidR="00E066AE" w:rsidRPr="009E5651" w:rsidRDefault="00E066AE" w:rsidP="00E066AE">
            <w:pPr>
              <w:spacing w:after="0"/>
              <w:rPr>
                <w:b/>
                <w:sz w:val="24"/>
                <w:szCs w:val="24"/>
                <w:lang w:val="fr-CA"/>
              </w:rPr>
            </w:pPr>
            <w:r w:rsidRPr="009E5651">
              <w:rPr>
                <w:b/>
                <w:sz w:val="24"/>
                <w:szCs w:val="24"/>
                <w:lang w:val="fr-CA"/>
              </w:rPr>
              <w:t>Indicateurs de niveau :</w:t>
            </w:r>
          </w:p>
          <w:p w:rsidR="007C43BE" w:rsidRPr="009E5651" w:rsidRDefault="000E43F9" w:rsidP="000E43F9">
            <w:pPr>
              <w:spacing w:after="0"/>
              <w:rPr>
                <w:sz w:val="24"/>
                <w:szCs w:val="24"/>
                <w:lang w:val="fr-CA"/>
              </w:rPr>
            </w:pPr>
            <w:r w:rsidRPr="009E5651">
              <w:rPr>
                <w:sz w:val="24"/>
                <w:szCs w:val="24"/>
                <w:lang w:val="fr-CA"/>
              </w:rPr>
              <w:t>D.2 : Accomplir des tâches numériques bien définies en plusieurs étapes.</w:t>
            </w:r>
          </w:p>
          <w:p w:rsidR="00685E36" w:rsidRPr="009E5651" w:rsidRDefault="00685E36" w:rsidP="00685E36">
            <w:pPr>
              <w:spacing w:after="0"/>
              <w:rPr>
                <w:sz w:val="24"/>
                <w:szCs w:val="24"/>
                <w:lang w:val="fr-CA"/>
              </w:rPr>
            </w:pPr>
            <w:r w:rsidRPr="009E5651">
              <w:rPr>
                <w:sz w:val="24"/>
                <w:szCs w:val="24"/>
                <w:lang w:val="fr-CA"/>
              </w:rPr>
              <w:t xml:space="preserve">B3.2b : Créer des documents simples pour trier, présenter et organiser de l’information. </w:t>
            </w:r>
          </w:p>
          <w:p w:rsidR="00E066AE" w:rsidRPr="009E5651" w:rsidRDefault="00E066AE" w:rsidP="009C77E2">
            <w:pPr>
              <w:spacing w:after="0"/>
              <w:ind w:left="601" w:hanging="601"/>
              <w:rPr>
                <w:b/>
                <w:sz w:val="24"/>
                <w:szCs w:val="24"/>
                <w:lang w:val="fr-CA"/>
              </w:rPr>
            </w:pPr>
          </w:p>
        </w:tc>
      </w:tr>
      <w:tr w:rsidR="00E066AE" w:rsidRPr="009E5651" w:rsidTr="00E066AE">
        <w:tc>
          <w:tcPr>
            <w:tcW w:w="10915" w:type="dxa"/>
            <w:gridSpan w:val="2"/>
            <w:shd w:val="clear" w:color="auto" w:fill="auto"/>
          </w:tcPr>
          <w:p w:rsidR="00E066AE" w:rsidRPr="009E5651" w:rsidRDefault="00E066AE" w:rsidP="00E066AE">
            <w:pPr>
              <w:spacing w:before="120" w:after="120"/>
              <w:rPr>
                <w:sz w:val="24"/>
                <w:szCs w:val="24"/>
                <w:lang w:val="fr-CA"/>
              </w:rPr>
            </w:pPr>
            <w:r w:rsidRPr="009E5651">
              <w:rPr>
                <w:b/>
                <w:sz w:val="24"/>
                <w:szCs w:val="24"/>
                <w:lang w:val="fr-CA"/>
              </w:rPr>
              <w:t xml:space="preserve">Descripteurs du rendement : </w:t>
            </w:r>
            <w:r w:rsidRPr="009E5651">
              <w:rPr>
                <w:sz w:val="24"/>
                <w:szCs w:val="24"/>
                <w:lang w:val="fr-CA"/>
              </w:rPr>
              <w:t xml:space="preserve">voir le tableau à la fin du document </w:t>
            </w:r>
          </w:p>
        </w:tc>
      </w:tr>
      <w:tr w:rsidR="00E066AE" w:rsidRPr="009E5651" w:rsidTr="00E066AE">
        <w:tc>
          <w:tcPr>
            <w:tcW w:w="10915" w:type="dxa"/>
            <w:gridSpan w:val="2"/>
            <w:shd w:val="clear" w:color="auto" w:fill="auto"/>
          </w:tcPr>
          <w:p w:rsidR="00E066AE" w:rsidRPr="009E5651" w:rsidRDefault="00E066AE" w:rsidP="00E066AE">
            <w:pPr>
              <w:spacing w:after="0"/>
              <w:rPr>
                <w:b/>
                <w:sz w:val="24"/>
                <w:szCs w:val="24"/>
                <w:lang w:val="fr-CA"/>
              </w:rPr>
            </w:pPr>
            <w:r w:rsidRPr="009E5651">
              <w:rPr>
                <w:b/>
                <w:sz w:val="24"/>
                <w:szCs w:val="24"/>
                <w:lang w:val="fr-CA"/>
              </w:rPr>
              <w:t>Matériel requis :</w:t>
            </w:r>
          </w:p>
          <w:p w:rsidR="006B32A1" w:rsidRPr="009A1369" w:rsidRDefault="0061430E" w:rsidP="009A1369">
            <w:pPr>
              <w:pStyle w:val="Paragraphedeliste"/>
              <w:numPr>
                <w:ilvl w:val="0"/>
                <w:numId w:val="3"/>
              </w:numPr>
              <w:spacing w:after="0" w:line="240" w:lineRule="auto"/>
              <w:rPr>
                <w:b/>
                <w:sz w:val="24"/>
                <w:szCs w:val="24"/>
                <w:lang w:val="fr-CA"/>
              </w:rPr>
            </w:pPr>
            <w:r w:rsidRPr="009E5651">
              <w:rPr>
                <w:sz w:val="24"/>
                <w:szCs w:val="24"/>
                <w:lang w:val="fr-CA"/>
              </w:rPr>
              <w:t>Article</w:t>
            </w:r>
            <w:r w:rsidR="007A5899">
              <w:rPr>
                <w:b/>
                <w:sz w:val="24"/>
                <w:szCs w:val="24"/>
                <w:lang w:val="fr-CA"/>
              </w:rPr>
              <w:t xml:space="preserve"> </w:t>
            </w:r>
            <w:r w:rsidRPr="009E5651">
              <w:rPr>
                <w:i/>
                <w:sz w:val="24"/>
                <w:szCs w:val="24"/>
                <w:lang w:val="fr-CA"/>
              </w:rPr>
              <w:t>Mon Journal</w:t>
            </w:r>
            <w:r w:rsidRPr="009E5651">
              <w:rPr>
                <w:b/>
                <w:sz w:val="24"/>
                <w:szCs w:val="24"/>
                <w:lang w:val="fr-CA"/>
              </w:rPr>
              <w:t xml:space="preserve"> </w:t>
            </w:r>
            <w:r w:rsidRPr="009E5651">
              <w:rPr>
                <w:sz w:val="24"/>
                <w:szCs w:val="24"/>
                <w:lang w:val="fr-CA"/>
              </w:rPr>
              <w:t xml:space="preserve">(volume </w:t>
            </w:r>
            <w:r w:rsidR="00195394" w:rsidRPr="009E5651">
              <w:rPr>
                <w:sz w:val="24"/>
                <w:szCs w:val="24"/>
                <w:lang w:val="fr-CA"/>
              </w:rPr>
              <w:t>66</w:t>
            </w:r>
            <w:r w:rsidRPr="009E5651">
              <w:rPr>
                <w:sz w:val="24"/>
                <w:szCs w:val="24"/>
                <w:lang w:val="fr-CA"/>
              </w:rPr>
              <w:t>)</w:t>
            </w:r>
            <w:r w:rsidRPr="009E5651">
              <w:rPr>
                <w:b/>
                <w:sz w:val="24"/>
                <w:szCs w:val="24"/>
                <w:lang w:val="fr-CA"/>
              </w:rPr>
              <w:t xml:space="preserve"> : </w:t>
            </w:r>
            <w:r w:rsidR="0035531E" w:rsidRPr="009E5651">
              <w:rPr>
                <w:i/>
                <w:sz w:val="24"/>
                <w:szCs w:val="24"/>
                <w:lang w:val="fr-CA"/>
              </w:rPr>
              <w:t>La folie des coupons-rabais!</w:t>
            </w:r>
          </w:p>
          <w:p w:rsidR="009A1369" w:rsidRPr="009A1369" w:rsidRDefault="009A1369" w:rsidP="009A1369">
            <w:pPr>
              <w:pStyle w:val="Paragraphedeliste"/>
              <w:spacing w:line="360" w:lineRule="auto"/>
            </w:pPr>
            <w:hyperlink r:id="rId9" w:history="1">
              <w:r w:rsidRPr="009E5651">
                <w:rPr>
                  <w:rStyle w:val="Lienhypertexte"/>
                </w:rPr>
                <w:t>http://www.centrefora.on.ca/sites/default/files/documents/MJ_vol66_hiver_2013_0.pdf</w:t>
              </w:r>
            </w:hyperlink>
          </w:p>
          <w:p w:rsidR="0061430E" w:rsidRPr="009E5651" w:rsidRDefault="0061430E" w:rsidP="009A1369">
            <w:pPr>
              <w:pStyle w:val="Paragraphedeliste"/>
              <w:numPr>
                <w:ilvl w:val="0"/>
                <w:numId w:val="3"/>
              </w:numPr>
              <w:spacing w:before="240" w:after="0"/>
              <w:rPr>
                <w:b/>
                <w:sz w:val="24"/>
                <w:szCs w:val="24"/>
                <w:lang w:val="fr-CA"/>
              </w:rPr>
            </w:pPr>
            <w:r w:rsidRPr="009E5651">
              <w:rPr>
                <w:sz w:val="24"/>
                <w:szCs w:val="24"/>
                <w:lang w:val="fr-CA"/>
              </w:rPr>
              <w:t>Cahier de travail personnel</w:t>
            </w:r>
          </w:p>
          <w:p w:rsidR="0061430E" w:rsidRPr="009E5651" w:rsidRDefault="00DC278E" w:rsidP="009A1369">
            <w:pPr>
              <w:pStyle w:val="Paragraphedeliste"/>
              <w:numPr>
                <w:ilvl w:val="0"/>
                <w:numId w:val="3"/>
              </w:numPr>
              <w:spacing w:after="0"/>
              <w:rPr>
                <w:sz w:val="24"/>
                <w:szCs w:val="24"/>
                <w:lang w:val="fr-CA"/>
              </w:rPr>
            </w:pPr>
            <w:r w:rsidRPr="009E5651">
              <w:rPr>
                <w:sz w:val="24"/>
                <w:szCs w:val="24"/>
                <w:lang w:val="fr-CA"/>
              </w:rPr>
              <w:t xml:space="preserve">Ordinateur </w:t>
            </w:r>
          </w:p>
          <w:p w:rsidR="00DC278E" w:rsidRPr="009E5651" w:rsidRDefault="00DC278E" w:rsidP="009A1369">
            <w:pPr>
              <w:pStyle w:val="Paragraphedeliste"/>
              <w:numPr>
                <w:ilvl w:val="0"/>
                <w:numId w:val="3"/>
              </w:numPr>
              <w:spacing w:after="0"/>
              <w:rPr>
                <w:b/>
                <w:sz w:val="24"/>
                <w:szCs w:val="24"/>
                <w:lang w:val="fr-CA"/>
              </w:rPr>
            </w:pPr>
            <w:r w:rsidRPr="009E5651">
              <w:rPr>
                <w:sz w:val="24"/>
                <w:szCs w:val="24"/>
                <w:lang w:val="fr-CA"/>
              </w:rPr>
              <w:t>Internet</w:t>
            </w:r>
          </w:p>
          <w:p w:rsidR="00714170" w:rsidRPr="009E5651" w:rsidRDefault="00714170" w:rsidP="00714170">
            <w:pPr>
              <w:pStyle w:val="Paragraphedeliste"/>
              <w:spacing w:after="0"/>
              <w:rPr>
                <w:b/>
                <w:sz w:val="24"/>
                <w:szCs w:val="24"/>
                <w:lang w:val="fr-CA"/>
              </w:rPr>
            </w:pPr>
          </w:p>
        </w:tc>
      </w:tr>
    </w:tbl>
    <w:p w:rsidR="0061430E" w:rsidRDefault="0061430E" w:rsidP="00E066AE">
      <w:pPr>
        <w:rPr>
          <w:rFonts w:ascii="Book Antiqua" w:hAnsi="Book Antiqua" w:cs="Arial"/>
          <w:b/>
          <w:color w:val="221E1F"/>
          <w:szCs w:val="24"/>
          <w:lang w:val="fr-CA" w:eastAsia="fr-CA"/>
        </w:rPr>
      </w:pPr>
    </w:p>
    <w:p w:rsidR="00E066AE" w:rsidRPr="00E23489" w:rsidRDefault="00E066AE" w:rsidP="00E066AE">
      <w:pPr>
        <w:rPr>
          <w:sz w:val="24"/>
          <w:szCs w:val="24"/>
          <w:lang w:val="fr-CA"/>
        </w:rPr>
      </w:pPr>
      <w:r w:rsidRPr="00E23489">
        <w:rPr>
          <w:sz w:val="24"/>
          <w:szCs w:val="24"/>
          <w:lang w:val="fr-CA"/>
        </w:rPr>
        <w:br w:type="page"/>
      </w:r>
    </w:p>
    <w:p w:rsidR="00412074" w:rsidRPr="00B3646C" w:rsidRDefault="001242EC" w:rsidP="00412074">
      <w:pPr>
        <w:pStyle w:val="Paragraphedeliste"/>
        <w:ind w:left="851" w:hanging="851"/>
        <w:contextualSpacing w:val="0"/>
        <w:rPr>
          <w:rFonts w:asciiTheme="minorHAnsi" w:hAnsiTheme="minorHAnsi"/>
          <w:sz w:val="24"/>
          <w:szCs w:val="24"/>
          <w:lang w:val="fr-CA"/>
        </w:rPr>
      </w:pPr>
      <w:r w:rsidRPr="00B3646C">
        <w:rPr>
          <w:rFonts w:asciiTheme="minorHAnsi" w:hAnsiTheme="minorHAnsi"/>
          <w:b/>
          <w:sz w:val="24"/>
          <w:szCs w:val="24"/>
          <w:lang w:val="fr-CA"/>
        </w:rPr>
        <w:lastRenderedPageBreak/>
        <w:t xml:space="preserve">Titre de la tâche : </w:t>
      </w:r>
      <w:r w:rsidR="0035531E" w:rsidRPr="0035531E">
        <w:rPr>
          <w:sz w:val="24"/>
          <w:szCs w:val="24"/>
          <w:lang w:val="fr-CA"/>
        </w:rPr>
        <w:t>La folie des coupons-rabais!</w:t>
      </w:r>
    </w:p>
    <w:p w:rsidR="00412074" w:rsidRPr="00412074" w:rsidRDefault="00412074" w:rsidP="009C7E75">
      <w:pPr>
        <w:pStyle w:val="Paragraphedeliste"/>
        <w:spacing w:after="0" w:line="240" w:lineRule="auto"/>
        <w:ind w:left="851" w:hanging="851"/>
        <w:contextualSpacing w:val="0"/>
        <w:rPr>
          <w:rFonts w:ascii="Book Antiqua" w:hAnsi="Book Antiqua"/>
          <w:sz w:val="24"/>
          <w:szCs w:val="24"/>
          <w:lang w:val="fr-CA"/>
        </w:rPr>
      </w:pPr>
    </w:p>
    <w:p w:rsidR="00D80060" w:rsidRPr="009C7E75" w:rsidRDefault="00BF3550" w:rsidP="00D51BF9">
      <w:pPr>
        <w:pStyle w:val="Paragraphedeliste"/>
        <w:spacing w:after="0" w:line="240" w:lineRule="auto"/>
        <w:ind w:left="709" w:hanging="709"/>
        <w:contextualSpacing w:val="0"/>
        <w:rPr>
          <w:rFonts w:asciiTheme="minorHAnsi" w:hAnsiTheme="minorHAnsi"/>
          <w:sz w:val="24"/>
          <w:szCs w:val="24"/>
          <w:lang w:val="fr-CA"/>
        </w:rPr>
      </w:pPr>
      <w:r w:rsidRPr="00B3646C">
        <w:rPr>
          <w:rFonts w:asciiTheme="minorHAnsi" w:hAnsiTheme="minorHAnsi"/>
          <w:b/>
          <w:sz w:val="24"/>
          <w:szCs w:val="24"/>
          <w:lang w:val="fr-CA"/>
        </w:rPr>
        <w:t>Tâche :</w:t>
      </w:r>
      <w:r w:rsidRPr="00B3646C">
        <w:rPr>
          <w:rFonts w:asciiTheme="minorHAnsi" w:hAnsiTheme="minorHAnsi"/>
          <w:sz w:val="24"/>
          <w:szCs w:val="24"/>
          <w:lang w:val="fr-CA"/>
        </w:rPr>
        <w:t xml:space="preserve"> </w:t>
      </w:r>
      <w:r w:rsidR="0035531E" w:rsidRPr="0035531E">
        <w:rPr>
          <w:sz w:val="24"/>
          <w:szCs w:val="24"/>
          <w:lang w:val="fr-CA"/>
        </w:rPr>
        <w:t>Accéder à un site Web dans le but de trouver des recettes pour planifier le menu de la semaine.</w:t>
      </w:r>
    </w:p>
    <w:p w:rsidR="00F37992" w:rsidRDefault="00F37992" w:rsidP="00F37992">
      <w:pPr>
        <w:pStyle w:val="Default"/>
      </w:pPr>
    </w:p>
    <w:p w:rsidR="00207634" w:rsidRDefault="00207634" w:rsidP="00F37992">
      <w:pPr>
        <w:pStyle w:val="Default"/>
      </w:pPr>
    </w:p>
    <w:p w:rsidR="00F37992" w:rsidRPr="00190E3B" w:rsidRDefault="00D05379" w:rsidP="00F37992">
      <w:pPr>
        <w:pStyle w:val="Pa0"/>
        <w:rPr>
          <w:rFonts w:ascii="Calibri" w:hAnsi="Calibri"/>
          <w:b/>
          <w:bCs/>
          <w:color w:val="221E1F"/>
          <w:szCs w:val="23"/>
        </w:rPr>
      </w:pPr>
      <w:r w:rsidRPr="00190E3B">
        <w:rPr>
          <w:rFonts w:ascii="Calibri" w:hAnsi="Calibri"/>
          <w:b/>
          <w:bCs/>
          <w:color w:val="221E1F"/>
          <w:szCs w:val="23"/>
        </w:rPr>
        <w:t xml:space="preserve">Consignes pour la formatrice : </w:t>
      </w:r>
    </w:p>
    <w:p w:rsidR="0061430E" w:rsidRDefault="0061430E" w:rsidP="009E5651">
      <w:pPr>
        <w:pStyle w:val="Default"/>
        <w:spacing w:line="276" w:lineRule="auto"/>
        <w:rPr>
          <w:rFonts w:ascii="Calibri" w:hAnsi="Calibri"/>
        </w:rPr>
      </w:pPr>
    </w:p>
    <w:p w:rsidR="009E5651" w:rsidRDefault="009E5651" w:rsidP="009E5651">
      <w:pPr>
        <w:pStyle w:val="Default"/>
        <w:spacing w:line="276" w:lineRule="auto"/>
        <w:ind w:left="709" w:hanging="709"/>
        <w:rPr>
          <w:rFonts w:ascii="Calibri" w:hAnsi="Calibri"/>
        </w:rPr>
      </w:pPr>
      <w:r w:rsidRPr="00DC278E">
        <w:rPr>
          <w:rStyle w:val="A2"/>
          <w:b/>
          <w:bCs/>
          <w:sz w:val="24"/>
        </w:rPr>
        <w:t>►</w:t>
      </w:r>
      <w:r>
        <w:rPr>
          <w:rStyle w:val="A2"/>
          <w:b/>
          <w:bCs/>
          <w:sz w:val="24"/>
        </w:rPr>
        <w:tab/>
      </w:r>
      <w:r w:rsidRPr="009E5651">
        <w:rPr>
          <w:rStyle w:val="A2"/>
          <w:rFonts w:ascii="Calibri" w:hAnsi="Calibri"/>
          <w:bCs/>
          <w:sz w:val="24"/>
        </w:rPr>
        <w:t xml:space="preserve">Faire la lecture de l’article </w:t>
      </w:r>
      <w:r w:rsidRPr="009E5651">
        <w:rPr>
          <w:rFonts w:ascii="Calibri" w:hAnsi="Calibri"/>
          <w:i/>
        </w:rPr>
        <w:t>La folie des coupons-rabais!</w:t>
      </w:r>
      <w:r>
        <w:rPr>
          <w:rFonts w:ascii="Calibri" w:hAnsi="Calibri"/>
          <w:i/>
        </w:rPr>
        <w:t xml:space="preserve"> </w:t>
      </w:r>
      <w:proofErr w:type="gramStart"/>
      <w:r w:rsidRPr="009E5651">
        <w:rPr>
          <w:rFonts w:ascii="Calibri" w:hAnsi="Calibri"/>
        </w:rPr>
        <w:t>au</w:t>
      </w:r>
      <w:proofErr w:type="gramEnd"/>
      <w:r w:rsidRPr="009E5651">
        <w:rPr>
          <w:rFonts w:ascii="Calibri" w:hAnsi="Calibri"/>
        </w:rPr>
        <w:t xml:space="preserve"> lien suivant :</w:t>
      </w:r>
      <w:r>
        <w:t xml:space="preserve"> </w:t>
      </w:r>
      <w:hyperlink r:id="rId10" w:history="1">
        <w:r w:rsidRPr="009E5651">
          <w:rPr>
            <w:rStyle w:val="Lienhypertexte"/>
            <w:rFonts w:ascii="Calibri" w:hAnsi="Calibri"/>
          </w:rPr>
          <w:t>http://www.centrefora.on.ca/sites/default/files/documents/MJ_vol66_hiver_2013_0.pdf</w:t>
        </w:r>
      </w:hyperlink>
      <w:r w:rsidR="00DE0B39">
        <w:rPr>
          <w:rFonts w:ascii="Calibri" w:hAnsi="Calibri"/>
        </w:rPr>
        <w:t>.</w:t>
      </w:r>
      <w:r>
        <w:t xml:space="preserve"> </w:t>
      </w:r>
    </w:p>
    <w:p w:rsidR="009E5651" w:rsidRPr="00190E3B" w:rsidRDefault="009E5651" w:rsidP="009E5651">
      <w:pPr>
        <w:pStyle w:val="Default"/>
        <w:spacing w:line="276" w:lineRule="auto"/>
        <w:rPr>
          <w:rFonts w:ascii="Calibri" w:hAnsi="Calibri"/>
        </w:rPr>
      </w:pPr>
    </w:p>
    <w:p w:rsidR="0035531E" w:rsidRPr="009E5651" w:rsidRDefault="0061430E" w:rsidP="009E5651">
      <w:pPr>
        <w:pStyle w:val="Default"/>
        <w:spacing w:line="276" w:lineRule="auto"/>
        <w:ind w:left="709" w:hanging="709"/>
        <w:rPr>
          <w:rStyle w:val="A2"/>
          <w:rFonts w:ascii="Calibri" w:hAnsi="Calibri"/>
          <w:bCs/>
          <w:sz w:val="24"/>
        </w:rPr>
      </w:pPr>
      <w:r w:rsidRPr="00DC278E">
        <w:rPr>
          <w:rStyle w:val="A2"/>
          <w:b/>
          <w:bCs/>
          <w:sz w:val="24"/>
        </w:rPr>
        <w:t>►</w:t>
      </w:r>
      <w:r w:rsidRPr="00DC278E">
        <w:rPr>
          <w:rStyle w:val="A2"/>
          <w:rFonts w:ascii="Calibri" w:hAnsi="Calibri"/>
          <w:b/>
          <w:bCs/>
          <w:sz w:val="24"/>
        </w:rPr>
        <w:tab/>
      </w:r>
      <w:r w:rsidR="0035531E" w:rsidRPr="009E5651">
        <w:rPr>
          <w:rStyle w:val="A2"/>
          <w:rFonts w:ascii="Calibri" w:hAnsi="Calibri"/>
          <w:bCs/>
          <w:sz w:val="24"/>
        </w:rPr>
        <w:t xml:space="preserve">Revoir le thème de l’article </w:t>
      </w:r>
      <w:r w:rsidR="0035531E" w:rsidRPr="009E5651">
        <w:rPr>
          <w:rStyle w:val="A2"/>
          <w:rFonts w:ascii="Calibri" w:hAnsi="Calibri"/>
          <w:bCs/>
          <w:i/>
          <w:sz w:val="24"/>
        </w:rPr>
        <w:t>La folie des coupons-rabais!</w:t>
      </w:r>
      <w:r w:rsidR="00685E36" w:rsidRPr="009E5651">
        <w:rPr>
          <w:rStyle w:val="A2"/>
          <w:rFonts w:ascii="Calibri" w:hAnsi="Calibri"/>
          <w:bCs/>
          <w:sz w:val="24"/>
        </w:rPr>
        <w:t xml:space="preserve"> </w:t>
      </w:r>
      <w:r w:rsidR="0035531E" w:rsidRPr="009E5651">
        <w:rPr>
          <w:rStyle w:val="A2"/>
          <w:rFonts w:ascii="Calibri" w:hAnsi="Calibri"/>
          <w:bCs/>
          <w:sz w:val="24"/>
        </w:rPr>
        <w:t xml:space="preserve">Discuter l’importance de toujours être un consommateur prudent. Aussi, il est important de connaître et de comparer les prix, même si les articles sont en vente. S’assurer que les articles sont pareils (90 ml vs 100 ml) pour que les gens comparent bien leurs produits. Poser les questions suivantes : «Comment économises-tu de l’argent sur tes achats à l’épicerie?» </w:t>
      </w:r>
      <w:r w:rsidR="0035531E" w:rsidRPr="009E5651">
        <w:rPr>
          <w:rStyle w:val="A2"/>
          <w:rFonts w:ascii="Calibri" w:hAnsi="Calibri"/>
          <w:b/>
          <w:bCs/>
          <w:sz w:val="24"/>
        </w:rPr>
        <w:t>(Acheter en grande quantité, utiliser des coupons-rabais, acheter les produits en vente, comparer les prix entre différents magasins, etc.)</w:t>
      </w:r>
      <w:r w:rsidR="0035531E" w:rsidRPr="009E5651">
        <w:rPr>
          <w:rStyle w:val="A2"/>
          <w:rFonts w:ascii="Calibri" w:hAnsi="Calibri"/>
          <w:bCs/>
          <w:sz w:val="24"/>
        </w:rPr>
        <w:t xml:space="preserve"> «Où peut-on trouver des coupons-rabais?» </w:t>
      </w:r>
      <w:r w:rsidR="0035531E" w:rsidRPr="009E5651">
        <w:rPr>
          <w:rStyle w:val="A2"/>
          <w:rFonts w:ascii="Calibri" w:hAnsi="Calibri"/>
          <w:b/>
          <w:bCs/>
          <w:sz w:val="24"/>
        </w:rPr>
        <w:t>(Dans les journaux, dans les revues, dans les circulaires, dans les magasins, sur les produits eux-mêmes et sur Internet)</w:t>
      </w:r>
    </w:p>
    <w:p w:rsidR="0035531E" w:rsidRPr="009E5651" w:rsidRDefault="0035531E" w:rsidP="009E5651">
      <w:pPr>
        <w:pStyle w:val="Default"/>
        <w:spacing w:line="276" w:lineRule="auto"/>
        <w:ind w:left="709" w:hanging="709"/>
        <w:rPr>
          <w:rStyle w:val="A2"/>
          <w:rFonts w:ascii="Calibri" w:hAnsi="Calibri"/>
          <w:bCs/>
          <w:sz w:val="24"/>
        </w:rPr>
      </w:pPr>
    </w:p>
    <w:p w:rsidR="0035531E" w:rsidRPr="009E5651" w:rsidRDefault="0035531E" w:rsidP="009E5651">
      <w:pPr>
        <w:pStyle w:val="Default"/>
        <w:spacing w:line="276" w:lineRule="auto"/>
        <w:ind w:left="709" w:hanging="709"/>
        <w:rPr>
          <w:rStyle w:val="A2"/>
          <w:rFonts w:ascii="Calibri" w:hAnsi="Calibri"/>
          <w:bCs/>
          <w:sz w:val="24"/>
        </w:rPr>
      </w:pPr>
      <w:r w:rsidRPr="009E5651">
        <w:rPr>
          <w:rStyle w:val="A2"/>
          <w:b/>
          <w:bCs/>
          <w:sz w:val="24"/>
        </w:rPr>
        <w:t>►</w:t>
      </w:r>
      <w:r w:rsidRPr="009E5651">
        <w:rPr>
          <w:rStyle w:val="A2"/>
          <w:rFonts w:ascii="Calibri" w:hAnsi="Calibri"/>
          <w:b/>
          <w:bCs/>
          <w:sz w:val="24"/>
        </w:rPr>
        <w:tab/>
      </w:r>
      <w:r w:rsidRPr="009E5651">
        <w:rPr>
          <w:rStyle w:val="A2"/>
          <w:rFonts w:ascii="Calibri" w:hAnsi="Calibri"/>
          <w:bCs/>
          <w:sz w:val="24"/>
        </w:rPr>
        <w:t xml:space="preserve">Leur demander de partager avec le groupe ce qui influence leur choix de repas durant la semaine. </w:t>
      </w:r>
      <w:r w:rsidRPr="009E5651">
        <w:rPr>
          <w:rStyle w:val="A2"/>
          <w:rFonts w:ascii="Calibri" w:hAnsi="Calibri"/>
          <w:b/>
          <w:bCs/>
          <w:sz w:val="24"/>
        </w:rPr>
        <w:t>(Des nouvelles recettes trouvées, des aliments en vente, une envie pour quelque chose en particulier, etc.)</w:t>
      </w:r>
      <w:r w:rsidRPr="009E5651">
        <w:rPr>
          <w:rStyle w:val="A2"/>
          <w:rFonts w:ascii="Calibri" w:hAnsi="Calibri"/>
          <w:bCs/>
          <w:sz w:val="24"/>
        </w:rPr>
        <w:t xml:space="preserve"> Discuter des avantages de planifier ses repas autour des ventes et des coupons-rabais, tels que consommer des aliments santé, passer moins de temps au magasin d’épicerie, économiser de l’argent et du temps, jouir d’une variété de repas, gaspiller moins de nourriture.</w:t>
      </w:r>
    </w:p>
    <w:p w:rsidR="0035531E" w:rsidRPr="009E5651" w:rsidRDefault="0035531E" w:rsidP="009E5651">
      <w:pPr>
        <w:pStyle w:val="Default"/>
        <w:spacing w:line="276" w:lineRule="auto"/>
        <w:ind w:left="709" w:hanging="709"/>
        <w:rPr>
          <w:rStyle w:val="A2"/>
          <w:rFonts w:ascii="Calibri" w:hAnsi="Calibri"/>
          <w:bCs/>
          <w:sz w:val="24"/>
        </w:rPr>
      </w:pPr>
    </w:p>
    <w:p w:rsidR="0035531E" w:rsidRPr="009E5651" w:rsidRDefault="0035531E" w:rsidP="009E5651">
      <w:pPr>
        <w:pStyle w:val="Default"/>
        <w:spacing w:line="276" w:lineRule="auto"/>
        <w:ind w:left="709" w:hanging="709"/>
        <w:rPr>
          <w:rStyle w:val="A2"/>
          <w:rFonts w:ascii="Calibri" w:hAnsi="Calibri"/>
          <w:bCs/>
          <w:sz w:val="24"/>
        </w:rPr>
      </w:pPr>
      <w:r w:rsidRPr="009E5651">
        <w:rPr>
          <w:rStyle w:val="A2"/>
          <w:b/>
          <w:bCs/>
          <w:sz w:val="24"/>
        </w:rPr>
        <w:t>►</w:t>
      </w:r>
      <w:r w:rsidRPr="009E5651">
        <w:rPr>
          <w:rStyle w:val="A2"/>
          <w:rFonts w:ascii="Calibri" w:hAnsi="Calibri"/>
          <w:b/>
          <w:bCs/>
          <w:sz w:val="24"/>
        </w:rPr>
        <w:tab/>
      </w:r>
      <w:r w:rsidRPr="009E5651">
        <w:rPr>
          <w:rStyle w:val="A2"/>
          <w:rFonts w:ascii="Calibri" w:hAnsi="Calibri"/>
          <w:bCs/>
          <w:sz w:val="24"/>
        </w:rPr>
        <w:t>Inviter les personnes apprenantes à visiter un site Web comme</w:t>
      </w:r>
      <w:r w:rsidR="00714170" w:rsidRPr="009E5651">
        <w:rPr>
          <w:rStyle w:val="A2"/>
          <w:rFonts w:ascii="Calibri" w:hAnsi="Calibri"/>
          <w:bCs/>
          <w:sz w:val="24"/>
        </w:rPr>
        <w:t xml:space="preserve"> </w:t>
      </w:r>
      <w:hyperlink r:id="rId11" w:history="1">
        <w:r w:rsidR="00714170" w:rsidRPr="009E5651">
          <w:rPr>
            <w:rStyle w:val="Lienhypertexte"/>
            <w:rFonts w:ascii="Calibri" w:hAnsi="Calibri"/>
            <w:bCs/>
            <w:szCs w:val="22"/>
          </w:rPr>
          <w:t>www.kraftcanada.com/fr/recettes/recettes.aspx</w:t>
        </w:r>
      </w:hyperlink>
      <w:r w:rsidR="00714170" w:rsidRPr="009E5651">
        <w:rPr>
          <w:rStyle w:val="A2"/>
          <w:rFonts w:ascii="Calibri" w:hAnsi="Calibri"/>
          <w:bCs/>
          <w:sz w:val="24"/>
        </w:rPr>
        <w:t>.</w:t>
      </w:r>
      <w:r w:rsidRPr="009E5651">
        <w:rPr>
          <w:rStyle w:val="A2"/>
          <w:rFonts w:ascii="Calibri" w:hAnsi="Calibri"/>
          <w:bCs/>
          <w:sz w:val="24"/>
        </w:rPr>
        <w:t xml:space="preserve"> Elles peuvent prendre les coupons-rabais qu’elles ont en main et insérer le nom de trois ingrédients pour trouver des recettes qui utilisent ces ingrédients. Aussi, visionner les sites Web des chaînes alimentaires tels que</w:t>
      </w:r>
      <w:r w:rsidR="00714170" w:rsidRPr="009E5651">
        <w:rPr>
          <w:rStyle w:val="A2"/>
          <w:rFonts w:ascii="Calibri" w:hAnsi="Calibri"/>
          <w:bCs/>
          <w:sz w:val="24"/>
        </w:rPr>
        <w:t xml:space="preserve"> </w:t>
      </w:r>
      <w:hyperlink r:id="rId12" w:history="1">
        <w:r w:rsidR="00714170" w:rsidRPr="009E5651">
          <w:rPr>
            <w:rStyle w:val="Lienhypertexte"/>
            <w:rFonts w:ascii="Calibri" w:hAnsi="Calibri"/>
            <w:bCs/>
            <w:szCs w:val="22"/>
          </w:rPr>
          <w:t>www.metro.ca</w:t>
        </w:r>
      </w:hyperlink>
      <w:r w:rsidR="00714170" w:rsidRPr="009E5651">
        <w:rPr>
          <w:rStyle w:val="A2"/>
          <w:rFonts w:ascii="Calibri" w:hAnsi="Calibri"/>
          <w:bCs/>
          <w:sz w:val="24"/>
        </w:rPr>
        <w:t>.</w:t>
      </w:r>
      <w:r w:rsidRPr="009E5651">
        <w:rPr>
          <w:rStyle w:val="A2"/>
          <w:rFonts w:ascii="Calibri" w:hAnsi="Calibri"/>
          <w:bCs/>
          <w:sz w:val="24"/>
        </w:rPr>
        <w:t xml:space="preserve"> Ces sites offrent des recettes basées sur les produits en vente pour la semaine en cours.</w:t>
      </w:r>
    </w:p>
    <w:p w:rsidR="0035531E" w:rsidRPr="009E5651" w:rsidRDefault="0035531E" w:rsidP="009E5651">
      <w:pPr>
        <w:pStyle w:val="Default"/>
        <w:spacing w:line="276" w:lineRule="auto"/>
        <w:ind w:left="709" w:hanging="709"/>
        <w:rPr>
          <w:rStyle w:val="A2"/>
          <w:rFonts w:ascii="Calibri" w:hAnsi="Calibri"/>
          <w:bCs/>
          <w:sz w:val="24"/>
        </w:rPr>
      </w:pPr>
    </w:p>
    <w:p w:rsidR="0035531E" w:rsidRPr="009E5651" w:rsidRDefault="0035531E" w:rsidP="009E5651">
      <w:pPr>
        <w:pStyle w:val="Default"/>
        <w:spacing w:line="276" w:lineRule="auto"/>
        <w:ind w:left="709" w:hanging="709"/>
        <w:rPr>
          <w:rStyle w:val="A2"/>
          <w:rFonts w:ascii="Calibri" w:hAnsi="Calibri"/>
          <w:bCs/>
          <w:sz w:val="24"/>
        </w:rPr>
      </w:pPr>
      <w:r w:rsidRPr="009E5651">
        <w:rPr>
          <w:rStyle w:val="A2"/>
          <w:b/>
          <w:bCs/>
          <w:sz w:val="24"/>
        </w:rPr>
        <w:t>►</w:t>
      </w:r>
      <w:r w:rsidRPr="009E5651">
        <w:rPr>
          <w:rStyle w:val="A2"/>
          <w:rFonts w:ascii="Calibri" w:hAnsi="Calibri"/>
          <w:b/>
          <w:bCs/>
          <w:sz w:val="24"/>
        </w:rPr>
        <w:tab/>
      </w:r>
      <w:r w:rsidRPr="009E5651">
        <w:rPr>
          <w:rStyle w:val="A2"/>
          <w:rFonts w:ascii="Calibri" w:hAnsi="Calibri"/>
          <w:bCs/>
          <w:sz w:val="24"/>
        </w:rPr>
        <w:t>Une fois les recettes choisies, les inviter à créer un menu santé pour la semaine, dans leur cahier personnel en se servant des recettes qu’elles ont trouvées et selon leurs goûts personnels. Voici un exemple de comment elles peuvent organiser leur menu.</w:t>
      </w:r>
    </w:p>
    <w:p w:rsidR="00685E36" w:rsidRDefault="00685E36" w:rsidP="009E5651">
      <w:pPr>
        <w:kinsoku w:val="0"/>
        <w:overflowPunct w:val="0"/>
        <w:autoSpaceDE w:val="0"/>
        <w:autoSpaceDN w:val="0"/>
        <w:adjustRightInd w:val="0"/>
        <w:spacing w:after="0"/>
        <w:rPr>
          <w:sz w:val="20"/>
          <w:szCs w:val="20"/>
          <w:lang w:val="fr-CA"/>
        </w:rPr>
      </w:pPr>
    </w:p>
    <w:p w:rsidR="009E5651" w:rsidRDefault="009E5651" w:rsidP="009E5651">
      <w:pPr>
        <w:kinsoku w:val="0"/>
        <w:overflowPunct w:val="0"/>
        <w:autoSpaceDE w:val="0"/>
        <w:autoSpaceDN w:val="0"/>
        <w:adjustRightInd w:val="0"/>
        <w:spacing w:after="0"/>
        <w:rPr>
          <w:sz w:val="20"/>
          <w:szCs w:val="20"/>
          <w:lang w:val="fr-CA"/>
        </w:rPr>
      </w:pPr>
    </w:p>
    <w:p w:rsidR="009E5651" w:rsidRDefault="009E5651" w:rsidP="009E5651">
      <w:pPr>
        <w:kinsoku w:val="0"/>
        <w:overflowPunct w:val="0"/>
        <w:autoSpaceDE w:val="0"/>
        <w:autoSpaceDN w:val="0"/>
        <w:adjustRightInd w:val="0"/>
        <w:spacing w:after="0"/>
        <w:rPr>
          <w:sz w:val="20"/>
          <w:szCs w:val="20"/>
          <w:lang w:val="fr-CA"/>
        </w:rPr>
      </w:pPr>
    </w:p>
    <w:p w:rsidR="009E5651" w:rsidRDefault="009E5651" w:rsidP="009E5651">
      <w:pPr>
        <w:kinsoku w:val="0"/>
        <w:overflowPunct w:val="0"/>
        <w:autoSpaceDE w:val="0"/>
        <w:autoSpaceDN w:val="0"/>
        <w:adjustRightInd w:val="0"/>
        <w:spacing w:after="0"/>
        <w:rPr>
          <w:sz w:val="20"/>
          <w:szCs w:val="20"/>
          <w:lang w:val="fr-CA"/>
        </w:rPr>
      </w:pPr>
    </w:p>
    <w:p w:rsidR="009E5651" w:rsidRDefault="009E5651" w:rsidP="009E5651">
      <w:pPr>
        <w:kinsoku w:val="0"/>
        <w:overflowPunct w:val="0"/>
        <w:autoSpaceDE w:val="0"/>
        <w:autoSpaceDN w:val="0"/>
        <w:adjustRightInd w:val="0"/>
        <w:spacing w:after="0"/>
        <w:rPr>
          <w:sz w:val="20"/>
          <w:szCs w:val="20"/>
          <w:lang w:val="fr-CA"/>
        </w:rPr>
      </w:pPr>
    </w:p>
    <w:p w:rsidR="009E5651" w:rsidRDefault="009E5651" w:rsidP="009E5651">
      <w:pPr>
        <w:kinsoku w:val="0"/>
        <w:overflowPunct w:val="0"/>
        <w:autoSpaceDE w:val="0"/>
        <w:autoSpaceDN w:val="0"/>
        <w:adjustRightInd w:val="0"/>
        <w:spacing w:after="0"/>
        <w:rPr>
          <w:sz w:val="20"/>
          <w:szCs w:val="20"/>
          <w:lang w:val="fr-CA"/>
        </w:rPr>
      </w:pPr>
    </w:p>
    <w:p w:rsidR="009E5651" w:rsidRDefault="009E5651" w:rsidP="009E5651">
      <w:pPr>
        <w:kinsoku w:val="0"/>
        <w:overflowPunct w:val="0"/>
        <w:autoSpaceDE w:val="0"/>
        <w:autoSpaceDN w:val="0"/>
        <w:adjustRightInd w:val="0"/>
        <w:spacing w:after="0"/>
        <w:rPr>
          <w:sz w:val="20"/>
          <w:szCs w:val="20"/>
          <w:lang w:val="fr-CA"/>
        </w:rPr>
      </w:pPr>
    </w:p>
    <w:p w:rsidR="009E5651" w:rsidRDefault="009E5651" w:rsidP="009E5651">
      <w:pPr>
        <w:kinsoku w:val="0"/>
        <w:overflowPunct w:val="0"/>
        <w:autoSpaceDE w:val="0"/>
        <w:autoSpaceDN w:val="0"/>
        <w:adjustRightInd w:val="0"/>
        <w:spacing w:after="0"/>
        <w:rPr>
          <w:sz w:val="20"/>
          <w:szCs w:val="20"/>
          <w:lang w:val="fr-CA"/>
        </w:rPr>
      </w:pPr>
    </w:p>
    <w:p w:rsidR="009E5651" w:rsidRDefault="009E5651" w:rsidP="009E5651">
      <w:pPr>
        <w:kinsoku w:val="0"/>
        <w:overflowPunct w:val="0"/>
        <w:autoSpaceDE w:val="0"/>
        <w:autoSpaceDN w:val="0"/>
        <w:adjustRightInd w:val="0"/>
        <w:spacing w:after="0"/>
        <w:rPr>
          <w:sz w:val="20"/>
          <w:szCs w:val="20"/>
          <w:lang w:val="fr-CA"/>
        </w:rPr>
      </w:pPr>
    </w:p>
    <w:p w:rsidR="009E5651" w:rsidRPr="00D54618" w:rsidRDefault="009E5651" w:rsidP="009E5651">
      <w:pPr>
        <w:pStyle w:val="Default"/>
        <w:rPr>
          <w:rFonts w:asciiTheme="minorHAnsi" w:hAnsiTheme="minorHAnsi" w:cs="Calibri"/>
        </w:rPr>
      </w:pPr>
      <w:r w:rsidRPr="00D54618">
        <w:rPr>
          <w:rFonts w:asciiTheme="minorHAnsi" w:hAnsiTheme="minorHAnsi" w:cs="Calibri"/>
          <w:b/>
        </w:rPr>
        <w:lastRenderedPageBreak/>
        <w:t>Titre de la tâche :</w:t>
      </w:r>
      <w:r w:rsidRPr="00D54618">
        <w:rPr>
          <w:rFonts w:asciiTheme="minorHAnsi" w:hAnsiTheme="minorHAnsi" w:cs="Calibri"/>
        </w:rPr>
        <w:t xml:space="preserve"> </w:t>
      </w:r>
      <w:r w:rsidRPr="00D54618">
        <w:rPr>
          <w:rFonts w:asciiTheme="minorHAnsi" w:hAnsiTheme="minorHAnsi"/>
        </w:rPr>
        <w:t>La folie des coupons-rabais!</w:t>
      </w:r>
    </w:p>
    <w:p w:rsidR="009E5651" w:rsidRPr="009E5651" w:rsidRDefault="009E5651" w:rsidP="009E5651">
      <w:pPr>
        <w:kinsoku w:val="0"/>
        <w:overflowPunct w:val="0"/>
        <w:autoSpaceDE w:val="0"/>
        <w:autoSpaceDN w:val="0"/>
        <w:adjustRightInd w:val="0"/>
        <w:spacing w:after="0"/>
        <w:rPr>
          <w:sz w:val="20"/>
          <w:szCs w:val="20"/>
          <w:lang w:val="fr-CA"/>
        </w:rPr>
      </w:pPr>
    </w:p>
    <w:p w:rsidR="00685E36" w:rsidRPr="009E5651" w:rsidRDefault="00685E36" w:rsidP="009E5651">
      <w:pPr>
        <w:kinsoku w:val="0"/>
        <w:overflowPunct w:val="0"/>
        <w:autoSpaceDE w:val="0"/>
        <w:autoSpaceDN w:val="0"/>
        <w:adjustRightInd w:val="0"/>
        <w:spacing w:before="6" w:after="0"/>
        <w:rPr>
          <w:sz w:val="6"/>
          <w:szCs w:val="6"/>
          <w:lang w:val="fr-CA"/>
        </w:rPr>
      </w:pPr>
    </w:p>
    <w:tbl>
      <w:tblPr>
        <w:tblW w:w="0" w:type="auto"/>
        <w:tblInd w:w="104" w:type="dxa"/>
        <w:tblLayout w:type="fixed"/>
        <w:tblCellMar>
          <w:left w:w="0" w:type="dxa"/>
          <w:right w:w="0" w:type="dxa"/>
        </w:tblCellMar>
        <w:tblLook w:val="0000" w:firstRow="0" w:lastRow="0" w:firstColumn="0" w:lastColumn="0" w:noHBand="0" w:noVBand="0"/>
      </w:tblPr>
      <w:tblGrid>
        <w:gridCol w:w="1452"/>
        <w:gridCol w:w="1453"/>
        <w:gridCol w:w="1453"/>
        <w:gridCol w:w="1453"/>
        <w:gridCol w:w="1453"/>
        <w:gridCol w:w="1453"/>
        <w:gridCol w:w="1453"/>
      </w:tblGrid>
      <w:tr w:rsidR="00685E36" w:rsidRPr="009E5651" w:rsidTr="00346273">
        <w:trPr>
          <w:trHeight w:hRule="exact" w:val="306"/>
        </w:trPr>
        <w:tc>
          <w:tcPr>
            <w:tcW w:w="1452" w:type="dxa"/>
            <w:tcBorders>
              <w:top w:val="single" w:sz="6" w:space="0" w:color="231F20"/>
              <w:left w:val="single" w:sz="6" w:space="0" w:color="231F20"/>
              <w:bottom w:val="single" w:sz="6" w:space="0" w:color="231F20"/>
              <w:right w:val="single" w:sz="6" w:space="0" w:color="231F20"/>
            </w:tcBorders>
            <w:shd w:val="clear" w:color="auto" w:fill="BFBFBF" w:themeFill="background1" w:themeFillShade="BF"/>
          </w:tcPr>
          <w:p w:rsidR="00685E36" w:rsidRPr="009E5651" w:rsidRDefault="00685E36" w:rsidP="009E5651">
            <w:pPr>
              <w:autoSpaceDE w:val="0"/>
              <w:autoSpaceDN w:val="0"/>
              <w:adjustRightInd w:val="0"/>
              <w:spacing w:after="0"/>
              <w:rPr>
                <w:sz w:val="24"/>
                <w:szCs w:val="24"/>
                <w:lang w:val="fr-CA"/>
              </w:rPr>
            </w:pPr>
          </w:p>
        </w:tc>
        <w:tc>
          <w:tcPr>
            <w:tcW w:w="1453" w:type="dxa"/>
            <w:tcBorders>
              <w:top w:val="single" w:sz="6" w:space="0" w:color="231F20"/>
              <w:left w:val="single" w:sz="6" w:space="0" w:color="231F20"/>
              <w:bottom w:val="single" w:sz="6" w:space="0" w:color="231F20"/>
              <w:right w:val="single" w:sz="6" w:space="0" w:color="231F20"/>
            </w:tcBorders>
            <w:shd w:val="clear" w:color="auto" w:fill="BFBFBF" w:themeFill="background1" w:themeFillShade="BF"/>
          </w:tcPr>
          <w:p w:rsidR="00685E36" w:rsidRPr="009E5651" w:rsidRDefault="00685E36" w:rsidP="009E5651">
            <w:pPr>
              <w:kinsoku w:val="0"/>
              <w:overflowPunct w:val="0"/>
              <w:autoSpaceDE w:val="0"/>
              <w:autoSpaceDN w:val="0"/>
              <w:adjustRightInd w:val="0"/>
              <w:spacing w:before="30" w:after="0"/>
              <w:ind w:left="290"/>
              <w:rPr>
                <w:sz w:val="24"/>
                <w:szCs w:val="24"/>
              </w:rPr>
            </w:pPr>
            <w:proofErr w:type="spellStart"/>
            <w:r w:rsidRPr="009E5651">
              <w:rPr>
                <w:rFonts w:cs="Arial"/>
                <w:b/>
                <w:bCs/>
                <w:sz w:val="24"/>
                <w:szCs w:val="24"/>
              </w:rPr>
              <w:t>Déjeuner</w:t>
            </w:r>
            <w:proofErr w:type="spellEnd"/>
          </w:p>
        </w:tc>
        <w:tc>
          <w:tcPr>
            <w:tcW w:w="1453" w:type="dxa"/>
            <w:tcBorders>
              <w:top w:val="single" w:sz="6" w:space="0" w:color="231F20"/>
              <w:left w:val="single" w:sz="6" w:space="0" w:color="231F20"/>
              <w:bottom w:val="single" w:sz="6" w:space="0" w:color="231F20"/>
              <w:right w:val="single" w:sz="6" w:space="0" w:color="231F20"/>
            </w:tcBorders>
            <w:shd w:val="clear" w:color="auto" w:fill="BFBFBF" w:themeFill="background1" w:themeFillShade="BF"/>
          </w:tcPr>
          <w:p w:rsidR="00685E36" w:rsidRPr="009E5651" w:rsidRDefault="00685E36" w:rsidP="009E5651">
            <w:pPr>
              <w:kinsoku w:val="0"/>
              <w:overflowPunct w:val="0"/>
              <w:autoSpaceDE w:val="0"/>
              <w:autoSpaceDN w:val="0"/>
              <w:adjustRightInd w:val="0"/>
              <w:spacing w:before="30" w:after="0"/>
              <w:ind w:left="291"/>
              <w:rPr>
                <w:sz w:val="24"/>
                <w:szCs w:val="24"/>
              </w:rPr>
            </w:pPr>
            <w:r w:rsidRPr="009E5651">
              <w:rPr>
                <w:rFonts w:cs="Arial"/>
                <w:b/>
                <w:bCs/>
                <w:spacing w:val="-1"/>
                <w:sz w:val="24"/>
                <w:szCs w:val="24"/>
              </w:rPr>
              <w:t>Collation</w:t>
            </w:r>
          </w:p>
        </w:tc>
        <w:tc>
          <w:tcPr>
            <w:tcW w:w="1453" w:type="dxa"/>
            <w:tcBorders>
              <w:top w:val="single" w:sz="6" w:space="0" w:color="231F20"/>
              <w:left w:val="single" w:sz="6" w:space="0" w:color="231F20"/>
              <w:bottom w:val="single" w:sz="6" w:space="0" w:color="231F20"/>
              <w:right w:val="single" w:sz="6" w:space="0" w:color="231F20"/>
            </w:tcBorders>
            <w:shd w:val="clear" w:color="auto" w:fill="BFBFBF" w:themeFill="background1" w:themeFillShade="BF"/>
          </w:tcPr>
          <w:p w:rsidR="00685E36" w:rsidRPr="009E5651" w:rsidRDefault="00685E36" w:rsidP="009E5651">
            <w:pPr>
              <w:kinsoku w:val="0"/>
              <w:overflowPunct w:val="0"/>
              <w:autoSpaceDE w:val="0"/>
              <w:autoSpaceDN w:val="0"/>
              <w:adjustRightInd w:val="0"/>
              <w:spacing w:before="30" w:after="0"/>
              <w:ind w:left="463"/>
              <w:rPr>
                <w:sz w:val="24"/>
                <w:szCs w:val="24"/>
              </w:rPr>
            </w:pPr>
            <w:proofErr w:type="spellStart"/>
            <w:r w:rsidRPr="009E5651">
              <w:rPr>
                <w:rFonts w:cs="Arial"/>
                <w:b/>
                <w:bCs/>
                <w:sz w:val="24"/>
                <w:szCs w:val="24"/>
              </w:rPr>
              <w:t>Dîner</w:t>
            </w:r>
            <w:proofErr w:type="spellEnd"/>
          </w:p>
        </w:tc>
        <w:tc>
          <w:tcPr>
            <w:tcW w:w="1453" w:type="dxa"/>
            <w:tcBorders>
              <w:top w:val="single" w:sz="6" w:space="0" w:color="231F20"/>
              <w:left w:val="single" w:sz="6" w:space="0" w:color="231F20"/>
              <w:bottom w:val="single" w:sz="6" w:space="0" w:color="231F20"/>
              <w:right w:val="single" w:sz="6" w:space="0" w:color="231F20"/>
            </w:tcBorders>
            <w:shd w:val="clear" w:color="auto" w:fill="BFBFBF" w:themeFill="background1" w:themeFillShade="BF"/>
          </w:tcPr>
          <w:p w:rsidR="00685E36" w:rsidRPr="009E5651" w:rsidRDefault="00685E36" w:rsidP="009E5651">
            <w:pPr>
              <w:kinsoku w:val="0"/>
              <w:overflowPunct w:val="0"/>
              <w:autoSpaceDE w:val="0"/>
              <w:autoSpaceDN w:val="0"/>
              <w:adjustRightInd w:val="0"/>
              <w:spacing w:before="30" w:after="0"/>
              <w:ind w:left="291"/>
              <w:rPr>
                <w:sz w:val="24"/>
                <w:szCs w:val="24"/>
              </w:rPr>
            </w:pPr>
            <w:r w:rsidRPr="009E5651">
              <w:rPr>
                <w:rFonts w:cs="Arial"/>
                <w:b/>
                <w:bCs/>
                <w:spacing w:val="-1"/>
                <w:sz w:val="24"/>
                <w:szCs w:val="24"/>
              </w:rPr>
              <w:t>Collation</w:t>
            </w:r>
          </w:p>
        </w:tc>
        <w:tc>
          <w:tcPr>
            <w:tcW w:w="1453" w:type="dxa"/>
            <w:tcBorders>
              <w:top w:val="single" w:sz="6" w:space="0" w:color="231F20"/>
              <w:left w:val="single" w:sz="6" w:space="0" w:color="231F20"/>
              <w:bottom w:val="single" w:sz="6" w:space="0" w:color="231F20"/>
              <w:right w:val="single" w:sz="6" w:space="0" w:color="231F20"/>
            </w:tcBorders>
            <w:shd w:val="clear" w:color="auto" w:fill="BFBFBF" w:themeFill="background1" w:themeFillShade="BF"/>
          </w:tcPr>
          <w:p w:rsidR="00685E36" w:rsidRPr="009E5651" w:rsidRDefault="00685E36" w:rsidP="009E5651">
            <w:pPr>
              <w:kinsoku w:val="0"/>
              <w:overflowPunct w:val="0"/>
              <w:autoSpaceDE w:val="0"/>
              <w:autoSpaceDN w:val="0"/>
              <w:adjustRightInd w:val="0"/>
              <w:spacing w:before="30" w:after="0"/>
              <w:ind w:left="374"/>
              <w:rPr>
                <w:sz w:val="24"/>
                <w:szCs w:val="24"/>
              </w:rPr>
            </w:pPr>
            <w:proofErr w:type="spellStart"/>
            <w:r w:rsidRPr="009E5651">
              <w:rPr>
                <w:rFonts w:cs="Arial"/>
                <w:b/>
                <w:bCs/>
                <w:sz w:val="24"/>
                <w:szCs w:val="24"/>
              </w:rPr>
              <w:t>Souper</w:t>
            </w:r>
            <w:proofErr w:type="spellEnd"/>
          </w:p>
        </w:tc>
        <w:tc>
          <w:tcPr>
            <w:tcW w:w="1453" w:type="dxa"/>
            <w:tcBorders>
              <w:top w:val="single" w:sz="6" w:space="0" w:color="231F20"/>
              <w:left w:val="single" w:sz="6" w:space="0" w:color="231F20"/>
              <w:bottom w:val="single" w:sz="6" w:space="0" w:color="231F20"/>
              <w:right w:val="single" w:sz="6" w:space="0" w:color="231F20"/>
            </w:tcBorders>
            <w:shd w:val="clear" w:color="auto" w:fill="BFBFBF" w:themeFill="background1" w:themeFillShade="BF"/>
          </w:tcPr>
          <w:p w:rsidR="00685E36" w:rsidRPr="009E5651" w:rsidRDefault="00685E36" w:rsidP="009E5651">
            <w:pPr>
              <w:kinsoku w:val="0"/>
              <w:overflowPunct w:val="0"/>
              <w:autoSpaceDE w:val="0"/>
              <w:autoSpaceDN w:val="0"/>
              <w:adjustRightInd w:val="0"/>
              <w:spacing w:before="30" w:after="0"/>
              <w:ind w:left="291"/>
              <w:rPr>
                <w:sz w:val="24"/>
                <w:szCs w:val="24"/>
              </w:rPr>
            </w:pPr>
            <w:r w:rsidRPr="009E5651">
              <w:rPr>
                <w:rFonts w:cs="Arial"/>
                <w:b/>
                <w:bCs/>
                <w:spacing w:val="-1"/>
                <w:sz w:val="24"/>
                <w:szCs w:val="24"/>
              </w:rPr>
              <w:t>Collation</w:t>
            </w:r>
          </w:p>
        </w:tc>
      </w:tr>
      <w:tr w:rsidR="00685E36" w:rsidRPr="009E5651" w:rsidTr="00346273">
        <w:trPr>
          <w:trHeight w:hRule="exact" w:val="306"/>
        </w:trPr>
        <w:tc>
          <w:tcPr>
            <w:tcW w:w="1452" w:type="dxa"/>
            <w:tcBorders>
              <w:top w:val="single" w:sz="6" w:space="0" w:color="231F20"/>
              <w:left w:val="single" w:sz="6" w:space="0" w:color="231F20"/>
              <w:bottom w:val="single" w:sz="6" w:space="0" w:color="231F20"/>
              <w:right w:val="single" w:sz="6" w:space="0" w:color="231F20"/>
            </w:tcBorders>
          </w:tcPr>
          <w:p w:rsidR="00685E36" w:rsidRPr="009E5651" w:rsidRDefault="00685E36" w:rsidP="009E5651">
            <w:pPr>
              <w:kinsoku w:val="0"/>
              <w:overflowPunct w:val="0"/>
              <w:autoSpaceDE w:val="0"/>
              <w:autoSpaceDN w:val="0"/>
              <w:adjustRightInd w:val="0"/>
              <w:spacing w:before="30" w:after="0"/>
              <w:ind w:left="72"/>
              <w:rPr>
                <w:sz w:val="24"/>
                <w:szCs w:val="24"/>
              </w:rPr>
            </w:pPr>
            <w:proofErr w:type="spellStart"/>
            <w:r w:rsidRPr="009E5651">
              <w:rPr>
                <w:rFonts w:cs="Arial"/>
                <w:color w:val="231F20"/>
                <w:sz w:val="24"/>
                <w:szCs w:val="24"/>
              </w:rPr>
              <w:t>Lundi</w:t>
            </w:r>
            <w:proofErr w:type="spellEnd"/>
          </w:p>
        </w:tc>
        <w:tc>
          <w:tcPr>
            <w:tcW w:w="1453" w:type="dxa"/>
            <w:tcBorders>
              <w:top w:val="single" w:sz="6" w:space="0" w:color="231F20"/>
              <w:left w:val="single" w:sz="6" w:space="0" w:color="231F20"/>
              <w:bottom w:val="single" w:sz="6" w:space="0" w:color="231F20"/>
              <w:right w:val="single" w:sz="6" w:space="0" w:color="231F20"/>
            </w:tcBorders>
          </w:tcPr>
          <w:p w:rsidR="00685E36" w:rsidRPr="009E5651" w:rsidRDefault="00685E36" w:rsidP="009E5651">
            <w:pPr>
              <w:autoSpaceDE w:val="0"/>
              <w:autoSpaceDN w:val="0"/>
              <w:adjustRightInd w:val="0"/>
              <w:spacing w:after="0"/>
              <w:rPr>
                <w:sz w:val="24"/>
                <w:szCs w:val="24"/>
              </w:rPr>
            </w:pPr>
          </w:p>
        </w:tc>
        <w:tc>
          <w:tcPr>
            <w:tcW w:w="1453" w:type="dxa"/>
            <w:tcBorders>
              <w:top w:val="single" w:sz="6" w:space="0" w:color="231F20"/>
              <w:left w:val="single" w:sz="6" w:space="0" w:color="231F20"/>
              <w:bottom w:val="single" w:sz="6" w:space="0" w:color="231F20"/>
              <w:right w:val="single" w:sz="6" w:space="0" w:color="231F20"/>
            </w:tcBorders>
          </w:tcPr>
          <w:p w:rsidR="00685E36" w:rsidRPr="009E5651" w:rsidRDefault="00685E36" w:rsidP="009E5651">
            <w:pPr>
              <w:autoSpaceDE w:val="0"/>
              <w:autoSpaceDN w:val="0"/>
              <w:adjustRightInd w:val="0"/>
              <w:spacing w:after="0"/>
              <w:rPr>
                <w:sz w:val="24"/>
                <w:szCs w:val="24"/>
              </w:rPr>
            </w:pPr>
          </w:p>
        </w:tc>
        <w:tc>
          <w:tcPr>
            <w:tcW w:w="1453" w:type="dxa"/>
            <w:tcBorders>
              <w:top w:val="single" w:sz="6" w:space="0" w:color="231F20"/>
              <w:left w:val="single" w:sz="6" w:space="0" w:color="231F20"/>
              <w:bottom w:val="single" w:sz="6" w:space="0" w:color="231F20"/>
              <w:right w:val="single" w:sz="6" w:space="0" w:color="231F20"/>
            </w:tcBorders>
          </w:tcPr>
          <w:p w:rsidR="00685E36" w:rsidRPr="009E5651" w:rsidRDefault="00685E36" w:rsidP="009E5651">
            <w:pPr>
              <w:autoSpaceDE w:val="0"/>
              <w:autoSpaceDN w:val="0"/>
              <w:adjustRightInd w:val="0"/>
              <w:spacing w:after="0"/>
              <w:rPr>
                <w:sz w:val="24"/>
                <w:szCs w:val="24"/>
              </w:rPr>
            </w:pPr>
          </w:p>
        </w:tc>
        <w:tc>
          <w:tcPr>
            <w:tcW w:w="1453" w:type="dxa"/>
            <w:tcBorders>
              <w:top w:val="single" w:sz="6" w:space="0" w:color="231F20"/>
              <w:left w:val="single" w:sz="6" w:space="0" w:color="231F20"/>
              <w:bottom w:val="single" w:sz="6" w:space="0" w:color="231F20"/>
              <w:right w:val="single" w:sz="6" w:space="0" w:color="231F20"/>
            </w:tcBorders>
          </w:tcPr>
          <w:p w:rsidR="00685E36" w:rsidRPr="009E5651" w:rsidRDefault="00685E36" w:rsidP="009E5651">
            <w:pPr>
              <w:autoSpaceDE w:val="0"/>
              <w:autoSpaceDN w:val="0"/>
              <w:adjustRightInd w:val="0"/>
              <w:spacing w:after="0"/>
              <w:rPr>
                <w:sz w:val="24"/>
                <w:szCs w:val="24"/>
              </w:rPr>
            </w:pPr>
          </w:p>
        </w:tc>
        <w:tc>
          <w:tcPr>
            <w:tcW w:w="1453" w:type="dxa"/>
            <w:tcBorders>
              <w:top w:val="single" w:sz="6" w:space="0" w:color="231F20"/>
              <w:left w:val="single" w:sz="6" w:space="0" w:color="231F20"/>
              <w:bottom w:val="single" w:sz="6" w:space="0" w:color="231F20"/>
              <w:right w:val="single" w:sz="6" w:space="0" w:color="231F20"/>
            </w:tcBorders>
          </w:tcPr>
          <w:p w:rsidR="00685E36" w:rsidRPr="009E5651" w:rsidRDefault="00685E36" w:rsidP="009E5651">
            <w:pPr>
              <w:autoSpaceDE w:val="0"/>
              <w:autoSpaceDN w:val="0"/>
              <w:adjustRightInd w:val="0"/>
              <w:spacing w:after="0"/>
              <w:rPr>
                <w:sz w:val="24"/>
                <w:szCs w:val="24"/>
              </w:rPr>
            </w:pPr>
          </w:p>
        </w:tc>
        <w:tc>
          <w:tcPr>
            <w:tcW w:w="1453" w:type="dxa"/>
            <w:tcBorders>
              <w:top w:val="single" w:sz="6" w:space="0" w:color="231F20"/>
              <w:left w:val="single" w:sz="6" w:space="0" w:color="231F20"/>
              <w:bottom w:val="single" w:sz="6" w:space="0" w:color="231F20"/>
              <w:right w:val="single" w:sz="6" w:space="0" w:color="231F20"/>
            </w:tcBorders>
          </w:tcPr>
          <w:p w:rsidR="00685E36" w:rsidRPr="009E5651" w:rsidRDefault="00685E36" w:rsidP="009E5651">
            <w:pPr>
              <w:autoSpaceDE w:val="0"/>
              <w:autoSpaceDN w:val="0"/>
              <w:adjustRightInd w:val="0"/>
              <w:spacing w:after="0"/>
              <w:rPr>
                <w:sz w:val="24"/>
                <w:szCs w:val="24"/>
              </w:rPr>
            </w:pPr>
          </w:p>
        </w:tc>
      </w:tr>
      <w:tr w:rsidR="00685E36" w:rsidRPr="009E5651" w:rsidTr="00346273">
        <w:trPr>
          <w:trHeight w:hRule="exact" w:val="306"/>
        </w:trPr>
        <w:tc>
          <w:tcPr>
            <w:tcW w:w="1452" w:type="dxa"/>
            <w:tcBorders>
              <w:top w:val="single" w:sz="6" w:space="0" w:color="231F20"/>
              <w:left w:val="single" w:sz="6" w:space="0" w:color="231F20"/>
              <w:bottom w:val="single" w:sz="6" w:space="0" w:color="231F20"/>
              <w:right w:val="single" w:sz="6" w:space="0" w:color="231F20"/>
            </w:tcBorders>
          </w:tcPr>
          <w:p w:rsidR="00685E36" w:rsidRPr="009E5651" w:rsidRDefault="00685E36" w:rsidP="009E5651">
            <w:pPr>
              <w:kinsoku w:val="0"/>
              <w:overflowPunct w:val="0"/>
              <w:autoSpaceDE w:val="0"/>
              <w:autoSpaceDN w:val="0"/>
              <w:adjustRightInd w:val="0"/>
              <w:spacing w:before="30" w:after="0"/>
              <w:ind w:left="72"/>
              <w:rPr>
                <w:sz w:val="24"/>
                <w:szCs w:val="24"/>
              </w:rPr>
            </w:pPr>
            <w:r w:rsidRPr="009E5651">
              <w:rPr>
                <w:rFonts w:cs="Arial"/>
                <w:color w:val="231F20"/>
                <w:sz w:val="24"/>
                <w:szCs w:val="24"/>
              </w:rPr>
              <w:t>Mardi</w:t>
            </w:r>
          </w:p>
        </w:tc>
        <w:tc>
          <w:tcPr>
            <w:tcW w:w="1453" w:type="dxa"/>
            <w:tcBorders>
              <w:top w:val="single" w:sz="6" w:space="0" w:color="231F20"/>
              <w:left w:val="single" w:sz="6" w:space="0" w:color="231F20"/>
              <w:bottom w:val="single" w:sz="6" w:space="0" w:color="231F20"/>
              <w:right w:val="single" w:sz="6" w:space="0" w:color="231F20"/>
            </w:tcBorders>
          </w:tcPr>
          <w:p w:rsidR="00685E36" w:rsidRPr="009E5651" w:rsidRDefault="00685E36" w:rsidP="009E5651">
            <w:pPr>
              <w:autoSpaceDE w:val="0"/>
              <w:autoSpaceDN w:val="0"/>
              <w:adjustRightInd w:val="0"/>
              <w:spacing w:after="0"/>
              <w:rPr>
                <w:sz w:val="24"/>
                <w:szCs w:val="24"/>
              </w:rPr>
            </w:pPr>
          </w:p>
        </w:tc>
        <w:tc>
          <w:tcPr>
            <w:tcW w:w="1453" w:type="dxa"/>
            <w:tcBorders>
              <w:top w:val="single" w:sz="6" w:space="0" w:color="231F20"/>
              <w:left w:val="single" w:sz="6" w:space="0" w:color="231F20"/>
              <w:bottom w:val="single" w:sz="6" w:space="0" w:color="231F20"/>
              <w:right w:val="single" w:sz="6" w:space="0" w:color="231F20"/>
            </w:tcBorders>
          </w:tcPr>
          <w:p w:rsidR="00685E36" w:rsidRPr="009E5651" w:rsidRDefault="00685E36" w:rsidP="009E5651">
            <w:pPr>
              <w:autoSpaceDE w:val="0"/>
              <w:autoSpaceDN w:val="0"/>
              <w:adjustRightInd w:val="0"/>
              <w:spacing w:after="0"/>
              <w:rPr>
                <w:sz w:val="24"/>
                <w:szCs w:val="24"/>
              </w:rPr>
            </w:pPr>
          </w:p>
        </w:tc>
        <w:tc>
          <w:tcPr>
            <w:tcW w:w="1453" w:type="dxa"/>
            <w:tcBorders>
              <w:top w:val="single" w:sz="6" w:space="0" w:color="231F20"/>
              <w:left w:val="single" w:sz="6" w:space="0" w:color="231F20"/>
              <w:bottom w:val="single" w:sz="6" w:space="0" w:color="231F20"/>
              <w:right w:val="single" w:sz="6" w:space="0" w:color="231F20"/>
            </w:tcBorders>
          </w:tcPr>
          <w:p w:rsidR="00685E36" w:rsidRPr="009E5651" w:rsidRDefault="00685E36" w:rsidP="009E5651">
            <w:pPr>
              <w:autoSpaceDE w:val="0"/>
              <w:autoSpaceDN w:val="0"/>
              <w:adjustRightInd w:val="0"/>
              <w:spacing w:after="0"/>
              <w:rPr>
                <w:sz w:val="24"/>
                <w:szCs w:val="24"/>
              </w:rPr>
            </w:pPr>
          </w:p>
        </w:tc>
        <w:tc>
          <w:tcPr>
            <w:tcW w:w="1453" w:type="dxa"/>
            <w:tcBorders>
              <w:top w:val="single" w:sz="6" w:space="0" w:color="231F20"/>
              <w:left w:val="single" w:sz="6" w:space="0" w:color="231F20"/>
              <w:bottom w:val="single" w:sz="6" w:space="0" w:color="231F20"/>
              <w:right w:val="single" w:sz="6" w:space="0" w:color="231F20"/>
            </w:tcBorders>
          </w:tcPr>
          <w:p w:rsidR="00685E36" w:rsidRPr="009E5651" w:rsidRDefault="00685E36" w:rsidP="009E5651">
            <w:pPr>
              <w:autoSpaceDE w:val="0"/>
              <w:autoSpaceDN w:val="0"/>
              <w:adjustRightInd w:val="0"/>
              <w:spacing w:after="0"/>
              <w:rPr>
                <w:sz w:val="24"/>
                <w:szCs w:val="24"/>
              </w:rPr>
            </w:pPr>
          </w:p>
        </w:tc>
        <w:tc>
          <w:tcPr>
            <w:tcW w:w="1453" w:type="dxa"/>
            <w:tcBorders>
              <w:top w:val="single" w:sz="6" w:space="0" w:color="231F20"/>
              <w:left w:val="single" w:sz="6" w:space="0" w:color="231F20"/>
              <w:bottom w:val="single" w:sz="6" w:space="0" w:color="231F20"/>
              <w:right w:val="single" w:sz="6" w:space="0" w:color="231F20"/>
            </w:tcBorders>
          </w:tcPr>
          <w:p w:rsidR="00685E36" w:rsidRPr="009E5651" w:rsidRDefault="00685E36" w:rsidP="009E5651">
            <w:pPr>
              <w:autoSpaceDE w:val="0"/>
              <w:autoSpaceDN w:val="0"/>
              <w:adjustRightInd w:val="0"/>
              <w:spacing w:after="0"/>
              <w:rPr>
                <w:sz w:val="24"/>
                <w:szCs w:val="24"/>
              </w:rPr>
            </w:pPr>
          </w:p>
        </w:tc>
        <w:tc>
          <w:tcPr>
            <w:tcW w:w="1453" w:type="dxa"/>
            <w:tcBorders>
              <w:top w:val="single" w:sz="6" w:space="0" w:color="231F20"/>
              <w:left w:val="single" w:sz="6" w:space="0" w:color="231F20"/>
              <w:bottom w:val="single" w:sz="6" w:space="0" w:color="231F20"/>
              <w:right w:val="single" w:sz="6" w:space="0" w:color="231F20"/>
            </w:tcBorders>
          </w:tcPr>
          <w:p w:rsidR="00685E36" w:rsidRPr="009E5651" w:rsidRDefault="00685E36" w:rsidP="009E5651">
            <w:pPr>
              <w:autoSpaceDE w:val="0"/>
              <w:autoSpaceDN w:val="0"/>
              <w:adjustRightInd w:val="0"/>
              <w:spacing w:after="0"/>
              <w:rPr>
                <w:sz w:val="24"/>
                <w:szCs w:val="24"/>
              </w:rPr>
            </w:pPr>
          </w:p>
        </w:tc>
      </w:tr>
      <w:tr w:rsidR="00685E36" w:rsidRPr="009E5651" w:rsidTr="00346273">
        <w:trPr>
          <w:trHeight w:hRule="exact" w:val="306"/>
        </w:trPr>
        <w:tc>
          <w:tcPr>
            <w:tcW w:w="1452" w:type="dxa"/>
            <w:tcBorders>
              <w:top w:val="single" w:sz="6" w:space="0" w:color="231F20"/>
              <w:left w:val="single" w:sz="6" w:space="0" w:color="231F20"/>
              <w:bottom w:val="single" w:sz="6" w:space="0" w:color="231F20"/>
              <w:right w:val="single" w:sz="6" w:space="0" w:color="231F20"/>
            </w:tcBorders>
          </w:tcPr>
          <w:p w:rsidR="00685E36" w:rsidRPr="009E5651" w:rsidRDefault="00685E36" w:rsidP="009E5651">
            <w:pPr>
              <w:kinsoku w:val="0"/>
              <w:overflowPunct w:val="0"/>
              <w:autoSpaceDE w:val="0"/>
              <w:autoSpaceDN w:val="0"/>
              <w:adjustRightInd w:val="0"/>
              <w:spacing w:before="30" w:after="0"/>
              <w:ind w:left="72"/>
              <w:rPr>
                <w:sz w:val="24"/>
                <w:szCs w:val="24"/>
              </w:rPr>
            </w:pPr>
            <w:proofErr w:type="spellStart"/>
            <w:r w:rsidRPr="009E5651">
              <w:rPr>
                <w:rFonts w:cs="Arial"/>
                <w:color w:val="231F20"/>
                <w:sz w:val="24"/>
                <w:szCs w:val="24"/>
              </w:rPr>
              <w:t>Mercredi</w:t>
            </w:r>
            <w:proofErr w:type="spellEnd"/>
          </w:p>
        </w:tc>
        <w:tc>
          <w:tcPr>
            <w:tcW w:w="1453" w:type="dxa"/>
            <w:tcBorders>
              <w:top w:val="single" w:sz="6" w:space="0" w:color="231F20"/>
              <w:left w:val="single" w:sz="6" w:space="0" w:color="231F20"/>
              <w:bottom w:val="single" w:sz="6" w:space="0" w:color="231F20"/>
              <w:right w:val="single" w:sz="6" w:space="0" w:color="231F20"/>
            </w:tcBorders>
          </w:tcPr>
          <w:p w:rsidR="00685E36" w:rsidRPr="009E5651" w:rsidRDefault="00685E36" w:rsidP="009E5651">
            <w:pPr>
              <w:autoSpaceDE w:val="0"/>
              <w:autoSpaceDN w:val="0"/>
              <w:adjustRightInd w:val="0"/>
              <w:spacing w:after="0"/>
              <w:rPr>
                <w:sz w:val="24"/>
                <w:szCs w:val="24"/>
              </w:rPr>
            </w:pPr>
          </w:p>
        </w:tc>
        <w:tc>
          <w:tcPr>
            <w:tcW w:w="1453" w:type="dxa"/>
            <w:tcBorders>
              <w:top w:val="single" w:sz="6" w:space="0" w:color="231F20"/>
              <w:left w:val="single" w:sz="6" w:space="0" w:color="231F20"/>
              <w:bottom w:val="single" w:sz="6" w:space="0" w:color="231F20"/>
              <w:right w:val="single" w:sz="6" w:space="0" w:color="231F20"/>
            </w:tcBorders>
          </w:tcPr>
          <w:p w:rsidR="00685E36" w:rsidRPr="009E5651" w:rsidRDefault="00685E36" w:rsidP="009E5651">
            <w:pPr>
              <w:autoSpaceDE w:val="0"/>
              <w:autoSpaceDN w:val="0"/>
              <w:adjustRightInd w:val="0"/>
              <w:spacing w:after="0"/>
              <w:rPr>
                <w:sz w:val="24"/>
                <w:szCs w:val="24"/>
              </w:rPr>
            </w:pPr>
          </w:p>
        </w:tc>
        <w:tc>
          <w:tcPr>
            <w:tcW w:w="1453" w:type="dxa"/>
            <w:tcBorders>
              <w:top w:val="single" w:sz="6" w:space="0" w:color="231F20"/>
              <w:left w:val="single" w:sz="6" w:space="0" w:color="231F20"/>
              <w:bottom w:val="single" w:sz="6" w:space="0" w:color="231F20"/>
              <w:right w:val="single" w:sz="6" w:space="0" w:color="231F20"/>
            </w:tcBorders>
          </w:tcPr>
          <w:p w:rsidR="00685E36" w:rsidRPr="009E5651" w:rsidRDefault="00685E36" w:rsidP="009E5651">
            <w:pPr>
              <w:autoSpaceDE w:val="0"/>
              <w:autoSpaceDN w:val="0"/>
              <w:adjustRightInd w:val="0"/>
              <w:spacing w:after="0"/>
              <w:rPr>
                <w:sz w:val="24"/>
                <w:szCs w:val="24"/>
              </w:rPr>
            </w:pPr>
          </w:p>
        </w:tc>
        <w:tc>
          <w:tcPr>
            <w:tcW w:w="1453" w:type="dxa"/>
            <w:tcBorders>
              <w:top w:val="single" w:sz="6" w:space="0" w:color="231F20"/>
              <w:left w:val="single" w:sz="6" w:space="0" w:color="231F20"/>
              <w:bottom w:val="single" w:sz="6" w:space="0" w:color="231F20"/>
              <w:right w:val="single" w:sz="6" w:space="0" w:color="231F20"/>
            </w:tcBorders>
          </w:tcPr>
          <w:p w:rsidR="00685E36" w:rsidRPr="009E5651" w:rsidRDefault="00685E36" w:rsidP="009E5651">
            <w:pPr>
              <w:autoSpaceDE w:val="0"/>
              <w:autoSpaceDN w:val="0"/>
              <w:adjustRightInd w:val="0"/>
              <w:spacing w:after="0"/>
              <w:rPr>
                <w:sz w:val="24"/>
                <w:szCs w:val="24"/>
              </w:rPr>
            </w:pPr>
          </w:p>
        </w:tc>
        <w:tc>
          <w:tcPr>
            <w:tcW w:w="1453" w:type="dxa"/>
            <w:tcBorders>
              <w:top w:val="single" w:sz="6" w:space="0" w:color="231F20"/>
              <w:left w:val="single" w:sz="6" w:space="0" w:color="231F20"/>
              <w:bottom w:val="single" w:sz="6" w:space="0" w:color="231F20"/>
              <w:right w:val="single" w:sz="6" w:space="0" w:color="231F20"/>
            </w:tcBorders>
          </w:tcPr>
          <w:p w:rsidR="00685E36" w:rsidRPr="009E5651" w:rsidRDefault="00685E36" w:rsidP="009E5651">
            <w:pPr>
              <w:autoSpaceDE w:val="0"/>
              <w:autoSpaceDN w:val="0"/>
              <w:adjustRightInd w:val="0"/>
              <w:spacing w:after="0"/>
              <w:rPr>
                <w:sz w:val="24"/>
                <w:szCs w:val="24"/>
              </w:rPr>
            </w:pPr>
          </w:p>
        </w:tc>
        <w:tc>
          <w:tcPr>
            <w:tcW w:w="1453" w:type="dxa"/>
            <w:tcBorders>
              <w:top w:val="single" w:sz="6" w:space="0" w:color="231F20"/>
              <w:left w:val="single" w:sz="6" w:space="0" w:color="231F20"/>
              <w:bottom w:val="single" w:sz="6" w:space="0" w:color="231F20"/>
              <w:right w:val="single" w:sz="6" w:space="0" w:color="231F20"/>
            </w:tcBorders>
          </w:tcPr>
          <w:p w:rsidR="00685E36" w:rsidRPr="009E5651" w:rsidRDefault="00685E36" w:rsidP="009E5651">
            <w:pPr>
              <w:autoSpaceDE w:val="0"/>
              <w:autoSpaceDN w:val="0"/>
              <w:adjustRightInd w:val="0"/>
              <w:spacing w:after="0"/>
              <w:rPr>
                <w:sz w:val="24"/>
                <w:szCs w:val="24"/>
              </w:rPr>
            </w:pPr>
          </w:p>
        </w:tc>
      </w:tr>
      <w:tr w:rsidR="00685E36" w:rsidRPr="009E5651" w:rsidTr="00346273">
        <w:trPr>
          <w:trHeight w:hRule="exact" w:val="306"/>
        </w:trPr>
        <w:tc>
          <w:tcPr>
            <w:tcW w:w="1452" w:type="dxa"/>
            <w:tcBorders>
              <w:top w:val="single" w:sz="6" w:space="0" w:color="231F20"/>
              <w:left w:val="single" w:sz="6" w:space="0" w:color="231F20"/>
              <w:bottom w:val="single" w:sz="6" w:space="0" w:color="231F20"/>
              <w:right w:val="single" w:sz="6" w:space="0" w:color="231F20"/>
            </w:tcBorders>
          </w:tcPr>
          <w:p w:rsidR="00685E36" w:rsidRPr="009E5651" w:rsidRDefault="00685E36" w:rsidP="009E5651">
            <w:pPr>
              <w:kinsoku w:val="0"/>
              <w:overflowPunct w:val="0"/>
              <w:autoSpaceDE w:val="0"/>
              <w:autoSpaceDN w:val="0"/>
              <w:adjustRightInd w:val="0"/>
              <w:spacing w:before="30" w:after="0"/>
              <w:ind w:left="72"/>
              <w:rPr>
                <w:sz w:val="24"/>
                <w:szCs w:val="24"/>
              </w:rPr>
            </w:pPr>
            <w:proofErr w:type="spellStart"/>
            <w:r w:rsidRPr="009E5651">
              <w:rPr>
                <w:rFonts w:cs="Arial"/>
                <w:color w:val="231F20"/>
                <w:sz w:val="24"/>
                <w:szCs w:val="24"/>
              </w:rPr>
              <w:t>Jeudi</w:t>
            </w:r>
            <w:proofErr w:type="spellEnd"/>
          </w:p>
        </w:tc>
        <w:tc>
          <w:tcPr>
            <w:tcW w:w="1453" w:type="dxa"/>
            <w:tcBorders>
              <w:top w:val="single" w:sz="6" w:space="0" w:color="231F20"/>
              <w:left w:val="single" w:sz="6" w:space="0" w:color="231F20"/>
              <w:bottom w:val="single" w:sz="6" w:space="0" w:color="231F20"/>
              <w:right w:val="single" w:sz="6" w:space="0" w:color="231F20"/>
            </w:tcBorders>
          </w:tcPr>
          <w:p w:rsidR="00685E36" w:rsidRPr="009E5651" w:rsidRDefault="00685E36" w:rsidP="009E5651">
            <w:pPr>
              <w:autoSpaceDE w:val="0"/>
              <w:autoSpaceDN w:val="0"/>
              <w:adjustRightInd w:val="0"/>
              <w:spacing w:after="0"/>
              <w:rPr>
                <w:sz w:val="24"/>
                <w:szCs w:val="24"/>
              </w:rPr>
            </w:pPr>
          </w:p>
        </w:tc>
        <w:tc>
          <w:tcPr>
            <w:tcW w:w="1453" w:type="dxa"/>
            <w:tcBorders>
              <w:top w:val="single" w:sz="6" w:space="0" w:color="231F20"/>
              <w:left w:val="single" w:sz="6" w:space="0" w:color="231F20"/>
              <w:bottom w:val="single" w:sz="6" w:space="0" w:color="231F20"/>
              <w:right w:val="single" w:sz="6" w:space="0" w:color="231F20"/>
            </w:tcBorders>
          </w:tcPr>
          <w:p w:rsidR="00685E36" w:rsidRPr="009E5651" w:rsidRDefault="00685E36" w:rsidP="009E5651">
            <w:pPr>
              <w:autoSpaceDE w:val="0"/>
              <w:autoSpaceDN w:val="0"/>
              <w:adjustRightInd w:val="0"/>
              <w:spacing w:after="0"/>
              <w:rPr>
                <w:sz w:val="24"/>
                <w:szCs w:val="24"/>
              </w:rPr>
            </w:pPr>
          </w:p>
        </w:tc>
        <w:tc>
          <w:tcPr>
            <w:tcW w:w="1453" w:type="dxa"/>
            <w:tcBorders>
              <w:top w:val="single" w:sz="6" w:space="0" w:color="231F20"/>
              <w:left w:val="single" w:sz="6" w:space="0" w:color="231F20"/>
              <w:bottom w:val="single" w:sz="6" w:space="0" w:color="231F20"/>
              <w:right w:val="single" w:sz="6" w:space="0" w:color="231F20"/>
            </w:tcBorders>
          </w:tcPr>
          <w:p w:rsidR="00685E36" w:rsidRPr="009E5651" w:rsidRDefault="00685E36" w:rsidP="009E5651">
            <w:pPr>
              <w:autoSpaceDE w:val="0"/>
              <w:autoSpaceDN w:val="0"/>
              <w:adjustRightInd w:val="0"/>
              <w:spacing w:after="0"/>
              <w:rPr>
                <w:sz w:val="24"/>
                <w:szCs w:val="24"/>
              </w:rPr>
            </w:pPr>
          </w:p>
        </w:tc>
        <w:tc>
          <w:tcPr>
            <w:tcW w:w="1453" w:type="dxa"/>
            <w:tcBorders>
              <w:top w:val="single" w:sz="6" w:space="0" w:color="231F20"/>
              <w:left w:val="single" w:sz="6" w:space="0" w:color="231F20"/>
              <w:bottom w:val="single" w:sz="6" w:space="0" w:color="231F20"/>
              <w:right w:val="single" w:sz="6" w:space="0" w:color="231F20"/>
            </w:tcBorders>
          </w:tcPr>
          <w:p w:rsidR="00685E36" w:rsidRPr="009E5651" w:rsidRDefault="00685E36" w:rsidP="009E5651">
            <w:pPr>
              <w:autoSpaceDE w:val="0"/>
              <w:autoSpaceDN w:val="0"/>
              <w:adjustRightInd w:val="0"/>
              <w:spacing w:after="0"/>
              <w:rPr>
                <w:sz w:val="24"/>
                <w:szCs w:val="24"/>
              </w:rPr>
            </w:pPr>
          </w:p>
        </w:tc>
        <w:tc>
          <w:tcPr>
            <w:tcW w:w="1453" w:type="dxa"/>
            <w:tcBorders>
              <w:top w:val="single" w:sz="6" w:space="0" w:color="231F20"/>
              <w:left w:val="single" w:sz="6" w:space="0" w:color="231F20"/>
              <w:bottom w:val="single" w:sz="6" w:space="0" w:color="231F20"/>
              <w:right w:val="single" w:sz="6" w:space="0" w:color="231F20"/>
            </w:tcBorders>
          </w:tcPr>
          <w:p w:rsidR="00685E36" w:rsidRPr="009E5651" w:rsidRDefault="00685E36" w:rsidP="009E5651">
            <w:pPr>
              <w:autoSpaceDE w:val="0"/>
              <w:autoSpaceDN w:val="0"/>
              <w:adjustRightInd w:val="0"/>
              <w:spacing w:after="0"/>
              <w:rPr>
                <w:sz w:val="24"/>
                <w:szCs w:val="24"/>
              </w:rPr>
            </w:pPr>
          </w:p>
        </w:tc>
        <w:tc>
          <w:tcPr>
            <w:tcW w:w="1453" w:type="dxa"/>
            <w:tcBorders>
              <w:top w:val="single" w:sz="6" w:space="0" w:color="231F20"/>
              <w:left w:val="single" w:sz="6" w:space="0" w:color="231F20"/>
              <w:bottom w:val="single" w:sz="6" w:space="0" w:color="231F20"/>
              <w:right w:val="single" w:sz="6" w:space="0" w:color="231F20"/>
            </w:tcBorders>
          </w:tcPr>
          <w:p w:rsidR="00685E36" w:rsidRPr="009E5651" w:rsidRDefault="00685E36" w:rsidP="009E5651">
            <w:pPr>
              <w:autoSpaceDE w:val="0"/>
              <w:autoSpaceDN w:val="0"/>
              <w:adjustRightInd w:val="0"/>
              <w:spacing w:after="0"/>
              <w:rPr>
                <w:sz w:val="24"/>
                <w:szCs w:val="24"/>
              </w:rPr>
            </w:pPr>
          </w:p>
        </w:tc>
      </w:tr>
      <w:tr w:rsidR="00685E36" w:rsidRPr="009E5651" w:rsidTr="00346273">
        <w:trPr>
          <w:trHeight w:hRule="exact" w:val="306"/>
        </w:trPr>
        <w:tc>
          <w:tcPr>
            <w:tcW w:w="1452" w:type="dxa"/>
            <w:tcBorders>
              <w:top w:val="single" w:sz="6" w:space="0" w:color="231F20"/>
              <w:left w:val="single" w:sz="6" w:space="0" w:color="231F20"/>
              <w:bottom w:val="single" w:sz="6" w:space="0" w:color="231F20"/>
              <w:right w:val="single" w:sz="6" w:space="0" w:color="231F20"/>
            </w:tcBorders>
          </w:tcPr>
          <w:p w:rsidR="00685E36" w:rsidRPr="009E5651" w:rsidRDefault="00685E36" w:rsidP="009E5651">
            <w:pPr>
              <w:kinsoku w:val="0"/>
              <w:overflowPunct w:val="0"/>
              <w:autoSpaceDE w:val="0"/>
              <w:autoSpaceDN w:val="0"/>
              <w:adjustRightInd w:val="0"/>
              <w:spacing w:before="30" w:after="0"/>
              <w:ind w:left="72"/>
              <w:rPr>
                <w:sz w:val="24"/>
                <w:szCs w:val="24"/>
              </w:rPr>
            </w:pPr>
            <w:proofErr w:type="spellStart"/>
            <w:r w:rsidRPr="009E5651">
              <w:rPr>
                <w:rFonts w:cs="Arial"/>
                <w:color w:val="231F20"/>
                <w:spacing w:val="-2"/>
                <w:sz w:val="24"/>
                <w:szCs w:val="24"/>
              </w:rPr>
              <w:t>Vendredi</w:t>
            </w:r>
            <w:proofErr w:type="spellEnd"/>
          </w:p>
        </w:tc>
        <w:tc>
          <w:tcPr>
            <w:tcW w:w="1453" w:type="dxa"/>
            <w:tcBorders>
              <w:top w:val="single" w:sz="6" w:space="0" w:color="231F20"/>
              <w:left w:val="single" w:sz="6" w:space="0" w:color="231F20"/>
              <w:bottom w:val="single" w:sz="6" w:space="0" w:color="231F20"/>
              <w:right w:val="single" w:sz="6" w:space="0" w:color="231F20"/>
            </w:tcBorders>
          </w:tcPr>
          <w:p w:rsidR="00685E36" w:rsidRPr="009E5651" w:rsidRDefault="00685E36" w:rsidP="009E5651">
            <w:pPr>
              <w:autoSpaceDE w:val="0"/>
              <w:autoSpaceDN w:val="0"/>
              <w:adjustRightInd w:val="0"/>
              <w:spacing w:after="0"/>
              <w:rPr>
                <w:sz w:val="24"/>
                <w:szCs w:val="24"/>
              </w:rPr>
            </w:pPr>
          </w:p>
        </w:tc>
        <w:tc>
          <w:tcPr>
            <w:tcW w:w="1453" w:type="dxa"/>
            <w:tcBorders>
              <w:top w:val="single" w:sz="6" w:space="0" w:color="231F20"/>
              <w:left w:val="single" w:sz="6" w:space="0" w:color="231F20"/>
              <w:bottom w:val="single" w:sz="6" w:space="0" w:color="231F20"/>
              <w:right w:val="single" w:sz="6" w:space="0" w:color="231F20"/>
            </w:tcBorders>
          </w:tcPr>
          <w:p w:rsidR="00685E36" w:rsidRPr="009E5651" w:rsidRDefault="00685E36" w:rsidP="009E5651">
            <w:pPr>
              <w:autoSpaceDE w:val="0"/>
              <w:autoSpaceDN w:val="0"/>
              <w:adjustRightInd w:val="0"/>
              <w:spacing w:after="0"/>
              <w:rPr>
                <w:sz w:val="24"/>
                <w:szCs w:val="24"/>
              </w:rPr>
            </w:pPr>
          </w:p>
        </w:tc>
        <w:tc>
          <w:tcPr>
            <w:tcW w:w="1453" w:type="dxa"/>
            <w:tcBorders>
              <w:top w:val="single" w:sz="6" w:space="0" w:color="231F20"/>
              <w:left w:val="single" w:sz="6" w:space="0" w:color="231F20"/>
              <w:bottom w:val="single" w:sz="6" w:space="0" w:color="231F20"/>
              <w:right w:val="single" w:sz="6" w:space="0" w:color="231F20"/>
            </w:tcBorders>
          </w:tcPr>
          <w:p w:rsidR="00685E36" w:rsidRPr="009E5651" w:rsidRDefault="00685E36" w:rsidP="009E5651">
            <w:pPr>
              <w:autoSpaceDE w:val="0"/>
              <w:autoSpaceDN w:val="0"/>
              <w:adjustRightInd w:val="0"/>
              <w:spacing w:after="0"/>
              <w:rPr>
                <w:sz w:val="24"/>
                <w:szCs w:val="24"/>
              </w:rPr>
            </w:pPr>
          </w:p>
        </w:tc>
        <w:tc>
          <w:tcPr>
            <w:tcW w:w="1453" w:type="dxa"/>
            <w:tcBorders>
              <w:top w:val="single" w:sz="6" w:space="0" w:color="231F20"/>
              <w:left w:val="single" w:sz="6" w:space="0" w:color="231F20"/>
              <w:bottom w:val="single" w:sz="6" w:space="0" w:color="231F20"/>
              <w:right w:val="single" w:sz="6" w:space="0" w:color="231F20"/>
            </w:tcBorders>
          </w:tcPr>
          <w:p w:rsidR="00685E36" w:rsidRPr="009E5651" w:rsidRDefault="00685E36" w:rsidP="009E5651">
            <w:pPr>
              <w:autoSpaceDE w:val="0"/>
              <w:autoSpaceDN w:val="0"/>
              <w:adjustRightInd w:val="0"/>
              <w:spacing w:after="0"/>
              <w:rPr>
                <w:sz w:val="24"/>
                <w:szCs w:val="24"/>
              </w:rPr>
            </w:pPr>
          </w:p>
        </w:tc>
        <w:tc>
          <w:tcPr>
            <w:tcW w:w="1453" w:type="dxa"/>
            <w:tcBorders>
              <w:top w:val="single" w:sz="6" w:space="0" w:color="231F20"/>
              <w:left w:val="single" w:sz="6" w:space="0" w:color="231F20"/>
              <w:bottom w:val="single" w:sz="6" w:space="0" w:color="231F20"/>
              <w:right w:val="single" w:sz="6" w:space="0" w:color="231F20"/>
            </w:tcBorders>
          </w:tcPr>
          <w:p w:rsidR="00685E36" w:rsidRPr="009E5651" w:rsidRDefault="00685E36" w:rsidP="009E5651">
            <w:pPr>
              <w:autoSpaceDE w:val="0"/>
              <w:autoSpaceDN w:val="0"/>
              <w:adjustRightInd w:val="0"/>
              <w:spacing w:after="0"/>
              <w:rPr>
                <w:sz w:val="24"/>
                <w:szCs w:val="24"/>
              </w:rPr>
            </w:pPr>
          </w:p>
        </w:tc>
        <w:tc>
          <w:tcPr>
            <w:tcW w:w="1453" w:type="dxa"/>
            <w:tcBorders>
              <w:top w:val="single" w:sz="6" w:space="0" w:color="231F20"/>
              <w:left w:val="single" w:sz="6" w:space="0" w:color="231F20"/>
              <w:bottom w:val="single" w:sz="6" w:space="0" w:color="231F20"/>
              <w:right w:val="single" w:sz="6" w:space="0" w:color="231F20"/>
            </w:tcBorders>
          </w:tcPr>
          <w:p w:rsidR="00685E36" w:rsidRPr="009E5651" w:rsidRDefault="00685E36" w:rsidP="009E5651">
            <w:pPr>
              <w:autoSpaceDE w:val="0"/>
              <w:autoSpaceDN w:val="0"/>
              <w:adjustRightInd w:val="0"/>
              <w:spacing w:after="0"/>
              <w:rPr>
                <w:sz w:val="24"/>
                <w:szCs w:val="24"/>
              </w:rPr>
            </w:pPr>
          </w:p>
        </w:tc>
      </w:tr>
      <w:tr w:rsidR="00685E36" w:rsidRPr="009E5651" w:rsidTr="00346273">
        <w:trPr>
          <w:trHeight w:hRule="exact" w:val="306"/>
        </w:trPr>
        <w:tc>
          <w:tcPr>
            <w:tcW w:w="1452" w:type="dxa"/>
            <w:tcBorders>
              <w:top w:val="single" w:sz="6" w:space="0" w:color="231F20"/>
              <w:left w:val="single" w:sz="6" w:space="0" w:color="231F20"/>
              <w:bottom w:val="single" w:sz="6" w:space="0" w:color="231F20"/>
              <w:right w:val="single" w:sz="6" w:space="0" w:color="231F20"/>
            </w:tcBorders>
          </w:tcPr>
          <w:p w:rsidR="00685E36" w:rsidRPr="009E5651" w:rsidRDefault="00685E36" w:rsidP="009E5651">
            <w:pPr>
              <w:kinsoku w:val="0"/>
              <w:overflowPunct w:val="0"/>
              <w:autoSpaceDE w:val="0"/>
              <w:autoSpaceDN w:val="0"/>
              <w:adjustRightInd w:val="0"/>
              <w:spacing w:before="30" w:after="0"/>
              <w:ind w:left="72"/>
              <w:rPr>
                <w:sz w:val="24"/>
                <w:szCs w:val="24"/>
              </w:rPr>
            </w:pPr>
            <w:proofErr w:type="spellStart"/>
            <w:r w:rsidRPr="009E5651">
              <w:rPr>
                <w:rFonts w:cs="Arial"/>
                <w:color w:val="231F20"/>
                <w:sz w:val="24"/>
                <w:szCs w:val="24"/>
              </w:rPr>
              <w:t>Samedi</w:t>
            </w:r>
            <w:proofErr w:type="spellEnd"/>
          </w:p>
        </w:tc>
        <w:tc>
          <w:tcPr>
            <w:tcW w:w="1453" w:type="dxa"/>
            <w:tcBorders>
              <w:top w:val="single" w:sz="6" w:space="0" w:color="231F20"/>
              <w:left w:val="single" w:sz="6" w:space="0" w:color="231F20"/>
              <w:bottom w:val="single" w:sz="6" w:space="0" w:color="231F20"/>
              <w:right w:val="single" w:sz="6" w:space="0" w:color="231F20"/>
            </w:tcBorders>
          </w:tcPr>
          <w:p w:rsidR="00685E36" w:rsidRPr="009E5651" w:rsidRDefault="00685E36" w:rsidP="009E5651">
            <w:pPr>
              <w:autoSpaceDE w:val="0"/>
              <w:autoSpaceDN w:val="0"/>
              <w:adjustRightInd w:val="0"/>
              <w:spacing w:after="0"/>
              <w:rPr>
                <w:sz w:val="24"/>
                <w:szCs w:val="24"/>
              </w:rPr>
            </w:pPr>
          </w:p>
        </w:tc>
        <w:tc>
          <w:tcPr>
            <w:tcW w:w="1453" w:type="dxa"/>
            <w:tcBorders>
              <w:top w:val="single" w:sz="6" w:space="0" w:color="231F20"/>
              <w:left w:val="single" w:sz="6" w:space="0" w:color="231F20"/>
              <w:bottom w:val="single" w:sz="6" w:space="0" w:color="231F20"/>
              <w:right w:val="single" w:sz="6" w:space="0" w:color="231F20"/>
            </w:tcBorders>
          </w:tcPr>
          <w:p w:rsidR="00685E36" w:rsidRPr="009E5651" w:rsidRDefault="00685E36" w:rsidP="009E5651">
            <w:pPr>
              <w:autoSpaceDE w:val="0"/>
              <w:autoSpaceDN w:val="0"/>
              <w:adjustRightInd w:val="0"/>
              <w:spacing w:after="0"/>
              <w:rPr>
                <w:sz w:val="24"/>
                <w:szCs w:val="24"/>
              </w:rPr>
            </w:pPr>
          </w:p>
        </w:tc>
        <w:tc>
          <w:tcPr>
            <w:tcW w:w="1453" w:type="dxa"/>
            <w:tcBorders>
              <w:top w:val="single" w:sz="6" w:space="0" w:color="231F20"/>
              <w:left w:val="single" w:sz="6" w:space="0" w:color="231F20"/>
              <w:bottom w:val="single" w:sz="6" w:space="0" w:color="231F20"/>
              <w:right w:val="single" w:sz="6" w:space="0" w:color="231F20"/>
            </w:tcBorders>
          </w:tcPr>
          <w:p w:rsidR="00685E36" w:rsidRPr="009E5651" w:rsidRDefault="00685E36" w:rsidP="009E5651">
            <w:pPr>
              <w:autoSpaceDE w:val="0"/>
              <w:autoSpaceDN w:val="0"/>
              <w:adjustRightInd w:val="0"/>
              <w:spacing w:after="0"/>
              <w:rPr>
                <w:sz w:val="24"/>
                <w:szCs w:val="24"/>
              </w:rPr>
            </w:pPr>
          </w:p>
        </w:tc>
        <w:tc>
          <w:tcPr>
            <w:tcW w:w="1453" w:type="dxa"/>
            <w:tcBorders>
              <w:top w:val="single" w:sz="6" w:space="0" w:color="231F20"/>
              <w:left w:val="single" w:sz="6" w:space="0" w:color="231F20"/>
              <w:bottom w:val="single" w:sz="6" w:space="0" w:color="231F20"/>
              <w:right w:val="single" w:sz="6" w:space="0" w:color="231F20"/>
            </w:tcBorders>
          </w:tcPr>
          <w:p w:rsidR="00685E36" w:rsidRPr="009E5651" w:rsidRDefault="00685E36" w:rsidP="009E5651">
            <w:pPr>
              <w:autoSpaceDE w:val="0"/>
              <w:autoSpaceDN w:val="0"/>
              <w:adjustRightInd w:val="0"/>
              <w:spacing w:after="0"/>
              <w:rPr>
                <w:sz w:val="24"/>
                <w:szCs w:val="24"/>
              </w:rPr>
            </w:pPr>
          </w:p>
        </w:tc>
        <w:tc>
          <w:tcPr>
            <w:tcW w:w="1453" w:type="dxa"/>
            <w:tcBorders>
              <w:top w:val="single" w:sz="6" w:space="0" w:color="231F20"/>
              <w:left w:val="single" w:sz="6" w:space="0" w:color="231F20"/>
              <w:bottom w:val="single" w:sz="6" w:space="0" w:color="231F20"/>
              <w:right w:val="single" w:sz="6" w:space="0" w:color="231F20"/>
            </w:tcBorders>
          </w:tcPr>
          <w:p w:rsidR="00685E36" w:rsidRPr="009E5651" w:rsidRDefault="00685E36" w:rsidP="009E5651">
            <w:pPr>
              <w:autoSpaceDE w:val="0"/>
              <w:autoSpaceDN w:val="0"/>
              <w:adjustRightInd w:val="0"/>
              <w:spacing w:after="0"/>
              <w:rPr>
                <w:sz w:val="24"/>
                <w:szCs w:val="24"/>
              </w:rPr>
            </w:pPr>
          </w:p>
        </w:tc>
        <w:tc>
          <w:tcPr>
            <w:tcW w:w="1453" w:type="dxa"/>
            <w:tcBorders>
              <w:top w:val="single" w:sz="6" w:space="0" w:color="231F20"/>
              <w:left w:val="single" w:sz="6" w:space="0" w:color="231F20"/>
              <w:bottom w:val="single" w:sz="6" w:space="0" w:color="231F20"/>
              <w:right w:val="single" w:sz="6" w:space="0" w:color="231F20"/>
            </w:tcBorders>
          </w:tcPr>
          <w:p w:rsidR="00685E36" w:rsidRPr="009E5651" w:rsidRDefault="00685E36" w:rsidP="009E5651">
            <w:pPr>
              <w:autoSpaceDE w:val="0"/>
              <w:autoSpaceDN w:val="0"/>
              <w:adjustRightInd w:val="0"/>
              <w:spacing w:after="0"/>
              <w:rPr>
                <w:sz w:val="24"/>
                <w:szCs w:val="24"/>
              </w:rPr>
            </w:pPr>
          </w:p>
        </w:tc>
      </w:tr>
      <w:tr w:rsidR="00685E36" w:rsidRPr="009E5651" w:rsidTr="00346273">
        <w:trPr>
          <w:trHeight w:hRule="exact" w:val="306"/>
        </w:trPr>
        <w:tc>
          <w:tcPr>
            <w:tcW w:w="1452" w:type="dxa"/>
            <w:tcBorders>
              <w:top w:val="single" w:sz="6" w:space="0" w:color="231F20"/>
              <w:left w:val="single" w:sz="6" w:space="0" w:color="231F20"/>
              <w:bottom w:val="single" w:sz="6" w:space="0" w:color="231F20"/>
              <w:right w:val="single" w:sz="6" w:space="0" w:color="231F20"/>
            </w:tcBorders>
          </w:tcPr>
          <w:p w:rsidR="00685E36" w:rsidRPr="009E5651" w:rsidRDefault="00685E36" w:rsidP="009E5651">
            <w:pPr>
              <w:kinsoku w:val="0"/>
              <w:overflowPunct w:val="0"/>
              <w:autoSpaceDE w:val="0"/>
              <w:autoSpaceDN w:val="0"/>
              <w:adjustRightInd w:val="0"/>
              <w:spacing w:before="30" w:after="0"/>
              <w:ind w:left="72"/>
              <w:rPr>
                <w:sz w:val="24"/>
                <w:szCs w:val="24"/>
              </w:rPr>
            </w:pPr>
            <w:proofErr w:type="spellStart"/>
            <w:r w:rsidRPr="009E5651">
              <w:rPr>
                <w:rFonts w:cs="Arial"/>
                <w:color w:val="231F20"/>
                <w:sz w:val="24"/>
                <w:szCs w:val="24"/>
              </w:rPr>
              <w:t>Dimanche</w:t>
            </w:r>
            <w:proofErr w:type="spellEnd"/>
          </w:p>
        </w:tc>
        <w:tc>
          <w:tcPr>
            <w:tcW w:w="1453" w:type="dxa"/>
            <w:tcBorders>
              <w:top w:val="single" w:sz="6" w:space="0" w:color="231F20"/>
              <w:left w:val="single" w:sz="6" w:space="0" w:color="231F20"/>
              <w:bottom w:val="single" w:sz="6" w:space="0" w:color="231F20"/>
              <w:right w:val="single" w:sz="6" w:space="0" w:color="231F20"/>
            </w:tcBorders>
          </w:tcPr>
          <w:p w:rsidR="00685E36" w:rsidRPr="009E5651" w:rsidRDefault="00685E36" w:rsidP="009E5651">
            <w:pPr>
              <w:autoSpaceDE w:val="0"/>
              <w:autoSpaceDN w:val="0"/>
              <w:adjustRightInd w:val="0"/>
              <w:spacing w:after="0"/>
              <w:rPr>
                <w:sz w:val="24"/>
                <w:szCs w:val="24"/>
              </w:rPr>
            </w:pPr>
          </w:p>
        </w:tc>
        <w:tc>
          <w:tcPr>
            <w:tcW w:w="1453" w:type="dxa"/>
            <w:tcBorders>
              <w:top w:val="single" w:sz="6" w:space="0" w:color="231F20"/>
              <w:left w:val="single" w:sz="6" w:space="0" w:color="231F20"/>
              <w:bottom w:val="single" w:sz="6" w:space="0" w:color="231F20"/>
              <w:right w:val="single" w:sz="6" w:space="0" w:color="231F20"/>
            </w:tcBorders>
          </w:tcPr>
          <w:p w:rsidR="00685E36" w:rsidRPr="009E5651" w:rsidRDefault="00685E36" w:rsidP="009E5651">
            <w:pPr>
              <w:autoSpaceDE w:val="0"/>
              <w:autoSpaceDN w:val="0"/>
              <w:adjustRightInd w:val="0"/>
              <w:spacing w:after="0"/>
              <w:rPr>
                <w:sz w:val="24"/>
                <w:szCs w:val="24"/>
              </w:rPr>
            </w:pPr>
          </w:p>
        </w:tc>
        <w:tc>
          <w:tcPr>
            <w:tcW w:w="1453" w:type="dxa"/>
            <w:tcBorders>
              <w:top w:val="single" w:sz="6" w:space="0" w:color="231F20"/>
              <w:left w:val="single" w:sz="6" w:space="0" w:color="231F20"/>
              <w:bottom w:val="single" w:sz="6" w:space="0" w:color="231F20"/>
              <w:right w:val="single" w:sz="6" w:space="0" w:color="231F20"/>
            </w:tcBorders>
          </w:tcPr>
          <w:p w:rsidR="00685E36" w:rsidRPr="009E5651" w:rsidRDefault="00685E36" w:rsidP="009E5651">
            <w:pPr>
              <w:autoSpaceDE w:val="0"/>
              <w:autoSpaceDN w:val="0"/>
              <w:adjustRightInd w:val="0"/>
              <w:spacing w:after="0"/>
              <w:rPr>
                <w:sz w:val="24"/>
                <w:szCs w:val="24"/>
              </w:rPr>
            </w:pPr>
          </w:p>
        </w:tc>
        <w:tc>
          <w:tcPr>
            <w:tcW w:w="1453" w:type="dxa"/>
            <w:tcBorders>
              <w:top w:val="single" w:sz="6" w:space="0" w:color="231F20"/>
              <w:left w:val="single" w:sz="6" w:space="0" w:color="231F20"/>
              <w:bottom w:val="single" w:sz="6" w:space="0" w:color="231F20"/>
              <w:right w:val="single" w:sz="6" w:space="0" w:color="231F20"/>
            </w:tcBorders>
          </w:tcPr>
          <w:p w:rsidR="00685E36" w:rsidRPr="009E5651" w:rsidRDefault="00685E36" w:rsidP="009E5651">
            <w:pPr>
              <w:autoSpaceDE w:val="0"/>
              <w:autoSpaceDN w:val="0"/>
              <w:adjustRightInd w:val="0"/>
              <w:spacing w:after="0"/>
              <w:rPr>
                <w:sz w:val="24"/>
                <w:szCs w:val="24"/>
              </w:rPr>
            </w:pPr>
          </w:p>
        </w:tc>
        <w:tc>
          <w:tcPr>
            <w:tcW w:w="1453" w:type="dxa"/>
            <w:tcBorders>
              <w:top w:val="single" w:sz="6" w:space="0" w:color="231F20"/>
              <w:left w:val="single" w:sz="6" w:space="0" w:color="231F20"/>
              <w:bottom w:val="single" w:sz="6" w:space="0" w:color="231F20"/>
              <w:right w:val="single" w:sz="6" w:space="0" w:color="231F20"/>
            </w:tcBorders>
          </w:tcPr>
          <w:p w:rsidR="00685E36" w:rsidRPr="009E5651" w:rsidRDefault="00685E36" w:rsidP="009E5651">
            <w:pPr>
              <w:autoSpaceDE w:val="0"/>
              <w:autoSpaceDN w:val="0"/>
              <w:adjustRightInd w:val="0"/>
              <w:spacing w:after="0"/>
              <w:rPr>
                <w:sz w:val="24"/>
                <w:szCs w:val="24"/>
              </w:rPr>
            </w:pPr>
          </w:p>
        </w:tc>
        <w:tc>
          <w:tcPr>
            <w:tcW w:w="1453" w:type="dxa"/>
            <w:tcBorders>
              <w:top w:val="single" w:sz="6" w:space="0" w:color="231F20"/>
              <w:left w:val="single" w:sz="6" w:space="0" w:color="231F20"/>
              <w:bottom w:val="single" w:sz="6" w:space="0" w:color="231F20"/>
              <w:right w:val="single" w:sz="6" w:space="0" w:color="231F20"/>
            </w:tcBorders>
          </w:tcPr>
          <w:p w:rsidR="00685E36" w:rsidRPr="009E5651" w:rsidRDefault="00685E36" w:rsidP="009E5651">
            <w:pPr>
              <w:autoSpaceDE w:val="0"/>
              <w:autoSpaceDN w:val="0"/>
              <w:adjustRightInd w:val="0"/>
              <w:spacing w:after="0"/>
              <w:rPr>
                <w:sz w:val="24"/>
                <w:szCs w:val="24"/>
              </w:rPr>
            </w:pPr>
          </w:p>
        </w:tc>
      </w:tr>
    </w:tbl>
    <w:p w:rsidR="00685E36" w:rsidRPr="009E5651" w:rsidRDefault="00685E36" w:rsidP="009E5651"/>
    <w:p w:rsidR="0035531E" w:rsidRDefault="0035531E" w:rsidP="009E5651">
      <w:pPr>
        <w:pStyle w:val="Default"/>
        <w:spacing w:line="276" w:lineRule="auto"/>
        <w:rPr>
          <w:rFonts w:ascii="Calibri" w:hAnsi="Calibri" w:cs="Calibri"/>
        </w:rPr>
      </w:pPr>
      <w:r w:rsidRPr="009E5651">
        <w:rPr>
          <w:rFonts w:ascii="Calibri" w:hAnsi="Calibri" w:cs="Calibri"/>
        </w:rPr>
        <w:t xml:space="preserve">Voir le guide </w:t>
      </w:r>
      <w:r w:rsidRPr="009E5651">
        <w:rPr>
          <w:rFonts w:ascii="Calibri" w:hAnsi="Calibri" w:cs="Calibri"/>
          <w:i/>
        </w:rPr>
        <w:t>Je me renseigne sur la nutrition</w:t>
      </w:r>
      <w:r w:rsidRPr="009E5651">
        <w:rPr>
          <w:rFonts w:ascii="Calibri" w:hAnsi="Calibri" w:cs="Calibri"/>
        </w:rPr>
        <w:t xml:space="preserve"> au site Web du Centre FORA </w:t>
      </w:r>
      <w:hyperlink r:id="rId13" w:history="1">
        <w:r w:rsidR="009E5651" w:rsidRPr="009E5651">
          <w:rPr>
            <w:rStyle w:val="Lienhypertexte"/>
            <w:rFonts w:ascii="Calibri" w:hAnsi="Calibri" w:cs="Calibri"/>
          </w:rPr>
          <w:t>www.centrefora.on.ca</w:t>
        </w:r>
      </w:hyperlink>
      <w:r w:rsidRPr="009E5651">
        <w:rPr>
          <w:rFonts w:ascii="Calibri" w:hAnsi="Calibri" w:cs="Calibri"/>
        </w:rPr>
        <w:t xml:space="preserve">, sous </w:t>
      </w:r>
      <w:r w:rsidRPr="009E5651">
        <w:rPr>
          <w:rFonts w:ascii="Calibri" w:hAnsi="Calibri" w:cs="Calibri"/>
          <w:i/>
        </w:rPr>
        <w:t>Ressources</w:t>
      </w:r>
      <w:r w:rsidR="00F82967" w:rsidRPr="009E5651">
        <w:rPr>
          <w:rFonts w:ascii="Calibri" w:hAnsi="Calibri" w:cs="Calibri"/>
          <w:i/>
        </w:rPr>
        <w:t xml:space="preserve"> </w:t>
      </w:r>
      <w:r w:rsidRPr="009E5651">
        <w:rPr>
          <w:rFonts w:ascii="Calibri" w:hAnsi="Calibri" w:cs="Calibri"/>
          <w:i/>
        </w:rPr>
        <w:t>en ligne</w:t>
      </w:r>
      <w:r w:rsidRPr="009E5651">
        <w:rPr>
          <w:rFonts w:ascii="Calibri" w:hAnsi="Calibri" w:cs="Calibri"/>
        </w:rPr>
        <w:t xml:space="preserve">, </w:t>
      </w:r>
      <w:r w:rsidRPr="009E5651">
        <w:rPr>
          <w:rFonts w:ascii="Calibri" w:hAnsi="Calibri" w:cs="Calibri"/>
          <w:i/>
        </w:rPr>
        <w:t>Salade des savoirs</w:t>
      </w:r>
      <w:r w:rsidRPr="009E5651">
        <w:rPr>
          <w:rFonts w:ascii="Calibri" w:hAnsi="Calibri" w:cs="Calibri"/>
        </w:rPr>
        <w:t xml:space="preserve"> pour en connaître davantage sur la valeur nutritionnell</w:t>
      </w:r>
      <w:r w:rsidR="00F82967" w:rsidRPr="009E5651">
        <w:rPr>
          <w:rFonts w:ascii="Calibri" w:hAnsi="Calibri" w:cs="Calibri"/>
        </w:rPr>
        <w:t xml:space="preserve">e et les portions recommandées, </w:t>
      </w:r>
      <w:r w:rsidRPr="009E5651">
        <w:rPr>
          <w:rFonts w:ascii="Calibri" w:hAnsi="Calibri" w:cs="Calibri"/>
        </w:rPr>
        <w:t>selon l’âge et le sexe.</w:t>
      </w:r>
    </w:p>
    <w:p w:rsidR="009E5651" w:rsidRDefault="009E5651" w:rsidP="009E5651">
      <w:pPr>
        <w:pStyle w:val="Default"/>
        <w:spacing w:line="276" w:lineRule="auto"/>
        <w:rPr>
          <w:rFonts w:ascii="Calibri" w:hAnsi="Calibri" w:cs="Calibri"/>
        </w:rPr>
      </w:pPr>
    </w:p>
    <w:p w:rsidR="009E5651" w:rsidRPr="009E5651" w:rsidRDefault="009E5651" w:rsidP="009E5651">
      <w:pPr>
        <w:pStyle w:val="Default"/>
        <w:spacing w:line="276" w:lineRule="auto"/>
        <w:rPr>
          <w:rFonts w:ascii="Calibri" w:hAnsi="Calibri" w:cs="Calibri"/>
        </w:rPr>
      </w:pPr>
    </w:p>
    <w:p w:rsidR="009E5651" w:rsidRPr="00F82967" w:rsidRDefault="009E5651" w:rsidP="009E5651">
      <w:pPr>
        <w:pStyle w:val="Default"/>
        <w:rPr>
          <w:rFonts w:asciiTheme="minorHAnsi" w:hAnsiTheme="minorHAnsi" w:cs="Calibri"/>
          <w:b/>
        </w:rPr>
      </w:pPr>
      <w:r w:rsidRPr="00F82967">
        <w:rPr>
          <w:rFonts w:asciiTheme="minorHAnsi" w:hAnsiTheme="minorHAnsi" w:cs="Calibri"/>
          <w:b/>
        </w:rPr>
        <w:t>Activités additionnelles</w:t>
      </w:r>
    </w:p>
    <w:p w:rsidR="009E5651" w:rsidRDefault="009E5651" w:rsidP="009E5651">
      <w:pPr>
        <w:pStyle w:val="Default"/>
        <w:numPr>
          <w:ilvl w:val="0"/>
          <w:numId w:val="20"/>
        </w:numPr>
        <w:spacing w:line="276" w:lineRule="auto"/>
        <w:rPr>
          <w:rFonts w:asciiTheme="minorHAnsi" w:hAnsiTheme="minorHAnsi" w:cs="Calibri"/>
        </w:rPr>
      </w:pPr>
      <w:r w:rsidRPr="00F82967">
        <w:rPr>
          <w:rFonts w:asciiTheme="minorHAnsi" w:hAnsiTheme="minorHAnsi" w:cs="Calibri"/>
        </w:rPr>
        <w:t>Les inviter à suivre le menu pour la semaine et à partager leur expérience.</w:t>
      </w:r>
    </w:p>
    <w:p w:rsidR="009E5651" w:rsidRPr="00751EA8" w:rsidRDefault="009E5651" w:rsidP="009E5651">
      <w:pPr>
        <w:pStyle w:val="Default"/>
        <w:numPr>
          <w:ilvl w:val="0"/>
          <w:numId w:val="20"/>
        </w:numPr>
        <w:spacing w:line="276" w:lineRule="auto"/>
        <w:rPr>
          <w:rFonts w:asciiTheme="minorHAnsi" w:hAnsiTheme="minorHAnsi" w:cs="Calibri"/>
        </w:rPr>
      </w:pPr>
      <w:r w:rsidRPr="00751EA8">
        <w:rPr>
          <w:rFonts w:asciiTheme="minorHAnsi" w:hAnsiTheme="minorHAnsi" w:cs="Calibri"/>
        </w:rPr>
        <w:t>Poser les questions suivantes : «Donne des raisons pour lesquelles tu as modifié le menu une fois rendu au magasin d’épicerie. Explique les raisons pourquoi tu as suivi ou non le menu toute la semaine.»</w:t>
      </w:r>
    </w:p>
    <w:p w:rsidR="00F82967" w:rsidRPr="009E5651" w:rsidRDefault="00F82967" w:rsidP="009E5651">
      <w:pPr>
        <w:spacing w:after="0"/>
        <w:rPr>
          <w:rFonts w:cs="Calibri"/>
          <w:color w:val="000000"/>
          <w:sz w:val="24"/>
          <w:szCs w:val="24"/>
          <w:lang w:val="fr-CA" w:eastAsia="fr-CA"/>
        </w:rPr>
      </w:pPr>
      <w:r w:rsidRPr="009E5651">
        <w:rPr>
          <w:rFonts w:cs="Calibri"/>
          <w:lang w:val="fr-CA"/>
        </w:rPr>
        <w:br w:type="page"/>
      </w:r>
    </w:p>
    <w:p w:rsidR="00E066AE" w:rsidRPr="00D54618" w:rsidRDefault="00DC278E" w:rsidP="00751EA8">
      <w:pPr>
        <w:pStyle w:val="Default"/>
        <w:rPr>
          <w:rFonts w:asciiTheme="minorHAnsi" w:hAnsiTheme="minorHAnsi" w:cs="Calibri"/>
        </w:rPr>
      </w:pPr>
      <w:r w:rsidRPr="00D54618">
        <w:rPr>
          <w:rFonts w:asciiTheme="minorHAnsi" w:hAnsiTheme="minorHAnsi" w:cs="Calibri"/>
          <w:b/>
        </w:rPr>
        <w:lastRenderedPageBreak/>
        <w:t>T</w:t>
      </w:r>
      <w:r w:rsidR="00E066AE" w:rsidRPr="00D54618">
        <w:rPr>
          <w:rFonts w:asciiTheme="minorHAnsi" w:hAnsiTheme="minorHAnsi" w:cs="Calibri"/>
          <w:b/>
        </w:rPr>
        <w:t>itre de la tâche</w:t>
      </w:r>
      <w:r w:rsidR="003C7A84" w:rsidRPr="00D54618">
        <w:rPr>
          <w:rFonts w:asciiTheme="minorHAnsi" w:hAnsiTheme="minorHAnsi" w:cs="Calibri"/>
          <w:b/>
        </w:rPr>
        <w:t> :</w:t>
      </w:r>
      <w:r w:rsidR="00E066AE" w:rsidRPr="00D54618">
        <w:rPr>
          <w:rFonts w:asciiTheme="minorHAnsi" w:hAnsiTheme="minorHAnsi" w:cs="Calibri"/>
        </w:rPr>
        <w:t xml:space="preserve"> </w:t>
      </w:r>
      <w:r w:rsidR="0035531E" w:rsidRPr="00D54618">
        <w:rPr>
          <w:rFonts w:asciiTheme="minorHAnsi" w:hAnsiTheme="minorHAnsi"/>
        </w:rPr>
        <w:t>La folie des coupons-rabais!</w:t>
      </w:r>
    </w:p>
    <w:p w:rsidR="00D54618" w:rsidRPr="00F82967" w:rsidRDefault="00D54618" w:rsidP="00D54618">
      <w:pPr>
        <w:pStyle w:val="Default"/>
        <w:rPr>
          <w:rFonts w:asciiTheme="minorHAnsi" w:hAnsiTheme="minorHAnsi" w:cs="Calibri"/>
        </w:rPr>
      </w:pPr>
    </w:p>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822"/>
        <w:gridCol w:w="1008"/>
        <w:gridCol w:w="1008"/>
        <w:gridCol w:w="1008"/>
      </w:tblGrid>
      <w:tr w:rsidR="00E066AE" w:rsidRPr="009E5651" w:rsidTr="00A70EFD">
        <w:trPr>
          <w:cantSplit/>
          <w:trHeight w:val="2816"/>
        </w:trPr>
        <w:tc>
          <w:tcPr>
            <w:tcW w:w="7632" w:type="dxa"/>
            <w:gridSpan w:val="2"/>
            <w:shd w:val="clear" w:color="auto" w:fill="auto"/>
            <w:vAlign w:val="center"/>
          </w:tcPr>
          <w:p w:rsidR="00E066AE" w:rsidRPr="00E23489" w:rsidRDefault="00E066AE" w:rsidP="00E066AE">
            <w:pPr>
              <w:pStyle w:val="Titre5"/>
              <w:spacing w:before="0" w:after="0" w:line="276" w:lineRule="auto"/>
              <w:jc w:val="center"/>
              <w:rPr>
                <w:rFonts w:ascii="Calibri" w:hAnsi="Calibri" w:cs="Calibri"/>
                <w:i w:val="0"/>
                <w:sz w:val="24"/>
                <w:szCs w:val="24"/>
                <w:lang w:val="fr-CA" w:eastAsia="en-US"/>
              </w:rPr>
            </w:pPr>
            <w:r w:rsidRPr="00E23489">
              <w:rPr>
                <w:rFonts w:ascii="Calibri" w:hAnsi="Calibri" w:cs="Calibri"/>
                <w:i w:val="0"/>
                <w:sz w:val="24"/>
                <w:szCs w:val="24"/>
                <w:lang w:val="fr-CA" w:eastAsia="en-US"/>
              </w:rPr>
              <w:t>Descripteurs du rendement</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 besoin d’amélioration</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Accomplit la tâche</w:t>
            </w:r>
            <w:r w:rsidR="003C7A84" w:rsidRPr="00E23489">
              <w:rPr>
                <w:rFonts w:cs="Calibri"/>
                <w:b/>
                <w:sz w:val="24"/>
                <w:szCs w:val="24"/>
                <w:lang w:val="fr-CA"/>
              </w:rPr>
              <w:br/>
            </w:r>
            <w:r w:rsidRPr="00E23489">
              <w:rPr>
                <w:rFonts w:cs="Calibri"/>
                <w:b/>
                <w:sz w:val="24"/>
                <w:szCs w:val="24"/>
                <w:lang w:val="fr-CA"/>
              </w:rPr>
              <w:t>avec l’aide du formateur</w:t>
            </w:r>
            <w:r w:rsidR="003C7A84" w:rsidRPr="00E23489">
              <w:rPr>
                <w:rFonts w:cs="Calibri"/>
                <w:b/>
                <w:sz w:val="24"/>
                <w:szCs w:val="24"/>
                <w:lang w:val="fr-CA"/>
              </w:rPr>
              <w:br/>
            </w:r>
            <w:r w:rsidRPr="00E23489">
              <w:rPr>
                <w:rFonts w:cs="Calibri"/>
                <w:b/>
                <w:sz w:val="24"/>
                <w:szCs w:val="24"/>
                <w:lang w:val="fr-CA"/>
              </w:rPr>
              <w:t>ou de la formatrice</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Accomplit la tâche</w:t>
            </w:r>
            <w:r w:rsidR="003C7A84" w:rsidRPr="00E23489">
              <w:rPr>
                <w:rFonts w:cs="Calibri"/>
                <w:b/>
                <w:sz w:val="24"/>
                <w:szCs w:val="24"/>
                <w:lang w:val="fr-CA"/>
              </w:rPr>
              <w:br/>
            </w:r>
            <w:r w:rsidRPr="00E23489">
              <w:rPr>
                <w:rFonts w:cs="Calibri"/>
                <w:b/>
                <w:sz w:val="24"/>
                <w:szCs w:val="24"/>
                <w:lang w:val="fr-CA"/>
              </w:rPr>
              <w:t>de façon autonome</w:t>
            </w:r>
          </w:p>
        </w:tc>
      </w:tr>
      <w:tr w:rsidR="00E066AE" w:rsidRPr="009E5651" w:rsidTr="00E066AE">
        <w:trPr>
          <w:trHeight w:val="576"/>
        </w:trPr>
        <w:tc>
          <w:tcPr>
            <w:tcW w:w="810" w:type="dxa"/>
          </w:tcPr>
          <w:p w:rsidR="00E066AE" w:rsidRPr="00E23489" w:rsidRDefault="00F82967" w:rsidP="00207634">
            <w:pPr>
              <w:spacing w:before="120" w:after="120"/>
              <w:rPr>
                <w:b/>
                <w:sz w:val="24"/>
                <w:szCs w:val="24"/>
                <w:lang w:val="fr-CA"/>
              </w:rPr>
            </w:pPr>
            <w:r>
              <w:rPr>
                <w:sz w:val="24"/>
                <w:szCs w:val="24"/>
                <w:lang w:val="fr-CA"/>
              </w:rPr>
              <w:t>B3.2b</w:t>
            </w:r>
          </w:p>
        </w:tc>
        <w:tc>
          <w:tcPr>
            <w:tcW w:w="6822" w:type="dxa"/>
          </w:tcPr>
          <w:p w:rsidR="00FB2DE2" w:rsidRPr="003E190A" w:rsidRDefault="00685E36" w:rsidP="009E5651">
            <w:pPr>
              <w:pStyle w:val="descriptor"/>
              <w:numPr>
                <w:ilvl w:val="0"/>
                <w:numId w:val="24"/>
              </w:numPr>
              <w:tabs>
                <w:tab w:val="clear" w:pos="560"/>
                <w:tab w:val="clear" w:pos="1120"/>
                <w:tab w:val="left" w:pos="783"/>
              </w:tabs>
              <w:ind w:left="652" w:hanging="357"/>
              <w:rPr>
                <w:rFonts w:ascii="Calibri" w:hAnsi="Calibri"/>
                <w:color w:val="auto"/>
                <w:sz w:val="24"/>
                <w:szCs w:val="24"/>
                <w:lang w:val="fr-CA"/>
              </w:rPr>
            </w:pPr>
            <w:r w:rsidRPr="00685E36">
              <w:rPr>
                <w:rFonts w:ascii="Calibri" w:hAnsi="Calibri"/>
                <w:color w:val="auto"/>
                <w:sz w:val="24"/>
                <w:szCs w:val="24"/>
                <w:lang w:val="fr-CA"/>
              </w:rPr>
              <w:t>respecte les conventions pour la présentation d’information dans des documents simples (p. ex., utilisation de polices, de couleurs, d’ombrage, de listes à puces);</w:t>
            </w:r>
          </w:p>
        </w:tc>
        <w:tc>
          <w:tcPr>
            <w:tcW w:w="1008" w:type="dxa"/>
          </w:tcPr>
          <w:p w:rsidR="00E066AE" w:rsidRPr="00E23489"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E23489"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E23489" w:rsidRDefault="00E066AE" w:rsidP="00E066AE">
            <w:pPr>
              <w:rPr>
                <w:rFonts w:cs="Calibri"/>
                <w:sz w:val="24"/>
                <w:szCs w:val="24"/>
                <w:lang w:val="fr-CA"/>
              </w:rPr>
            </w:pPr>
          </w:p>
        </w:tc>
      </w:tr>
      <w:tr w:rsidR="00F82967" w:rsidRPr="009E5651" w:rsidTr="00E066AE">
        <w:trPr>
          <w:trHeight w:val="576"/>
        </w:trPr>
        <w:tc>
          <w:tcPr>
            <w:tcW w:w="810" w:type="dxa"/>
          </w:tcPr>
          <w:p w:rsidR="00F82967" w:rsidRDefault="00F82967" w:rsidP="00207634">
            <w:pPr>
              <w:spacing w:before="120" w:after="120"/>
              <w:rPr>
                <w:sz w:val="24"/>
                <w:szCs w:val="24"/>
                <w:lang w:val="fr-CA"/>
              </w:rPr>
            </w:pPr>
          </w:p>
        </w:tc>
        <w:tc>
          <w:tcPr>
            <w:tcW w:w="6822" w:type="dxa"/>
          </w:tcPr>
          <w:p w:rsidR="00F82967" w:rsidRPr="00F82967" w:rsidRDefault="00685E36" w:rsidP="009E5651">
            <w:pPr>
              <w:pStyle w:val="descriptor"/>
              <w:numPr>
                <w:ilvl w:val="0"/>
                <w:numId w:val="24"/>
              </w:numPr>
              <w:tabs>
                <w:tab w:val="clear" w:pos="560"/>
                <w:tab w:val="clear" w:pos="1120"/>
                <w:tab w:val="left" w:pos="783"/>
              </w:tabs>
              <w:ind w:left="652" w:hanging="357"/>
              <w:rPr>
                <w:rFonts w:ascii="Calibri" w:hAnsi="Calibri"/>
                <w:color w:val="auto"/>
                <w:sz w:val="24"/>
                <w:szCs w:val="24"/>
                <w:lang w:val="fr-CA"/>
              </w:rPr>
            </w:pPr>
            <w:r w:rsidRPr="00685E36">
              <w:rPr>
                <w:rFonts w:ascii="Calibri" w:hAnsi="Calibri"/>
                <w:color w:val="auto"/>
                <w:sz w:val="24"/>
                <w:szCs w:val="24"/>
                <w:lang w:val="fr-CA"/>
              </w:rPr>
              <w:t>trie les entrées en catégories;</w:t>
            </w:r>
          </w:p>
        </w:tc>
        <w:tc>
          <w:tcPr>
            <w:tcW w:w="1008" w:type="dxa"/>
          </w:tcPr>
          <w:p w:rsidR="00F82967" w:rsidRPr="00E23489" w:rsidRDefault="00F82967" w:rsidP="00E066AE">
            <w:pPr>
              <w:pStyle w:val="NormalWeb"/>
              <w:spacing w:before="0" w:beforeAutospacing="0" w:after="0" w:afterAutospacing="0" w:line="276" w:lineRule="auto"/>
              <w:jc w:val="left"/>
              <w:rPr>
                <w:rFonts w:ascii="Calibri" w:hAnsi="Calibri" w:cs="Calibri"/>
                <w:lang w:val="fr-CA"/>
              </w:rPr>
            </w:pPr>
          </w:p>
        </w:tc>
        <w:tc>
          <w:tcPr>
            <w:tcW w:w="1008" w:type="dxa"/>
          </w:tcPr>
          <w:p w:rsidR="00F82967" w:rsidRPr="00E23489" w:rsidRDefault="00F82967" w:rsidP="00E066AE">
            <w:pPr>
              <w:pStyle w:val="NormalWeb"/>
              <w:spacing w:before="0" w:beforeAutospacing="0" w:after="0" w:afterAutospacing="0" w:line="276" w:lineRule="auto"/>
              <w:jc w:val="left"/>
              <w:rPr>
                <w:rFonts w:ascii="Calibri" w:hAnsi="Calibri" w:cs="Calibri"/>
                <w:lang w:val="fr-CA"/>
              </w:rPr>
            </w:pPr>
          </w:p>
        </w:tc>
        <w:tc>
          <w:tcPr>
            <w:tcW w:w="1008" w:type="dxa"/>
          </w:tcPr>
          <w:p w:rsidR="00F82967" w:rsidRPr="00E23489" w:rsidRDefault="00F82967" w:rsidP="00E066AE">
            <w:pPr>
              <w:rPr>
                <w:rFonts w:cs="Calibri"/>
                <w:sz w:val="24"/>
                <w:szCs w:val="24"/>
                <w:lang w:val="fr-CA"/>
              </w:rPr>
            </w:pPr>
          </w:p>
        </w:tc>
      </w:tr>
      <w:tr w:rsidR="00F82967" w:rsidRPr="009E5651" w:rsidTr="00E066AE">
        <w:trPr>
          <w:trHeight w:val="576"/>
        </w:trPr>
        <w:tc>
          <w:tcPr>
            <w:tcW w:w="810" w:type="dxa"/>
          </w:tcPr>
          <w:p w:rsidR="00F82967" w:rsidRDefault="00F82967" w:rsidP="00207634">
            <w:pPr>
              <w:spacing w:before="120" w:after="120"/>
              <w:rPr>
                <w:sz w:val="24"/>
                <w:szCs w:val="24"/>
                <w:lang w:val="fr-CA"/>
              </w:rPr>
            </w:pPr>
          </w:p>
        </w:tc>
        <w:tc>
          <w:tcPr>
            <w:tcW w:w="6822" w:type="dxa"/>
          </w:tcPr>
          <w:p w:rsidR="00F82967" w:rsidRPr="00F82967" w:rsidRDefault="00685E36" w:rsidP="009E5651">
            <w:pPr>
              <w:pStyle w:val="descriptor"/>
              <w:numPr>
                <w:ilvl w:val="0"/>
                <w:numId w:val="24"/>
              </w:numPr>
              <w:tabs>
                <w:tab w:val="clear" w:pos="560"/>
                <w:tab w:val="clear" w:pos="1120"/>
                <w:tab w:val="left" w:pos="783"/>
              </w:tabs>
              <w:ind w:left="652" w:hanging="357"/>
              <w:rPr>
                <w:rFonts w:ascii="Calibri" w:hAnsi="Calibri"/>
                <w:color w:val="auto"/>
                <w:sz w:val="24"/>
                <w:szCs w:val="24"/>
                <w:lang w:val="fr-CA"/>
              </w:rPr>
            </w:pPr>
            <w:r w:rsidRPr="00685E36">
              <w:rPr>
                <w:rFonts w:ascii="Calibri" w:hAnsi="Calibri"/>
                <w:color w:val="auto"/>
                <w:sz w:val="24"/>
                <w:szCs w:val="24"/>
                <w:lang w:val="fr-CA"/>
              </w:rPr>
              <w:t>affiche une à deux catégories d’information organisée selon le contenu à présenter;</w:t>
            </w:r>
          </w:p>
        </w:tc>
        <w:tc>
          <w:tcPr>
            <w:tcW w:w="1008" w:type="dxa"/>
          </w:tcPr>
          <w:p w:rsidR="00F82967" w:rsidRPr="00E23489" w:rsidRDefault="00F82967" w:rsidP="00E066AE">
            <w:pPr>
              <w:pStyle w:val="NormalWeb"/>
              <w:spacing w:before="0" w:beforeAutospacing="0" w:after="0" w:afterAutospacing="0" w:line="276" w:lineRule="auto"/>
              <w:jc w:val="left"/>
              <w:rPr>
                <w:rFonts w:ascii="Calibri" w:hAnsi="Calibri" w:cs="Calibri"/>
                <w:lang w:val="fr-CA"/>
              </w:rPr>
            </w:pPr>
          </w:p>
        </w:tc>
        <w:tc>
          <w:tcPr>
            <w:tcW w:w="1008" w:type="dxa"/>
          </w:tcPr>
          <w:p w:rsidR="00F82967" w:rsidRPr="00E23489" w:rsidRDefault="00F82967" w:rsidP="00E066AE">
            <w:pPr>
              <w:pStyle w:val="NormalWeb"/>
              <w:spacing w:before="0" w:beforeAutospacing="0" w:after="0" w:afterAutospacing="0" w:line="276" w:lineRule="auto"/>
              <w:jc w:val="left"/>
              <w:rPr>
                <w:rFonts w:ascii="Calibri" w:hAnsi="Calibri" w:cs="Calibri"/>
                <w:lang w:val="fr-CA"/>
              </w:rPr>
            </w:pPr>
          </w:p>
        </w:tc>
        <w:tc>
          <w:tcPr>
            <w:tcW w:w="1008" w:type="dxa"/>
          </w:tcPr>
          <w:p w:rsidR="00F82967" w:rsidRPr="00E23489" w:rsidRDefault="00F82967" w:rsidP="00E066AE">
            <w:pPr>
              <w:rPr>
                <w:rFonts w:cs="Calibri"/>
                <w:sz w:val="24"/>
                <w:szCs w:val="24"/>
                <w:lang w:val="fr-CA"/>
              </w:rPr>
            </w:pPr>
          </w:p>
        </w:tc>
      </w:tr>
      <w:tr w:rsidR="00F82967" w:rsidRPr="009E5651" w:rsidTr="00E066AE">
        <w:trPr>
          <w:trHeight w:val="576"/>
        </w:trPr>
        <w:tc>
          <w:tcPr>
            <w:tcW w:w="810" w:type="dxa"/>
          </w:tcPr>
          <w:p w:rsidR="00F82967" w:rsidRDefault="00F82967" w:rsidP="00207634">
            <w:pPr>
              <w:spacing w:before="120" w:after="120"/>
              <w:rPr>
                <w:sz w:val="24"/>
                <w:szCs w:val="24"/>
                <w:lang w:val="fr-CA"/>
              </w:rPr>
            </w:pPr>
          </w:p>
        </w:tc>
        <w:tc>
          <w:tcPr>
            <w:tcW w:w="6822" w:type="dxa"/>
          </w:tcPr>
          <w:p w:rsidR="00F82967" w:rsidRPr="00F82967" w:rsidRDefault="00685E36" w:rsidP="009E5651">
            <w:pPr>
              <w:pStyle w:val="descriptor"/>
              <w:numPr>
                <w:ilvl w:val="0"/>
                <w:numId w:val="24"/>
              </w:numPr>
              <w:tabs>
                <w:tab w:val="clear" w:pos="560"/>
                <w:tab w:val="clear" w:pos="1120"/>
                <w:tab w:val="left" w:pos="783"/>
              </w:tabs>
              <w:ind w:left="652" w:hanging="357"/>
              <w:rPr>
                <w:rFonts w:ascii="Calibri" w:hAnsi="Calibri"/>
                <w:color w:val="auto"/>
                <w:sz w:val="24"/>
                <w:szCs w:val="24"/>
                <w:lang w:val="fr-CA"/>
              </w:rPr>
            </w:pPr>
            <w:r w:rsidRPr="00685E36">
              <w:rPr>
                <w:rFonts w:ascii="Calibri" w:hAnsi="Calibri"/>
                <w:color w:val="auto"/>
                <w:sz w:val="24"/>
                <w:szCs w:val="24"/>
                <w:lang w:val="fr-CA"/>
              </w:rPr>
              <w:t>marque des parties de doc</w:t>
            </w:r>
            <w:r w:rsidR="007A5899">
              <w:rPr>
                <w:rFonts w:ascii="Calibri" w:hAnsi="Calibri"/>
                <w:color w:val="auto"/>
                <w:sz w:val="24"/>
                <w:szCs w:val="24"/>
                <w:lang w:val="fr-CA"/>
              </w:rPr>
              <w:t>uments au moyen de titres, d’en</w:t>
            </w:r>
            <w:bookmarkStart w:id="0" w:name="_GoBack"/>
            <w:bookmarkEnd w:id="0"/>
            <w:r w:rsidRPr="00685E36">
              <w:rPr>
                <w:rFonts w:ascii="Calibri" w:hAnsi="Calibri"/>
                <w:color w:val="auto"/>
                <w:sz w:val="24"/>
                <w:szCs w:val="24"/>
                <w:lang w:val="fr-CA"/>
              </w:rPr>
              <w:t>têtes de ligne et de colonne, et d’étiquettes.</w:t>
            </w:r>
          </w:p>
        </w:tc>
        <w:tc>
          <w:tcPr>
            <w:tcW w:w="1008" w:type="dxa"/>
          </w:tcPr>
          <w:p w:rsidR="00F82967" w:rsidRPr="00E23489" w:rsidRDefault="00F82967" w:rsidP="00E066AE">
            <w:pPr>
              <w:pStyle w:val="NormalWeb"/>
              <w:spacing w:before="0" w:beforeAutospacing="0" w:after="0" w:afterAutospacing="0" w:line="276" w:lineRule="auto"/>
              <w:jc w:val="left"/>
              <w:rPr>
                <w:rFonts w:ascii="Calibri" w:hAnsi="Calibri" w:cs="Calibri"/>
                <w:lang w:val="fr-CA"/>
              </w:rPr>
            </w:pPr>
          </w:p>
        </w:tc>
        <w:tc>
          <w:tcPr>
            <w:tcW w:w="1008" w:type="dxa"/>
          </w:tcPr>
          <w:p w:rsidR="00F82967" w:rsidRPr="00E23489" w:rsidRDefault="00F82967" w:rsidP="00E066AE">
            <w:pPr>
              <w:pStyle w:val="NormalWeb"/>
              <w:spacing w:before="0" w:beforeAutospacing="0" w:after="0" w:afterAutospacing="0" w:line="276" w:lineRule="auto"/>
              <w:jc w:val="left"/>
              <w:rPr>
                <w:rFonts w:ascii="Calibri" w:hAnsi="Calibri" w:cs="Calibri"/>
                <w:lang w:val="fr-CA"/>
              </w:rPr>
            </w:pPr>
          </w:p>
        </w:tc>
        <w:tc>
          <w:tcPr>
            <w:tcW w:w="1008" w:type="dxa"/>
          </w:tcPr>
          <w:p w:rsidR="00F82967" w:rsidRPr="00E23489" w:rsidRDefault="00F82967" w:rsidP="00E066AE">
            <w:pPr>
              <w:rPr>
                <w:rFonts w:cs="Calibri"/>
                <w:sz w:val="24"/>
                <w:szCs w:val="24"/>
                <w:lang w:val="fr-CA"/>
              </w:rPr>
            </w:pPr>
          </w:p>
        </w:tc>
      </w:tr>
      <w:tr w:rsidR="00DC278E" w:rsidRPr="009E5651" w:rsidTr="00E066AE">
        <w:trPr>
          <w:trHeight w:val="576"/>
        </w:trPr>
        <w:tc>
          <w:tcPr>
            <w:tcW w:w="810" w:type="dxa"/>
          </w:tcPr>
          <w:p w:rsidR="00DC278E" w:rsidRPr="00DC278E" w:rsidRDefault="00DC278E" w:rsidP="00E066AE">
            <w:pPr>
              <w:spacing w:before="120" w:after="120"/>
              <w:rPr>
                <w:sz w:val="24"/>
                <w:szCs w:val="24"/>
                <w:lang w:val="fr-CA"/>
              </w:rPr>
            </w:pPr>
            <w:r w:rsidRPr="00DC278E">
              <w:rPr>
                <w:sz w:val="24"/>
                <w:szCs w:val="24"/>
                <w:lang w:val="fr-CA"/>
              </w:rPr>
              <w:t>D.2</w:t>
            </w:r>
          </w:p>
        </w:tc>
        <w:tc>
          <w:tcPr>
            <w:tcW w:w="6822" w:type="dxa"/>
          </w:tcPr>
          <w:p w:rsidR="00DC278E" w:rsidRPr="00685E36" w:rsidRDefault="00685E36" w:rsidP="009E5651">
            <w:pPr>
              <w:pStyle w:val="Paragraphedeliste"/>
              <w:numPr>
                <w:ilvl w:val="0"/>
                <w:numId w:val="24"/>
              </w:numPr>
              <w:spacing w:before="120" w:after="120" w:line="240" w:lineRule="auto"/>
              <w:ind w:left="652" w:hanging="357"/>
              <w:rPr>
                <w:sz w:val="24"/>
                <w:szCs w:val="24"/>
                <w:lang w:val="fr-CA"/>
              </w:rPr>
            </w:pPr>
            <w:r w:rsidRPr="00685E36">
              <w:rPr>
                <w:sz w:val="24"/>
                <w:szCs w:val="24"/>
                <w:lang w:val="fr-CA"/>
              </w:rPr>
              <w:t>sélectionne et suit les étapes appropriées pour accomplir des tâches;</w:t>
            </w:r>
          </w:p>
        </w:tc>
        <w:tc>
          <w:tcPr>
            <w:tcW w:w="1008" w:type="dxa"/>
          </w:tcPr>
          <w:p w:rsidR="00DC278E" w:rsidRPr="00E23489" w:rsidRDefault="00DC278E" w:rsidP="00E066AE">
            <w:pPr>
              <w:pStyle w:val="NormalWeb"/>
              <w:spacing w:before="0" w:beforeAutospacing="0" w:after="0" w:afterAutospacing="0" w:line="276" w:lineRule="auto"/>
              <w:jc w:val="left"/>
              <w:rPr>
                <w:rFonts w:ascii="Calibri" w:hAnsi="Calibri" w:cs="Calibri"/>
                <w:lang w:val="fr-CA"/>
              </w:rPr>
            </w:pPr>
          </w:p>
        </w:tc>
        <w:tc>
          <w:tcPr>
            <w:tcW w:w="1008" w:type="dxa"/>
          </w:tcPr>
          <w:p w:rsidR="00DC278E" w:rsidRPr="00E23489" w:rsidRDefault="00DC278E" w:rsidP="00E066AE">
            <w:pPr>
              <w:pStyle w:val="NormalWeb"/>
              <w:spacing w:before="0" w:beforeAutospacing="0" w:after="0" w:afterAutospacing="0" w:line="276" w:lineRule="auto"/>
              <w:jc w:val="left"/>
              <w:rPr>
                <w:rFonts w:ascii="Calibri" w:hAnsi="Calibri" w:cs="Calibri"/>
                <w:lang w:val="fr-CA"/>
              </w:rPr>
            </w:pPr>
          </w:p>
        </w:tc>
        <w:tc>
          <w:tcPr>
            <w:tcW w:w="1008" w:type="dxa"/>
          </w:tcPr>
          <w:p w:rsidR="00DC278E" w:rsidRPr="00E23489" w:rsidRDefault="00DC278E" w:rsidP="00E066AE">
            <w:pPr>
              <w:rPr>
                <w:rFonts w:cs="Calibri"/>
                <w:sz w:val="24"/>
                <w:szCs w:val="24"/>
                <w:lang w:val="fr-CA"/>
              </w:rPr>
            </w:pPr>
          </w:p>
        </w:tc>
      </w:tr>
      <w:tr w:rsidR="00DC278E" w:rsidRPr="009E5651" w:rsidTr="00E066AE">
        <w:trPr>
          <w:trHeight w:val="576"/>
        </w:trPr>
        <w:tc>
          <w:tcPr>
            <w:tcW w:w="810" w:type="dxa"/>
          </w:tcPr>
          <w:p w:rsidR="00DC278E" w:rsidRPr="00DC278E" w:rsidRDefault="00DC278E" w:rsidP="00E066AE">
            <w:pPr>
              <w:spacing w:before="120" w:after="120"/>
              <w:rPr>
                <w:sz w:val="24"/>
                <w:szCs w:val="24"/>
                <w:lang w:val="fr-CA"/>
              </w:rPr>
            </w:pPr>
          </w:p>
        </w:tc>
        <w:tc>
          <w:tcPr>
            <w:tcW w:w="6822" w:type="dxa"/>
          </w:tcPr>
          <w:p w:rsidR="00DC278E" w:rsidRPr="00685E36" w:rsidRDefault="00685E36" w:rsidP="009E5651">
            <w:pPr>
              <w:pStyle w:val="Paragraphedeliste"/>
              <w:numPr>
                <w:ilvl w:val="0"/>
                <w:numId w:val="24"/>
              </w:numPr>
              <w:spacing w:before="120" w:after="120" w:line="240" w:lineRule="auto"/>
              <w:ind w:left="652" w:hanging="357"/>
              <w:rPr>
                <w:sz w:val="24"/>
                <w:szCs w:val="24"/>
                <w:lang w:val="fr-CA"/>
              </w:rPr>
            </w:pPr>
            <w:r w:rsidRPr="00685E36">
              <w:rPr>
                <w:sz w:val="24"/>
                <w:szCs w:val="24"/>
                <w:lang w:val="fr-CA"/>
              </w:rPr>
              <w:t>repère et reconnaît des fonctions et des commandes;</w:t>
            </w:r>
          </w:p>
        </w:tc>
        <w:tc>
          <w:tcPr>
            <w:tcW w:w="1008" w:type="dxa"/>
          </w:tcPr>
          <w:p w:rsidR="00DC278E" w:rsidRPr="00E23489" w:rsidRDefault="00DC278E" w:rsidP="00E066AE">
            <w:pPr>
              <w:pStyle w:val="NormalWeb"/>
              <w:spacing w:before="0" w:beforeAutospacing="0" w:after="0" w:afterAutospacing="0" w:line="276" w:lineRule="auto"/>
              <w:jc w:val="left"/>
              <w:rPr>
                <w:rFonts w:ascii="Calibri" w:hAnsi="Calibri" w:cs="Calibri"/>
                <w:lang w:val="fr-CA"/>
              </w:rPr>
            </w:pPr>
          </w:p>
        </w:tc>
        <w:tc>
          <w:tcPr>
            <w:tcW w:w="1008" w:type="dxa"/>
          </w:tcPr>
          <w:p w:rsidR="00DC278E" w:rsidRPr="00E23489" w:rsidRDefault="00DC278E" w:rsidP="00E066AE">
            <w:pPr>
              <w:pStyle w:val="NormalWeb"/>
              <w:spacing w:before="0" w:beforeAutospacing="0" w:after="0" w:afterAutospacing="0" w:line="276" w:lineRule="auto"/>
              <w:jc w:val="left"/>
              <w:rPr>
                <w:rFonts w:ascii="Calibri" w:hAnsi="Calibri" w:cs="Calibri"/>
                <w:lang w:val="fr-CA"/>
              </w:rPr>
            </w:pPr>
          </w:p>
        </w:tc>
        <w:tc>
          <w:tcPr>
            <w:tcW w:w="1008" w:type="dxa"/>
          </w:tcPr>
          <w:p w:rsidR="00DC278E" w:rsidRPr="00E23489" w:rsidRDefault="00DC278E" w:rsidP="00E066AE">
            <w:pPr>
              <w:rPr>
                <w:rFonts w:cs="Calibri"/>
                <w:sz w:val="24"/>
                <w:szCs w:val="24"/>
                <w:lang w:val="fr-CA"/>
              </w:rPr>
            </w:pPr>
          </w:p>
        </w:tc>
      </w:tr>
      <w:tr w:rsidR="00DC278E" w:rsidRPr="009E5651" w:rsidTr="00E066AE">
        <w:trPr>
          <w:trHeight w:val="576"/>
        </w:trPr>
        <w:tc>
          <w:tcPr>
            <w:tcW w:w="810" w:type="dxa"/>
          </w:tcPr>
          <w:p w:rsidR="00DC278E" w:rsidRPr="00DC278E" w:rsidRDefault="00DC278E" w:rsidP="00E066AE">
            <w:pPr>
              <w:spacing w:before="120" w:after="120"/>
              <w:rPr>
                <w:sz w:val="24"/>
                <w:szCs w:val="24"/>
                <w:lang w:val="fr-CA"/>
              </w:rPr>
            </w:pPr>
          </w:p>
        </w:tc>
        <w:tc>
          <w:tcPr>
            <w:tcW w:w="6822" w:type="dxa"/>
          </w:tcPr>
          <w:p w:rsidR="00DC278E" w:rsidRPr="00685E36" w:rsidRDefault="00685E36" w:rsidP="009E5651">
            <w:pPr>
              <w:pStyle w:val="Paragraphedeliste"/>
              <w:numPr>
                <w:ilvl w:val="0"/>
                <w:numId w:val="24"/>
              </w:numPr>
              <w:spacing w:before="120" w:after="120" w:line="240" w:lineRule="auto"/>
              <w:ind w:left="652" w:hanging="357"/>
              <w:rPr>
                <w:sz w:val="24"/>
                <w:szCs w:val="24"/>
                <w:lang w:val="fr-CA"/>
              </w:rPr>
            </w:pPr>
            <w:r w:rsidRPr="00685E36">
              <w:rPr>
                <w:sz w:val="24"/>
                <w:szCs w:val="24"/>
                <w:lang w:val="fr-CA"/>
              </w:rPr>
              <w:t>fait des déductions de faible niveau pour interpréter des icônes et du texte;</w:t>
            </w:r>
          </w:p>
        </w:tc>
        <w:tc>
          <w:tcPr>
            <w:tcW w:w="1008" w:type="dxa"/>
          </w:tcPr>
          <w:p w:rsidR="00DC278E" w:rsidRPr="00E23489" w:rsidRDefault="00DC278E" w:rsidP="00E066AE">
            <w:pPr>
              <w:pStyle w:val="NormalWeb"/>
              <w:spacing w:before="0" w:beforeAutospacing="0" w:after="0" w:afterAutospacing="0" w:line="276" w:lineRule="auto"/>
              <w:jc w:val="left"/>
              <w:rPr>
                <w:rFonts w:ascii="Calibri" w:hAnsi="Calibri" w:cs="Calibri"/>
                <w:lang w:val="fr-CA"/>
              </w:rPr>
            </w:pPr>
          </w:p>
        </w:tc>
        <w:tc>
          <w:tcPr>
            <w:tcW w:w="1008" w:type="dxa"/>
          </w:tcPr>
          <w:p w:rsidR="00DC278E" w:rsidRPr="00E23489" w:rsidRDefault="00DC278E" w:rsidP="00E066AE">
            <w:pPr>
              <w:pStyle w:val="NormalWeb"/>
              <w:spacing w:before="0" w:beforeAutospacing="0" w:after="0" w:afterAutospacing="0" w:line="276" w:lineRule="auto"/>
              <w:jc w:val="left"/>
              <w:rPr>
                <w:rFonts w:ascii="Calibri" w:hAnsi="Calibri" w:cs="Calibri"/>
                <w:lang w:val="fr-CA"/>
              </w:rPr>
            </w:pPr>
          </w:p>
        </w:tc>
        <w:tc>
          <w:tcPr>
            <w:tcW w:w="1008" w:type="dxa"/>
          </w:tcPr>
          <w:p w:rsidR="00DC278E" w:rsidRPr="00E23489" w:rsidRDefault="00DC278E" w:rsidP="00E066AE">
            <w:pPr>
              <w:rPr>
                <w:rFonts w:cs="Calibri"/>
                <w:sz w:val="24"/>
                <w:szCs w:val="24"/>
                <w:lang w:val="fr-CA"/>
              </w:rPr>
            </w:pPr>
          </w:p>
        </w:tc>
      </w:tr>
      <w:tr w:rsidR="00DC278E" w:rsidRPr="009E5651" w:rsidTr="00E066AE">
        <w:trPr>
          <w:trHeight w:val="576"/>
        </w:trPr>
        <w:tc>
          <w:tcPr>
            <w:tcW w:w="810" w:type="dxa"/>
          </w:tcPr>
          <w:p w:rsidR="00DC278E" w:rsidRPr="00DC278E" w:rsidRDefault="00DC278E" w:rsidP="00E066AE">
            <w:pPr>
              <w:spacing w:before="120" w:after="120"/>
              <w:rPr>
                <w:sz w:val="24"/>
                <w:szCs w:val="24"/>
                <w:lang w:val="fr-CA"/>
              </w:rPr>
            </w:pPr>
          </w:p>
        </w:tc>
        <w:tc>
          <w:tcPr>
            <w:tcW w:w="6822" w:type="dxa"/>
          </w:tcPr>
          <w:p w:rsidR="00DC278E" w:rsidRPr="00685E36" w:rsidRDefault="00685E36" w:rsidP="009E5651">
            <w:pPr>
              <w:pStyle w:val="Paragraphedeliste"/>
              <w:numPr>
                <w:ilvl w:val="0"/>
                <w:numId w:val="24"/>
              </w:numPr>
              <w:spacing w:before="120" w:after="120" w:line="240" w:lineRule="auto"/>
              <w:ind w:left="652" w:hanging="357"/>
              <w:rPr>
                <w:sz w:val="24"/>
                <w:szCs w:val="24"/>
                <w:lang w:val="fr-CA"/>
              </w:rPr>
            </w:pPr>
            <w:r w:rsidRPr="00685E36">
              <w:rPr>
                <w:sz w:val="24"/>
                <w:szCs w:val="24"/>
                <w:lang w:val="fr-CA"/>
              </w:rPr>
              <w:t>commence à trouver des sources et à évaluer de l’information;</w:t>
            </w:r>
          </w:p>
        </w:tc>
        <w:tc>
          <w:tcPr>
            <w:tcW w:w="1008" w:type="dxa"/>
          </w:tcPr>
          <w:p w:rsidR="00DC278E" w:rsidRPr="00E23489" w:rsidRDefault="00DC278E" w:rsidP="00E066AE">
            <w:pPr>
              <w:pStyle w:val="NormalWeb"/>
              <w:spacing w:before="0" w:beforeAutospacing="0" w:after="0" w:afterAutospacing="0" w:line="276" w:lineRule="auto"/>
              <w:jc w:val="left"/>
              <w:rPr>
                <w:rFonts w:ascii="Calibri" w:hAnsi="Calibri" w:cs="Calibri"/>
                <w:lang w:val="fr-CA"/>
              </w:rPr>
            </w:pPr>
          </w:p>
        </w:tc>
        <w:tc>
          <w:tcPr>
            <w:tcW w:w="1008" w:type="dxa"/>
          </w:tcPr>
          <w:p w:rsidR="00DC278E" w:rsidRPr="00E23489" w:rsidRDefault="00DC278E" w:rsidP="00E066AE">
            <w:pPr>
              <w:pStyle w:val="NormalWeb"/>
              <w:spacing w:before="0" w:beforeAutospacing="0" w:after="0" w:afterAutospacing="0" w:line="276" w:lineRule="auto"/>
              <w:jc w:val="left"/>
              <w:rPr>
                <w:rFonts w:ascii="Calibri" w:hAnsi="Calibri" w:cs="Calibri"/>
                <w:lang w:val="fr-CA"/>
              </w:rPr>
            </w:pPr>
          </w:p>
        </w:tc>
        <w:tc>
          <w:tcPr>
            <w:tcW w:w="1008" w:type="dxa"/>
          </w:tcPr>
          <w:p w:rsidR="00DC278E" w:rsidRPr="00E23489" w:rsidRDefault="00DC278E" w:rsidP="00E066AE">
            <w:pPr>
              <w:rPr>
                <w:rFonts w:cs="Calibri"/>
                <w:sz w:val="24"/>
                <w:szCs w:val="24"/>
                <w:lang w:val="fr-CA"/>
              </w:rPr>
            </w:pPr>
          </w:p>
        </w:tc>
      </w:tr>
      <w:tr w:rsidR="00DC278E" w:rsidRPr="009E5651" w:rsidTr="00E066AE">
        <w:trPr>
          <w:trHeight w:val="576"/>
        </w:trPr>
        <w:tc>
          <w:tcPr>
            <w:tcW w:w="810" w:type="dxa"/>
          </w:tcPr>
          <w:p w:rsidR="00DC278E" w:rsidRPr="00DC278E" w:rsidRDefault="00DC278E" w:rsidP="00E066AE">
            <w:pPr>
              <w:spacing w:before="120" w:after="120"/>
              <w:rPr>
                <w:sz w:val="24"/>
                <w:szCs w:val="24"/>
                <w:lang w:val="fr-CA"/>
              </w:rPr>
            </w:pPr>
          </w:p>
        </w:tc>
        <w:tc>
          <w:tcPr>
            <w:tcW w:w="6822" w:type="dxa"/>
          </w:tcPr>
          <w:p w:rsidR="00DC278E" w:rsidRPr="00685E36" w:rsidRDefault="00685E36" w:rsidP="009E5651">
            <w:pPr>
              <w:pStyle w:val="Paragraphedeliste"/>
              <w:numPr>
                <w:ilvl w:val="0"/>
                <w:numId w:val="24"/>
              </w:numPr>
              <w:spacing w:before="120" w:after="120" w:line="240" w:lineRule="auto"/>
              <w:ind w:left="652" w:hanging="357"/>
              <w:rPr>
                <w:sz w:val="24"/>
                <w:szCs w:val="24"/>
                <w:lang w:val="fr-CA"/>
              </w:rPr>
            </w:pPr>
            <w:r w:rsidRPr="00685E36">
              <w:rPr>
                <w:sz w:val="24"/>
                <w:szCs w:val="24"/>
                <w:lang w:val="fr-CA"/>
              </w:rPr>
              <w:t xml:space="preserve">effectue des recherches simples au moyen de mots-clés </w:t>
            </w:r>
            <w:r w:rsidR="009E5651">
              <w:rPr>
                <w:sz w:val="24"/>
                <w:szCs w:val="24"/>
                <w:lang w:val="fr-CA"/>
              </w:rPr>
              <w:t xml:space="preserve">   </w:t>
            </w:r>
            <w:r w:rsidRPr="00685E36">
              <w:rPr>
                <w:sz w:val="24"/>
                <w:szCs w:val="24"/>
                <w:lang w:val="fr-CA"/>
              </w:rPr>
              <w:t xml:space="preserve">  (p. ex., sur Internet, dans le menu d’aide des logiciels).</w:t>
            </w:r>
          </w:p>
        </w:tc>
        <w:tc>
          <w:tcPr>
            <w:tcW w:w="1008" w:type="dxa"/>
          </w:tcPr>
          <w:p w:rsidR="00DC278E" w:rsidRPr="00E23489" w:rsidRDefault="00DC278E" w:rsidP="00E066AE">
            <w:pPr>
              <w:pStyle w:val="NormalWeb"/>
              <w:spacing w:before="0" w:beforeAutospacing="0" w:after="0" w:afterAutospacing="0" w:line="276" w:lineRule="auto"/>
              <w:jc w:val="left"/>
              <w:rPr>
                <w:rFonts w:ascii="Calibri" w:hAnsi="Calibri" w:cs="Calibri"/>
                <w:lang w:val="fr-CA"/>
              </w:rPr>
            </w:pPr>
          </w:p>
        </w:tc>
        <w:tc>
          <w:tcPr>
            <w:tcW w:w="1008" w:type="dxa"/>
          </w:tcPr>
          <w:p w:rsidR="00DC278E" w:rsidRPr="00E23489" w:rsidRDefault="00DC278E" w:rsidP="00E066AE">
            <w:pPr>
              <w:pStyle w:val="NormalWeb"/>
              <w:spacing w:before="0" w:beforeAutospacing="0" w:after="0" w:afterAutospacing="0" w:line="276" w:lineRule="auto"/>
              <w:jc w:val="left"/>
              <w:rPr>
                <w:rFonts w:ascii="Calibri" w:hAnsi="Calibri" w:cs="Calibri"/>
                <w:lang w:val="fr-CA"/>
              </w:rPr>
            </w:pPr>
          </w:p>
        </w:tc>
        <w:tc>
          <w:tcPr>
            <w:tcW w:w="1008" w:type="dxa"/>
          </w:tcPr>
          <w:p w:rsidR="00DC278E" w:rsidRPr="00E23489" w:rsidRDefault="00DC278E" w:rsidP="00E066AE">
            <w:pPr>
              <w:rPr>
                <w:rFonts w:cs="Calibri"/>
                <w:sz w:val="24"/>
                <w:szCs w:val="24"/>
                <w:lang w:val="fr-CA"/>
              </w:rPr>
            </w:pPr>
          </w:p>
        </w:tc>
      </w:tr>
    </w:tbl>
    <w:p w:rsidR="00670ABF" w:rsidRDefault="00670ABF" w:rsidP="00E066AE">
      <w:pPr>
        <w:spacing w:before="60" w:after="60"/>
        <w:rPr>
          <w:rFonts w:cs="Calibri"/>
          <w:b/>
          <w:sz w:val="24"/>
          <w:szCs w:val="24"/>
          <w:lang w:val="fr-CA"/>
        </w:rPr>
      </w:pPr>
    </w:p>
    <w:p w:rsidR="00685E36" w:rsidRDefault="00685E36">
      <w:pPr>
        <w:spacing w:after="0" w:line="240" w:lineRule="auto"/>
        <w:rPr>
          <w:rFonts w:cs="Calibri"/>
          <w:b/>
          <w:sz w:val="24"/>
          <w:szCs w:val="24"/>
          <w:lang w:val="fr-CA"/>
        </w:rPr>
      </w:pPr>
    </w:p>
    <w:p w:rsidR="00751EA8" w:rsidRDefault="00685E36">
      <w:pPr>
        <w:spacing w:after="0" w:line="240" w:lineRule="auto"/>
        <w:rPr>
          <w:rFonts w:cs="Calibri"/>
          <w:b/>
          <w:sz w:val="24"/>
          <w:szCs w:val="24"/>
          <w:lang w:val="fr-CA"/>
        </w:rPr>
      </w:pPr>
      <w:r w:rsidRPr="00E23489">
        <w:rPr>
          <w:rFonts w:cs="Calibri"/>
          <w:b/>
          <w:sz w:val="24"/>
          <w:szCs w:val="24"/>
          <w:lang w:val="fr-CA"/>
        </w:rPr>
        <w:t>La tâche :</w:t>
      </w:r>
      <w:r w:rsidRPr="00E23489">
        <w:rPr>
          <w:rFonts w:cs="Calibri"/>
          <w:b/>
          <w:sz w:val="24"/>
          <w:szCs w:val="24"/>
          <w:lang w:val="fr-CA"/>
        </w:rPr>
        <w:tab/>
      </w:r>
      <w:r w:rsidRPr="00E23489">
        <w:rPr>
          <w:rFonts w:cs="Calibri"/>
          <w:sz w:val="24"/>
          <w:szCs w:val="24"/>
          <w:lang w:val="fr-CA"/>
        </w:rPr>
        <w:t xml:space="preserve">a été réussie ___   </w:t>
      </w:r>
      <w:r w:rsidRPr="00E23489">
        <w:rPr>
          <w:rFonts w:cs="Calibri"/>
          <w:sz w:val="24"/>
          <w:szCs w:val="24"/>
          <w:lang w:val="fr-CA"/>
        </w:rPr>
        <w:tab/>
      </w:r>
      <w:r w:rsidRPr="00E23489">
        <w:rPr>
          <w:rFonts w:cs="Calibri"/>
          <w:sz w:val="24"/>
          <w:szCs w:val="24"/>
          <w:lang w:val="fr-CA"/>
        </w:rPr>
        <w:tab/>
        <w:t>doit être refaite ___</w:t>
      </w:r>
      <w:r w:rsidR="00751EA8">
        <w:rPr>
          <w:rFonts w:cs="Calibri"/>
          <w:b/>
          <w:sz w:val="24"/>
          <w:szCs w:val="24"/>
          <w:lang w:val="fr-CA"/>
        </w:rPr>
        <w:br w:type="page"/>
      </w:r>
    </w:p>
    <w:p w:rsidR="00F36D21" w:rsidRDefault="00F36D21" w:rsidP="00A52261">
      <w:pPr>
        <w:pStyle w:val="Default"/>
        <w:rPr>
          <w:rFonts w:cs="Calibri"/>
          <w:b/>
        </w:rPr>
      </w:pPr>
      <w:r w:rsidRPr="00D54618">
        <w:rPr>
          <w:rFonts w:asciiTheme="minorHAnsi" w:hAnsiTheme="minorHAnsi" w:cs="Calibri"/>
          <w:b/>
        </w:rPr>
        <w:lastRenderedPageBreak/>
        <w:t>Titre de la tâche :</w:t>
      </w:r>
      <w:r w:rsidRPr="00D54618">
        <w:rPr>
          <w:rFonts w:asciiTheme="minorHAnsi" w:hAnsiTheme="minorHAnsi" w:cs="Calibri"/>
        </w:rPr>
        <w:t xml:space="preserve"> </w:t>
      </w:r>
      <w:r w:rsidRPr="00D54618">
        <w:rPr>
          <w:rFonts w:asciiTheme="minorHAnsi" w:hAnsiTheme="minorHAnsi"/>
        </w:rPr>
        <w:t>La folie des coupons-rabais!</w:t>
      </w:r>
    </w:p>
    <w:p w:rsidR="00E066AE" w:rsidRDefault="00E066AE" w:rsidP="00E066AE">
      <w:pPr>
        <w:spacing w:before="60" w:after="60"/>
        <w:rPr>
          <w:rFonts w:cs="Calibri"/>
          <w:sz w:val="24"/>
          <w:szCs w:val="24"/>
          <w:lang w:val="fr-CA"/>
        </w:rPr>
      </w:pP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E066AE" w:rsidRPr="009E5651" w:rsidTr="00E066AE">
        <w:trPr>
          <w:trHeight w:val="341"/>
        </w:trPr>
        <w:tc>
          <w:tcPr>
            <w:tcW w:w="10285" w:type="dxa"/>
            <w:shd w:val="clear" w:color="auto" w:fill="auto"/>
            <w:vAlign w:val="center"/>
          </w:tcPr>
          <w:p w:rsidR="00E066AE" w:rsidRPr="00E23489" w:rsidRDefault="00E066AE" w:rsidP="00E066AE">
            <w:pPr>
              <w:pStyle w:val="Titre4"/>
              <w:spacing w:before="0" w:after="0" w:line="276" w:lineRule="auto"/>
              <w:rPr>
                <w:rFonts w:ascii="Calibri" w:hAnsi="Calibri" w:cs="Calibri"/>
                <w:sz w:val="24"/>
                <w:szCs w:val="24"/>
                <w:lang w:val="fr-CA" w:eastAsia="en-US"/>
              </w:rPr>
            </w:pPr>
            <w:r w:rsidRPr="00E23489">
              <w:rPr>
                <w:rFonts w:ascii="Calibri" w:hAnsi="Calibri" w:cs="Calibri"/>
                <w:sz w:val="24"/>
                <w:szCs w:val="24"/>
                <w:lang w:val="fr-CA" w:eastAsia="en-US"/>
              </w:rPr>
              <w:t>Commentaires de la personne apprenante</w:t>
            </w:r>
          </w:p>
        </w:tc>
      </w:tr>
      <w:tr w:rsidR="00E066AE" w:rsidRPr="009E5651" w:rsidTr="00E066AE">
        <w:trPr>
          <w:trHeight w:val="1241"/>
        </w:trPr>
        <w:tc>
          <w:tcPr>
            <w:tcW w:w="10285" w:type="dxa"/>
          </w:tcPr>
          <w:p w:rsidR="00E066AE" w:rsidRDefault="00E066AE" w:rsidP="00E066AE">
            <w:pPr>
              <w:rPr>
                <w:rFonts w:cs="Calibri"/>
                <w:sz w:val="24"/>
                <w:szCs w:val="24"/>
                <w:lang w:val="fr-CA"/>
              </w:rPr>
            </w:pPr>
          </w:p>
          <w:p w:rsidR="00F50DAD" w:rsidRDefault="00F50DAD" w:rsidP="00E066AE">
            <w:pPr>
              <w:rPr>
                <w:rFonts w:cs="Calibri"/>
                <w:sz w:val="24"/>
                <w:szCs w:val="24"/>
                <w:lang w:val="fr-CA"/>
              </w:rPr>
            </w:pPr>
          </w:p>
          <w:p w:rsidR="00F50DAD" w:rsidRDefault="00F50DAD" w:rsidP="00E066AE">
            <w:pPr>
              <w:rPr>
                <w:rFonts w:cs="Calibri"/>
                <w:sz w:val="24"/>
                <w:szCs w:val="24"/>
                <w:lang w:val="fr-CA"/>
              </w:rPr>
            </w:pPr>
          </w:p>
          <w:p w:rsidR="00F50DAD" w:rsidRDefault="00F50DAD" w:rsidP="00E066AE">
            <w:pPr>
              <w:rPr>
                <w:rFonts w:cs="Calibri"/>
                <w:sz w:val="24"/>
                <w:szCs w:val="24"/>
                <w:lang w:val="fr-CA"/>
              </w:rPr>
            </w:pPr>
          </w:p>
          <w:p w:rsidR="0049237A" w:rsidRPr="00E23489" w:rsidRDefault="0049237A" w:rsidP="00E066AE">
            <w:pPr>
              <w:rPr>
                <w:rFonts w:cs="Calibri"/>
                <w:sz w:val="24"/>
                <w:szCs w:val="24"/>
                <w:lang w:val="fr-CA"/>
              </w:rPr>
            </w:pPr>
          </w:p>
        </w:tc>
      </w:tr>
    </w:tbl>
    <w:p w:rsidR="00670ABF" w:rsidRDefault="00670ABF" w:rsidP="00E066AE">
      <w:pPr>
        <w:spacing w:after="0"/>
        <w:ind w:right="-324"/>
        <w:rPr>
          <w:rFonts w:cs="Calibri"/>
          <w:b/>
          <w:bCs/>
          <w:sz w:val="24"/>
          <w:szCs w:val="24"/>
          <w:lang w:val="fr-CA"/>
        </w:rPr>
      </w:pPr>
    </w:p>
    <w:p w:rsidR="00E066AE" w:rsidRPr="00E23489" w:rsidRDefault="00E066AE" w:rsidP="00E066AE">
      <w:pPr>
        <w:spacing w:after="0"/>
        <w:ind w:right="-324"/>
        <w:rPr>
          <w:rFonts w:cs="Calibri"/>
          <w:b/>
          <w:bCs/>
          <w:sz w:val="24"/>
          <w:szCs w:val="24"/>
          <w:lang w:val="fr-CA"/>
        </w:rPr>
      </w:pPr>
      <w:r w:rsidRPr="00E23489">
        <w:rPr>
          <w:rFonts w:cs="Calibri"/>
          <w:b/>
          <w:bCs/>
          <w:sz w:val="24"/>
          <w:szCs w:val="24"/>
          <w:lang w:val="fr-CA"/>
        </w:rPr>
        <w:t>____________________________</w:t>
      </w:r>
      <w:r w:rsidR="003C7A84" w:rsidRPr="00E23489">
        <w:rPr>
          <w:rFonts w:cs="Calibri"/>
          <w:b/>
          <w:bCs/>
          <w:sz w:val="24"/>
          <w:szCs w:val="24"/>
          <w:lang w:val="fr-CA"/>
        </w:rPr>
        <w:t>______</w:t>
      </w:r>
      <w:r w:rsidRPr="00E23489">
        <w:rPr>
          <w:rFonts w:cs="Calibri"/>
          <w:b/>
          <w:bCs/>
          <w:sz w:val="24"/>
          <w:szCs w:val="24"/>
          <w:lang w:val="fr-CA"/>
        </w:rPr>
        <w:tab/>
      </w:r>
      <w:r w:rsidRPr="00E23489">
        <w:rPr>
          <w:rFonts w:cs="Calibri"/>
          <w:b/>
          <w:bCs/>
          <w:sz w:val="24"/>
          <w:szCs w:val="24"/>
          <w:lang w:val="fr-CA"/>
        </w:rPr>
        <w:tab/>
      </w:r>
      <w:r w:rsidRPr="00E23489">
        <w:rPr>
          <w:rFonts w:cs="Calibri"/>
          <w:b/>
          <w:bCs/>
          <w:sz w:val="24"/>
          <w:szCs w:val="24"/>
          <w:lang w:val="fr-CA"/>
        </w:rPr>
        <w:tab/>
      </w:r>
      <w:r w:rsidRPr="00E23489">
        <w:rPr>
          <w:rFonts w:cs="Calibri"/>
          <w:b/>
          <w:bCs/>
          <w:sz w:val="24"/>
          <w:szCs w:val="24"/>
          <w:lang w:val="fr-CA"/>
        </w:rPr>
        <w:tab/>
        <w:t>_________________</w:t>
      </w:r>
      <w:r w:rsidR="003C7A84" w:rsidRPr="00E23489">
        <w:rPr>
          <w:rFonts w:cs="Calibri"/>
          <w:b/>
          <w:bCs/>
          <w:sz w:val="24"/>
          <w:szCs w:val="24"/>
          <w:lang w:val="fr-CA"/>
        </w:rPr>
        <w:t>_</w:t>
      </w:r>
      <w:r w:rsidRPr="00E23489">
        <w:rPr>
          <w:rFonts w:cs="Calibri"/>
          <w:b/>
          <w:bCs/>
          <w:sz w:val="24"/>
          <w:szCs w:val="24"/>
          <w:lang w:val="fr-CA"/>
        </w:rPr>
        <w:t>________</w:t>
      </w:r>
      <w:r w:rsidR="003C7A84" w:rsidRPr="00E23489">
        <w:rPr>
          <w:rFonts w:cs="Calibri"/>
          <w:b/>
          <w:bCs/>
          <w:sz w:val="24"/>
          <w:szCs w:val="24"/>
          <w:lang w:val="fr-CA"/>
        </w:rPr>
        <w:t>_____</w:t>
      </w:r>
    </w:p>
    <w:p w:rsidR="00E066AE" w:rsidRPr="00E23489" w:rsidRDefault="00E066AE" w:rsidP="003C7A84">
      <w:pPr>
        <w:pStyle w:val="Titre4"/>
        <w:spacing w:before="0" w:after="0"/>
        <w:rPr>
          <w:rFonts w:ascii="Calibri" w:hAnsi="Calibri" w:cs="Calibri"/>
          <w:sz w:val="24"/>
          <w:szCs w:val="24"/>
          <w:lang w:val="fr-CA"/>
        </w:rPr>
      </w:pPr>
      <w:r w:rsidRPr="00E23489">
        <w:rPr>
          <w:rFonts w:ascii="Calibri" w:hAnsi="Calibri" w:cs="Calibri"/>
          <w:sz w:val="24"/>
          <w:szCs w:val="24"/>
          <w:lang w:val="fr-CA"/>
        </w:rPr>
        <w:t>Formateur ou formatrice</w:t>
      </w:r>
      <w:r w:rsidR="003C7A84" w:rsidRPr="00E23489">
        <w:rPr>
          <w:rFonts w:ascii="Calibri" w:hAnsi="Calibri" w:cs="Calibri"/>
          <w:sz w:val="24"/>
          <w:szCs w:val="24"/>
          <w:lang w:val="fr-CA"/>
        </w:rPr>
        <w:tab/>
      </w:r>
      <w:r w:rsidR="003C7A84" w:rsidRPr="00E23489">
        <w:rPr>
          <w:rFonts w:ascii="Calibri" w:hAnsi="Calibri" w:cs="Calibri"/>
          <w:sz w:val="24"/>
          <w:szCs w:val="24"/>
          <w:lang w:val="fr-CA"/>
        </w:rPr>
        <w:tab/>
      </w:r>
      <w:r w:rsidR="003C7A84" w:rsidRPr="00E23489">
        <w:rPr>
          <w:rFonts w:ascii="Calibri" w:hAnsi="Calibri" w:cs="Calibri"/>
          <w:sz w:val="24"/>
          <w:szCs w:val="24"/>
          <w:lang w:val="fr-CA"/>
        </w:rPr>
        <w:tab/>
      </w:r>
      <w:r w:rsidR="003C7A84" w:rsidRPr="00E23489">
        <w:rPr>
          <w:rFonts w:ascii="Calibri" w:hAnsi="Calibri" w:cs="Calibri"/>
          <w:sz w:val="24"/>
          <w:szCs w:val="24"/>
          <w:lang w:val="fr-CA"/>
        </w:rPr>
        <w:tab/>
      </w:r>
      <w:r w:rsidR="003C7A84" w:rsidRPr="00E23489">
        <w:rPr>
          <w:rFonts w:ascii="Calibri" w:hAnsi="Calibri" w:cs="Calibri"/>
          <w:sz w:val="24"/>
          <w:szCs w:val="24"/>
          <w:lang w:val="fr-CA"/>
        </w:rPr>
        <w:tab/>
      </w:r>
      <w:r w:rsidR="003C7A84" w:rsidRPr="00E23489">
        <w:rPr>
          <w:rFonts w:ascii="Calibri" w:hAnsi="Calibri" w:cs="Calibri"/>
          <w:sz w:val="24"/>
          <w:szCs w:val="24"/>
          <w:lang w:val="fr-CA"/>
        </w:rPr>
        <w:tab/>
        <w:t>Signature de la personne apprenante</w:t>
      </w:r>
      <w:r w:rsidR="003C7A84" w:rsidRPr="00E23489">
        <w:rPr>
          <w:rFonts w:ascii="Calibri" w:hAnsi="Calibri" w:cs="Calibri"/>
          <w:sz w:val="24"/>
          <w:szCs w:val="24"/>
          <w:lang w:val="fr-CA"/>
        </w:rPr>
        <w:br/>
      </w:r>
      <w:r w:rsidRPr="00E23489">
        <w:rPr>
          <w:rFonts w:ascii="Calibri" w:hAnsi="Calibri" w:cs="Calibri"/>
          <w:sz w:val="24"/>
          <w:szCs w:val="24"/>
          <w:lang w:val="fr-CA"/>
        </w:rPr>
        <w:t xml:space="preserve">(en lettres moulées) </w:t>
      </w:r>
    </w:p>
    <w:p w:rsidR="00E066AE" w:rsidRPr="00E23489" w:rsidRDefault="00E066AE" w:rsidP="00A72621">
      <w:pPr>
        <w:rPr>
          <w:rFonts w:cs="Calibri"/>
          <w:sz w:val="24"/>
          <w:szCs w:val="24"/>
          <w:lang w:val="fr-CA"/>
        </w:rPr>
      </w:pPr>
    </w:p>
    <w:sectPr w:rsidR="00E066AE" w:rsidRPr="00E23489" w:rsidSect="00B7406F">
      <w:pgSz w:w="12240" w:h="15840"/>
      <w:pgMar w:top="720" w:right="1325"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337" w:rsidRDefault="00F22337" w:rsidP="004C0FE9">
      <w:pPr>
        <w:spacing w:after="0" w:line="240" w:lineRule="auto"/>
      </w:pPr>
      <w:r>
        <w:separator/>
      </w:r>
    </w:p>
  </w:endnote>
  <w:endnote w:type="continuationSeparator" w:id="0">
    <w:p w:rsidR="00F22337" w:rsidRDefault="00F22337" w:rsidP="004C0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8000002F" w:usb1="40000048"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337" w:rsidRDefault="00F22337" w:rsidP="004C0FE9">
      <w:pPr>
        <w:spacing w:after="0" w:line="240" w:lineRule="auto"/>
      </w:pPr>
      <w:r>
        <w:separator/>
      </w:r>
    </w:p>
  </w:footnote>
  <w:footnote w:type="continuationSeparator" w:id="0">
    <w:p w:rsidR="00F22337" w:rsidRDefault="00F22337" w:rsidP="004C0F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5FF1"/>
    <w:multiLevelType w:val="hybridMultilevel"/>
    <w:tmpl w:val="7F88EE6C"/>
    <w:lvl w:ilvl="0" w:tplc="9B661BBE">
      <w:start w:val="1"/>
      <w:numFmt w:val="lowerLetter"/>
      <w:lvlText w:val="%1)"/>
      <w:lvlJc w:val="left"/>
      <w:pPr>
        <w:ind w:left="1080" w:hanging="360"/>
      </w:pPr>
      <w:rPr>
        <w:rFonts w:hint="default"/>
      </w:rPr>
    </w:lvl>
    <w:lvl w:ilvl="1" w:tplc="0C0C0001">
      <w:start w:val="1"/>
      <w:numFmt w:val="bullet"/>
      <w:lvlText w:val=""/>
      <w:lvlJc w:val="left"/>
      <w:pPr>
        <w:ind w:left="1800" w:hanging="360"/>
      </w:pPr>
      <w:rPr>
        <w:rFonts w:ascii="Symbol" w:hAnsi="Symbol" w:hint="default"/>
      </w:r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
    <w:nsid w:val="10A77FF6"/>
    <w:multiLevelType w:val="hybridMultilevel"/>
    <w:tmpl w:val="C32283A4"/>
    <w:lvl w:ilvl="0" w:tplc="DBC47D70">
      <w:start w:val="1"/>
      <w:numFmt w:val="decimal"/>
      <w:lvlText w:val="%1."/>
      <w:lvlJc w:val="left"/>
      <w:pPr>
        <w:ind w:left="720" w:hanging="360"/>
      </w:pPr>
    </w:lvl>
    <w:lvl w:ilvl="1" w:tplc="D18A12B8">
      <w:start w:val="1"/>
      <w:numFmt w:val="lowerLetter"/>
      <w:lvlText w:val="%2."/>
      <w:lvlJc w:val="left"/>
      <w:pPr>
        <w:ind w:left="1440" w:hanging="360"/>
      </w:pPr>
    </w:lvl>
    <w:lvl w:ilvl="2" w:tplc="A4CEFD98" w:tentative="1">
      <w:start w:val="1"/>
      <w:numFmt w:val="lowerRoman"/>
      <w:lvlText w:val="%3."/>
      <w:lvlJc w:val="right"/>
      <w:pPr>
        <w:ind w:left="2160" w:hanging="180"/>
      </w:pPr>
    </w:lvl>
    <w:lvl w:ilvl="3" w:tplc="57D27388" w:tentative="1">
      <w:start w:val="1"/>
      <w:numFmt w:val="decimal"/>
      <w:lvlText w:val="%4."/>
      <w:lvlJc w:val="left"/>
      <w:pPr>
        <w:ind w:left="2880" w:hanging="360"/>
      </w:pPr>
    </w:lvl>
    <w:lvl w:ilvl="4" w:tplc="A3F20030" w:tentative="1">
      <w:start w:val="1"/>
      <w:numFmt w:val="lowerLetter"/>
      <w:lvlText w:val="%5."/>
      <w:lvlJc w:val="left"/>
      <w:pPr>
        <w:ind w:left="3600" w:hanging="360"/>
      </w:pPr>
    </w:lvl>
    <w:lvl w:ilvl="5" w:tplc="A5B6A50A" w:tentative="1">
      <w:start w:val="1"/>
      <w:numFmt w:val="lowerRoman"/>
      <w:lvlText w:val="%6."/>
      <w:lvlJc w:val="right"/>
      <w:pPr>
        <w:ind w:left="4320" w:hanging="180"/>
      </w:pPr>
    </w:lvl>
    <w:lvl w:ilvl="6" w:tplc="0780295A" w:tentative="1">
      <w:start w:val="1"/>
      <w:numFmt w:val="decimal"/>
      <w:lvlText w:val="%7."/>
      <w:lvlJc w:val="left"/>
      <w:pPr>
        <w:ind w:left="5040" w:hanging="360"/>
      </w:pPr>
    </w:lvl>
    <w:lvl w:ilvl="7" w:tplc="BEF8E6A0" w:tentative="1">
      <w:start w:val="1"/>
      <w:numFmt w:val="lowerLetter"/>
      <w:lvlText w:val="%8."/>
      <w:lvlJc w:val="left"/>
      <w:pPr>
        <w:ind w:left="5760" w:hanging="360"/>
      </w:pPr>
    </w:lvl>
    <w:lvl w:ilvl="8" w:tplc="414665D8" w:tentative="1">
      <w:start w:val="1"/>
      <w:numFmt w:val="lowerRoman"/>
      <w:lvlText w:val="%9."/>
      <w:lvlJc w:val="right"/>
      <w:pPr>
        <w:ind w:left="6480" w:hanging="180"/>
      </w:pPr>
    </w:lvl>
  </w:abstractNum>
  <w:abstractNum w:abstractNumId="2">
    <w:nsid w:val="11DB3092"/>
    <w:multiLevelType w:val="hybridMultilevel"/>
    <w:tmpl w:val="40F44934"/>
    <w:lvl w:ilvl="0" w:tplc="57469036">
      <w:start w:val="3"/>
      <w:numFmt w:val="upperLetter"/>
      <w:lvlText w:val="%1)"/>
      <w:lvlJc w:val="left"/>
      <w:pPr>
        <w:ind w:left="720" w:hanging="360"/>
      </w:pPr>
      <w:rPr>
        <w:rFonts w:hint="default"/>
      </w:rPr>
    </w:lvl>
    <w:lvl w:ilvl="1" w:tplc="D05C04FA" w:tentative="1">
      <w:start w:val="1"/>
      <w:numFmt w:val="lowerLetter"/>
      <w:lvlText w:val="%2."/>
      <w:lvlJc w:val="left"/>
      <w:pPr>
        <w:ind w:left="1440" w:hanging="360"/>
      </w:pPr>
    </w:lvl>
    <w:lvl w:ilvl="2" w:tplc="2FCE6E16" w:tentative="1">
      <w:start w:val="1"/>
      <w:numFmt w:val="lowerRoman"/>
      <w:lvlText w:val="%3."/>
      <w:lvlJc w:val="right"/>
      <w:pPr>
        <w:ind w:left="2160" w:hanging="180"/>
      </w:pPr>
    </w:lvl>
    <w:lvl w:ilvl="3" w:tplc="BC442298" w:tentative="1">
      <w:start w:val="1"/>
      <w:numFmt w:val="decimal"/>
      <w:lvlText w:val="%4."/>
      <w:lvlJc w:val="left"/>
      <w:pPr>
        <w:ind w:left="2880" w:hanging="360"/>
      </w:pPr>
    </w:lvl>
    <w:lvl w:ilvl="4" w:tplc="6F5453D8" w:tentative="1">
      <w:start w:val="1"/>
      <w:numFmt w:val="lowerLetter"/>
      <w:lvlText w:val="%5."/>
      <w:lvlJc w:val="left"/>
      <w:pPr>
        <w:ind w:left="3600" w:hanging="360"/>
      </w:pPr>
    </w:lvl>
    <w:lvl w:ilvl="5" w:tplc="DE6C657C" w:tentative="1">
      <w:start w:val="1"/>
      <w:numFmt w:val="lowerRoman"/>
      <w:lvlText w:val="%6."/>
      <w:lvlJc w:val="right"/>
      <w:pPr>
        <w:ind w:left="4320" w:hanging="180"/>
      </w:pPr>
    </w:lvl>
    <w:lvl w:ilvl="6" w:tplc="AF865662" w:tentative="1">
      <w:start w:val="1"/>
      <w:numFmt w:val="decimal"/>
      <w:lvlText w:val="%7."/>
      <w:lvlJc w:val="left"/>
      <w:pPr>
        <w:ind w:left="5040" w:hanging="360"/>
      </w:pPr>
    </w:lvl>
    <w:lvl w:ilvl="7" w:tplc="83F27B1E" w:tentative="1">
      <w:start w:val="1"/>
      <w:numFmt w:val="lowerLetter"/>
      <w:lvlText w:val="%8."/>
      <w:lvlJc w:val="left"/>
      <w:pPr>
        <w:ind w:left="5760" w:hanging="360"/>
      </w:pPr>
    </w:lvl>
    <w:lvl w:ilvl="8" w:tplc="AC16544E" w:tentative="1">
      <w:start w:val="1"/>
      <w:numFmt w:val="lowerRoman"/>
      <w:lvlText w:val="%9."/>
      <w:lvlJc w:val="right"/>
      <w:pPr>
        <w:ind w:left="6480" w:hanging="180"/>
      </w:pPr>
    </w:lvl>
  </w:abstractNum>
  <w:abstractNum w:abstractNumId="3">
    <w:nsid w:val="15D40B44"/>
    <w:multiLevelType w:val="hybridMultilevel"/>
    <w:tmpl w:val="D80AA40E"/>
    <w:lvl w:ilvl="0" w:tplc="802C9CCE">
      <w:start w:val="1"/>
      <w:numFmt w:val="bullet"/>
      <w:lvlText w:val=""/>
      <w:lvlJc w:val="left"/>
      <w:pPr>
        <w:tabs>
          <w:tab w:val="num" w:pos="360"/>
        </w:tabs>
        <w:ind w:left="360" w:hanging="360"/>
      </w:pPr>
      <w:rPr>
        <w:rFonts w:ascii="Symbol" w:hAnsi="Symbol" w:hint="default"/>
        <w:color w:val="000000"/>
      </w:rPr>
    </w:lvl>
    <w:lvl w:ilvl="1" w:tplc="01FC61D4" w:tentative="1">
      <w:start w:val="1"/>
      <w:numFmt w:val="bullet"/>
      <w:lvlText w:val="o"/>
      <w:lvlJc w:val="left"/>
      <w:pPr>
        <w:tabs>
          <w:tab w:val="num" w:pos="1440"/>
        </w:tabs>
        <w:ind w:left="1440" w:hanging="360"/>
      </w:pPr>
      <w:rPr>
        <w:rFonts w:ascii="Courier New" w:hAnsi="Courier New" w:cs="Courier New" w:hint="default"/>
      </w:rPr>
    </w:lvl>
    <w:lvl w:ilvl="2" w:tplc="82DCAD9C" w:tentative="1">
      <w:start w:val="1"/>
      <w:numFmt w:val="bullet"/>
      <w:lvlText w:val=""/>
      <w:lvlJc w:val="left"/>
      <w:pPr>
        <w:tabs>
          <w:tab w:val="num" w:pos="2160"/>
        </w:tabs>
        <w:ind w:left="2160" w:hanging="360"/>
      </w:pPr>
      <w:rPr>
        <w:rFonts w:ascii="Wingdings" w:hAnsi="Wingdings" w:hint="default"/>
      </w:rPr>
    </w:lvl>
    <w:lvl w:ilvl="3" w:tplc="E278C112" w:tentative="1">
      <w:start w:val="1"/>
      <w:numFmt w:val="bullet"/>
      <w:lvlText w:val=""/>
      <w:lvlJc w:val="left"/>
      <w:pPr>
        <w:tabs>
          <w:tab w:val="num" w:pos="2880"/>
        </w:tabs>
        <w:ind w:left="2880" w:hanging="360"/>
      </w:pPr>
      <w:rPr>
        <w:rFonts w:ascii="Symbol" w:hAnsi="Symbol" w:hint="default"/>
      </w:rPr>
    </w:lvl>
    <w:lvl w:ilvl="4" w:tplc="498CE47E" w:tentative="1">
      <w:start w:val="1"/>
      <w:numFmt w:val="bullet"/>
      <w:lvlText w:val="o"/>
      <w:lvlJc w:val="left"/>
      <w:pPr>
        <w:tabs>
          <w:tab w:val="num" w:pos="3600"/>
        </w:tabs>
        <w:ind w:left="3600" w:hanging="360"/>
      </w:pPr>
      <w:rPr>
        <w:rFonts w:ascii="Courier New" w:hAnsi="Courier New" w:cs="Courier New" w:hint="default"/>
      </w:rPr>
    </w:lvl>
    <w:lvl w:ilvl="5" w:tplc="49107654" w:tentative="1">
      <w:start w:val="1"/>
      <w:numFmt w:val="bullet"/>
      <w:lvlText w:val=""/>
      <w:lvlJc w:val="left"/>
      <w:pPr>
        <w:tabs>
          <w:tab w:val="num" w:pos="4320"/>
        </w:tabs>
        <w:ind w:left="4320" w:hanging="360"/>
      </w:pPr>
      <w:rPr>
        <w:rFonts w:ascii="Wingdings" w:hAnsi="Wingdings" w:hint="default"/>
      </w:rPr>
    </w:lvl>
    <w:lvl w:ilvl="6" w:tplc="E5A6A59E" w:tentative="1">
      <w:start w:val="1"/>
      <w:numFmt w:val="bullet"/>
      <w:lvlText w:val=""/>
      <w:lvlJc w:val="left"/>
      <w:pPr>
        <w:tabs>
          <w:tab w:val="num" w:pos="5040"/>
        </w:tabs>
        <w:ind w:left="5040" w:hanging="360"/>
      </w:pPr>
      <w:rPr>
        <w:rFonts w:ascii="Symbol" w:hAnsi="Symbol" w:hint="default"/>
      </w:rPr>
    </w:lvl>
    <w:lvl w:ilvl="7" w:tplc="0DE0AA46" w:tentative="1">
      <w:start w:val="1"/>
      <w:numFmt w:val="bullet"/>
      <w:lvlText w:val="o"/>
      <w:lvlJc w:val="left"/>
      <w:pPr>
        <w:tabs>
          <w:tab w:val="num" w:pos="5760"/>
        </w:tabs>
        <w:ind w:left="5760" w:hanging="360"/>
      </w:pPr>
      <w:rPr>
        <w:rFonts w:ascii="Courier New" w:hAnsi="Courier New" w:cs="Courier New" w:hint="default"/>
      </w:rPr>
    </w:lvl>
    <w:lvl w:ilvl="8" w:tplc="E5C2D0E6" w:tentative="1">
      <w:start w:val="1"/>
      <w:numFmt w:val="bullet"/>
      <w:lvlText w:val=""/>
      <w:lvlJc w:val="left"/>
      <w:pPr>
        <w:tabs>
          <w:tab w:val="num" w:pos="6480"/>
        </w:tabs>
        <w:ind w:left="6480" w:hanging="360"/>
      </w:pPr>
      <w:rPr>
        <w:rFonts w:ascii="Wingdings" w:hAnsi="Wingdings" w:hint="default"/>
      </w:rPr>
    </w:lvl>
  </w:abstractNum>
  <w:abstractNum w:abstractNumId="4">
    <w:nsid w:val="178D32BA"/>
    <w:multiLevelType w:val="hybridMultilevel"/>
    <w:tmpl w:val="7D6AB304"/>
    <w:lvl w:ilvl="0" w:tplc="0C0C0001">
      <w:start w:val="1"/>
      <w:numFmt w:val="bullet"/>
      <w:lvlText w:val=""/>
      <w:lvlJc w:val="left"/>
      <w:pPr>
        <w:ind w:left="2220" w:hanging="360"/>
      </w:pPr>
      <w:rPr>
        <w:rFonts w:ascii="Symbol" w:hAnsi="Symbol" w:hint="default"/>
      </w:rPr>
    </w:lvl>
    <w:lvl w:ilvl="1" w:tplc="0C0C0003" w:tentative="1">
      <w:start w:val="1"/>
      <w:numFmt w:val="bullet"/>
      <w:lvlText w:val="o"/>
      <w:lvlJc w:val="left"/>
      <w:pPr>
        <w:ind w:left="2940" w:hanging="360"/>
      </w:pPr>
      <w:rPr>
        <w:rFonts w:ascii="Courier New" w:hAnsi="Courier New" w:cs="Courier New" w:hint="default"/>
      </w:rPr>
    </w:lvl>
    <w:lvl w:ilvl="2" w:tplc="0C0C0005" w:tentative="1">
      <w:start w:val="1"/>
      <w:numFmt w:val="bullet"/>
      <w:lvlText w:val=""/>
      <w:lvlJc w:val="left"/>
      <w:pPr>
        <w:ind w:left="3660" w:hanging="360"/>
      </w:pPr>
      <w:rPr>
        <w:rFonts w:ascii="Wingdings" w:hAnsi="Wingdings" w:hint="default"/>
      </w:rPr>
    </w:lvl>
    <w:lvl w:ilvl="3" w:tplc="0C0C0001" w:tentative="1">
      <w:start w:val="1"/>
      <w:numFmt w:val="bullet"/>
      <w:lvlText w:val=""/>
      <w:lvlJc w:val="left"/>
      <w:pPr>
        <w:ind w:left="4380" w:hanging="360"/>
      </w:pPr>
      <w:rPr>
        <w:rFonts w:ascii="Symbol" w:hAnsi="Symbol" w:hint="default"/>
      </w:rPr>
    </w:lvl>
    <w:lvl w:ilvl="4" w:tplc="0C0C0003" w:tentative="1">
      <w:start w:val="1"/>
      <w:numFmt w:val="bullet"/>
      <w:lvlText w:val="o"/>
      <w:lvlJc w:val="left"/>
      <w:pPr>
        <w:ind w:left="5100" w:hanging="360"/>
      </w:pPr>
      <w:rPr>
        <w:rFonts w:ascii="Courier New" w:hAnsi="Courier New" w:cs="Courier New" w:hint="default"/>
      </w:rPr>
    </w:lvl>
    <w:lvl w:ilvl="5" w:tplc="0C0C0005" w:tentative="1">
      <w:start w:val="1"/>
      <w:numFmt w:val="bullet"/>
      <w:lvlText w:val=""/>
      <w:lvlJc w:val="left"/>
      <w:pPr>
        <w:ind w:left="5820" w:hanging="360"/>
      </w:pPr>
      <w:rPr>
        <w:rFonts w:ascii="Wingdings" w:hAnsi="Wingdings" w:hint="default"/>
      </w:rPr>
    </w:lvl>
    <w:lvl w:ilvl="6" w:tplc="0C0C0001" w:tentative="1">
      <w:start w:val="1"/>
      <w:numFmt w:val="bullet"/>
      <w:lvlText w:val=""/>
      <w:lvlJc w:val="left"/>
      <w:pPr>
        <w:ind w:left="6540" w:hanging="360"/>
      </w:pPr>
      <w:rPr>
        <w:rFonts w:ascii="Symbol" w:hAnsi="Symbol" w:hint="default"/>
      </w:rPr>
    </w:lvl>
    <w:lvl w:ilvl="7" w:tplc="0C0C0003" w:tentative="1">
      <w:start w:val="1"/>
      <w:numFmt w:val="bullet"/>
      <w:lvlText w:val="o"/>
      <w:lvlJc w:val="left"/>
      <w:pPr>
        <w:ind w:left="7260" w:hanging="360"/>
      </w:pPr>
      <w:rPr>
        <w:rFonts w:ascii="Courier New" w:hAnsi="Courier New" w:cs="Courier New" w:hint="default"/>
      </w:rPr>
    </w:lvl>
    <w:lvl w:ilvl="8" w:tplc="0C0C0005" w:tentative="1">
      <w:start w:val="1"/>
      <w:numFmt w:val="bullet"/>
      <w:lvlText w:val=""/>
      <w:lvlJc w:val="left"/>
      <w:pPr>
        <w:ind w:left="7980" w:hanging="360"/>
      </w:pPr>
      <w:rPr>
        <w:rFonts w:ascii="Wingdings" w:hAnsi="Wingdings" w:hint="default"/>
      </w:rPr>
    </w:lvl>
  </w:abstractNum>
  <w:abstractNum w:abstractNumId="5">
    <w:nsid w:val="1B7D4489"/>
    <w:multiLevelType w:val="hybridMultilevel"/>
    <w:tmpl w:val="F0C6801A"/>
    <w:lvl w:ilvl="0" w:tplc="0C0C0001">
      <w:start w:val="1"/>
      <w:numFmt w:val="bullet"/>
      <w:lvlText w:val=""/>
      <w:lvlJc w:val="left"/>
      <w:pPr>
        <w:ind w:left="2130" w:hanging="360"/>
      </w:pPr>
      <w:rPr>
        <w:rFonts w:ascii="Symbol" w:hAnsi="Symbol" w:hint="default"/>
      </w:rPr>
    </w:lvl>
    <w:lvl w:ilvl="1" w:tplc="0C0C0001">
      <w:start w:val="1"/>
      <w:numFmt w:val="bullet"/>
      <w:lvlText w:val=""/>
      <w:lvlJc w:val="left"/>
      <w:pPr>
        <w:ind w:left="2850" w:hanging="360"/>
      </w:pPr>
      <w:rPr>
        <w:rFonts w:ascii="Symbol" w:hAnsi="Symbol" w:hint="default"/>
      </w:rPr>
    </w:lvl>
    <w:lvl w:ilvl="2" w:tplc="0C0C001B" w:tentative="1">
      <w:start w:val="1"/>
      <w:numFmt w:val="lowerRoman"/>
      <w:lvlText w:val="%3."/>
      <w:lvlJc w:val="right"/>
      <w:pPr>
        <w:ind w:left="3570" w:hanging="180"/>
      </w:pPr>
    </w:lvl>
    <w:lvl w:ilvl="3" w:tplc="0C0C000F" w:tentative="1">
      <w:start w:val="1"/>
      <w:numFmt w:val="decimal"/>
      <w:lvlText w:val="%4."/>
      <w:lvlJc w:val="left"/>
      <w:pPr>
        <w:ind w:left="4290" w:hanging="360"/>
      </w:pPr>
    </w:lvl>
    <w:lvl w:ilvl="4" w:tplc="0C0C0019" w:tentative="1">
      <w:start w:val="1"/>
      <w:numFmt w:val="lowerLetter"/>
      <w:lvlText w:val="%5."/>
      <w:lvlJc w:val="left"/>
      <w:pPr>
        <w:ind w:left="5010" w:hanging="360"/>
      </w:pPr>
    </w:lvl>
    <w:lvl w:ilvl="5" w:tplc="0C0C001B" w:tentative="1">
      <w:start w:val="1"/>
      <w:numFmt w:val="lowerRoman"/>
      <w:lvlText w:val="%6."/>
      <w:lvlJc w:val="right"/>
      <w:pPr>
        <w:ind w:left="5730" w:hanging="180"/>
      </w:pPr>
    </w:lvl>
    <w:lvl w:ilvl="6" w:tplc="0C0C000F" w:tentative="1">
      <w:start w:val="1"/>
      <w:numFmt w:val="decimal"/>
      <w:lvlText w:val="%7."/>
      <w:lvlJc w:val="left"/>
      <w:pPr>
        <w:ind w:left="6450" w:hanging="360"/>
      </w:pPr>
    </w:lvl>
    <w:lvl w:ilvl="7" w:tplc="0C0C0019" w:tentative="1">
      <w:start w:val="1"/>
      <w:numFmt w:val="lowerLetter"/>
      <w:lvlText w:val="%8."/>
      <w:lvlJc w:val="left"/>
      <w:pPr>
        <w:ind w:left="7170" w:hanging="360"/>
      </w:pPr>
    </w:lvl>
    <w:lvl w:ilvl="8" w:tplc="0C0C001B" w:tentative="1">
      <w:start w:val="1"/>
      <w:numFmt w:val="lowerRoman"/>
      <w:lvlText w:val="%9."/>
      <w:lvlJc w:val="right"/>
      <w:pPr>
        <w:ind w:left="7890" w:hanging="180"/>
      </w:pPr>
    </w:lvl>
  </w:abstractNum>
  <w:abstractNum w:abstractNumId="6">
    <w:nsid w:val="23B34536"/>
    <w:multiLevelType w:val="hybridMultilevel"/>
    <w:tmpl w:val="66DEE058"/>
    <w:lvl w:ilvl="0" w:tplc="EBA242A0">
      <w:start w:val="1"/>
      <w:numFmt w:val="decimal"/>
      <w:lvlText w:val="%1."/>
      <w:lvlJc w:val="left"/>
      <w:pPr>
        <w:tabs>
          <w:tab w:val="num" w:pos="720"/>
        </w:tabs>
        <w:ind w:left="720" w:hanging="360"/>
      </w:pPr>
      <w:rPr>
        <w:rFonts w:hint="default"/>
      </w:rPr>
    </w:lvl>
    <w:lvl w:ilvl="1" w:tplc="7AD6F19A" w:tentative="1">
      <w:start w:val="1"/>
      <w:numFmt w:val="lowerLetter"/>
      <w:lvlText w:val="%2."/>
      <w:lvlJc w:val="left"/>
      <w:pPr>
        <w:tabs>
          <w:tab w:val="num" w:pos="1440"/>
        </w:tabs>
        <w:ind w:left="1440" w:hanging="360"/>
      </w:pPr>
    </w:lvl>
    <w:lvl w:ilvl="2" w:tplc="3C3C1B3A" w:tentative="1">
      <w:start w:val="1"/>
      <w:numFmt w:val="lowerRoman"/>
      <w:lvlText w:val="%3."/>
      <w:lvlJc w:val="right"/>
      <w:pPr>
        <w:tabs>
          <w:tab w:val="num" w:pos="2160"/>
        </w:tabs>
        <w:ind w:left="2160" w:hanging="180"/>
      </w:pPr>
    </w:lvl>
    <w:lvl w:ilvl="3" w:tplc="C2363F6C" w:tentative="1">
      <w:start w:val="1"/>
      <w:numFmt w:val="decimal"/>
      <w:lvlText w:val="%4."/>
      <w:lvlJc w:val="left"/>
      <w:pPr>
        <w:tabs>
          <w:tab w:val="num" w:pos="2880"/>
        </w:tabs>
        <w:ind w:left="2880" w:hanging="360"/>
      </w:pPr>
    </w:lvl>
    <w:lvl w:ilvl="4" w:tplc="717AB0CA" w:tentative="1">
      <w:start w:val="1"/>
      <w:numFmt w:val="lowerLetter"/>
      <w:lvlText w:val="%5."/>
      <w:lvlJc w:val="left"/>
      <w:pPr>
        <w:tabs>
          <w:tab w:val="num" w:pos="3600"/>
        </w:tabs>
        <w:ind w:left="3600" w:hanging="360"/>
      </w:pPr>
    </w:lvl>
    <w:lvl w:ilvl="5" w:tplc="A94E9AF4" w:tentative="1">
      <w:start w:val="1"/>
      <w:numFmt w:val="lowerRoman"/>
      <w:lvlText w:val="%6."/>
      <w:lvlJc w:val="right"/>
      <w:pPr>
        <w:tabs>
          <w:tab w:val="num" w:pos="4320"/>
        </w:tabs>
        <w:ind w:left="4320" w:hanging="180"/>
      </w:pPr>
    </w:lvl>
    <w:lvl w:ilvl="6" w:tplc="FDA2F662" w:tentative="1">
      <w:start w:val="1"/>
      <w:numFmt w:val="decimal"/>
      <w:lvlText w:val="%7."/>
      <w:lvlJc w:val="left"/>
      <w:pPr>
        <w:tabs>
          <w:tab w:val="num" w:pos="5040"/>
        </w:tabs>
        <w:ind w:left="5040" w:hanging="360"/>
      </w:pPr>
    </w:lvl>
    <w:lvl w:ilvl="7" w:tplc="9CDAD0FA" w:tentative="1">
      <w:start w:val="1"/>
      <w:numFmt w:val="lowerLetter"/>
      <w:lvlText w:val="%8."/>
      <w:lvlJc w:val="left"/>
      <w:pPr>
        <w:tabs>
          <w:tab w:val="num" w:pos="5760"/>
        </w:tabs>
        <w:ind w:left="5760" w:hanging="360"/>
      </w:pPr>
    </w:lvl>
    <w:lvl w:ilvl="8" w:tplc="8A405510" w:tentative="1">
      <w:start w:val="1"/>
      <w:numFmt w:val="lowerRoman"/>
      <w:lvlText w:val="%9."/>
      <w:lvlJc w:val="right"/>
      <w:pPr>
        <w:tabs>
          <w:tab w:val="num" w:pos="6480"/>
        </w:tabs>
        <w:ind w:left="6480" w:hanging="180"/>
      </w:pPr>
    </w:lvl>
  </w:abstractNum>
  <w:abstractNum w:abstractNumId="7">
    <w:nsid w:val="24550633"/>
    <w:multiLevelType w:val="hybridMultilevel"/>
    <w:tmpl w:val="FF109DC6"/>
    <w:lvl w:ilvl="0" w:tplc="F16EB284">
      <w:start w:val="1"/>
      <w:numFmt w:val="bullet"/>
      <w:lvlText w:val=""/>
      <w:lvlJc w:val="left"/>
      <w:pPr>
        <w:ind w:left="720" w:hanging="360"/>
      </w:pPr>
      <w:rPr>
        <w:rFonts w:ascii="Symbol" w:hAnsi="Symbol" w:hint="default"/>
      </w:rPr>
    </w:lvl>
    <w:lvl w:ilvl="1" w:tplc="E3C0E6CC" w:tentative="1">
      <w:start w:val="1"/>
      <w:numFmt w:val="bullet"/>
      <w:lvlText w:val="o"/>
      <w:lvlJc w:val="left"/>
      <w:pPr>
        <w:ind w:left="1440" w:hanging="360"/>
      </w:pPr>
      <w:rPr>
        <w:rFonts w:ascii="Courier New" w:hAnsi="Courier New" w:cs="Courier New" w:hint="default"/>
      </w:rPr>
    </w:lvl>
    <w:lvl w:ilvl="2" w:tplc="B04CE6E6" w:tentative="1">
      <w:start w:val="1"/>
      <w:numFmt w:val="bullet"/>
      <w:lvlText w:val=""/>
      <w:lvlJc w:val="left"/>
      <w:pPr>
        <w:ind w:left="2160" w:hanging="360"/>
      </w:pPr>
      <w:rPr>
        <w:rFonts w:ascii="Wingdings" w:hAnsi="Wingdings" w:hint="default"/>
      </w:rPr>
    </w:lvl>
    <w:lvl w:ilvl="3" w:tplc="A0848B20" w:tentative="1">
      <w:start w:val="1"/>
      <w:numFmt w:val="bullet"/>
      <w:lvlText w:val=""/>
      <w:lvlJc w:val="left"/>
      <w:pPr>
        <w:ind w:left="2880" w:hanging="360"/>
      </w:pPr>
      <w:rPr>
        <w:rFonts w:ascii="Symbol" w:hAnsi="Symbol" w:hint="default"/>
      </w:rPr>
    </w:lvl>
    <w:lvl w:ilvl="4" w:tplc="C86E9D82" w:tentative="1">
      <w:start w:val="1"/>
      <w:numFmt w:val="bullet"/>
      <w:lvlText w:val="o"/>
      <w:lvlJc w:val="left"/>
      <w:pPr>
        <w:ind w:left="3600" w:hanging="360"/>
      </w:pPr>
      <w:rPr>
        <w:rFonts w:ascii="Courier New" w:hAnsi="Courier New" w:cs="Courier New" w:hint="default"/>
      </w:rPr>
    </w:lvl>
    <w:lvl w:ilvl="5" w:tplc="09C651D8" w:tentative="1">
      <w:start w:val="1"/>
      <w:numFmt w:val="bullet"/>
      <w:lvlText w:val=""/>
      <w:lvlJc w:val="left"/>
      <w:pPr>
        <w:ind w:left="4320" w:hanging="360"/>
      </w:pPr>
      <w:rPr>
        <w:rFonts w:ascii="Wingdings" w:hAnsi="Wingdings" w:hint="default"/>
      </w:rPr>
    </w:lvl>
    <w:lvl w:ilvl="6" w:tplc="44F4AC0A" w:tentative="1">
      <w:start w:val="1"/>
      <w:numFmt w:val="bullet"/>
      <w:lvlText w:val=""/>
      <w:lvlJc w:val="left"/>
      <w:pPr>
        <w:ind w:left="5040" w:hanging="360"/>
      </w:pPr>
      <w:rPr>
        <w:rFonts w:ascii="Symbol" w:hAnsi="Symbol" w:hint="default"/>
      </w:rPr>
    </w:lvl>
    <w:lvl w:ilvl="7" w:tplc="9E9C4086" w:tentative="1">
      <w:start w:val="1"/>
      <w:numFmt w:val="bullet"/>
      <w:lvlText w:val="o"/>
      <w:lvlJc w:val="left"/>
      <w:pPr>
        <w:ind w:left="5760" w:hanging="360"/>
      </w:pPr>
      <w:rPr>
        <w:rFonts w:ascii="Courier New" w:hAnsi="Courier New" w:cs="Courier New" w:hint="default"/>
      </w:rPr>
    </w:lvl>
    <w:lvl w:ilvl="8" w:tplc="D6F4FD04" w:tentative="1">
      <w:start w:val="1"/>
      <w:numFmt w:val="bullet"/>
      <w:lvlText w:val=""/>
      <w:lvlJc w:val="left"/>
      <w:pPr>
        <w:ind w:left="6480" w:hanging="360"/>
      </w:pPr>
      <w:rPr>
        <w:rFonts w:ascii="Wingdings" w:hAnsi="Wingdings" w:hint="default"/>
      </w:rPr>
    </w:lvl>
  </w:abstractNum>
  <w:abstractNum w:abstractNumId="8">
    <w:nsid w:val="245C273A"/>
    <w:multiLevelType w:val="hybridMultilevel"/>
    <w:tmpl w:val="1B56FE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3108421A"/>
    <w:multiLevelType w:val="hybridMultilevel"/>
    <w:tmpl w:val="688AF44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0">
    <w:nsid w:val="364815E5"/>
    <w:multiLevelType w:val="hybridMultilevel"/>
    <w:tmpl w:val="548847F2"/>
    <w:lvl w:ilvl="0" w:tplc="8CB0C1C0">
      <w:start w:val="1"/>
      <w:numFmt w:val="decimal"/>
      <w:lvlText w:val="%1)"/>
      <w:lvlJc w:val="left"/>
      <w:pPr>
        <w:ind w:left="720" w:hanging="360"/>
      </w:pPr>
      <w:rPr>
        <w:rFonts w:ascii="Book Antiqua" w:hAnsi="Book Antiqua" w:cs="Times New Roman"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nsid w:val="3D4C4660"/>
    <w:multiLevelType w:val="hybridMultilevel"/>
    <w:tmpl w:val="1FC8B1B4"/>
    <w:lvl w:ilvl="0" w:tplc="9EE667F2">
      <w:start w:val="1"/>
      <w:numFmt w:val="bullet"/>
      <w:lvlText w:val=""/>
      <w:lvlJc w:val="left"/>
      <w:pPr>
        <w:ind w:left="720" w:hanging="360"/>
      </w:pPr>
      <w:rPr>
        <w:rFonts w:ascii="Symbol" w:hAnsi="Symbo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1604C59"/>
    <w:multiLevelType w:val="hybridMultilevel"/>
    <w:tmpl w:val="7910BE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43C34CF5"/>
    <w:multiLevelType w:val="hybridMultilevel"/>
    <w:tmpl w:val="049C1530"/>
    <w:lvl w:ilvl="0" w:tplc="0C0C000F">
      <w:start w:val="1"/>
      <w:numFmt w:val="decimal"/>
      <w:lvlText w:val="%1."/>
      <w:lvlJc w:val="left"/>
      <w:pPr>
        <w:ind w:left="2130" w:hanging="360"/>
      </w:pPr>
    </w:lvl>
    <w:lvl w:ilvl="1" w:tplc="0C0C0001">
      <w:start w:val="1"/>
      <w:numFmt w:val="bullet"/>
      <w:lvlText w:val=""/>
      <w:lvlJc w:val="left"/>
      <w:pPr>
        <w:ind w:left="2850" w:hanging="360"/>
      </w:pPr>
      <w:rPr>
        <w:rFonts w:ascii="Symbol" w:hAnsi="Symbol" w:hint="default"/>
      </w:rPr>
    </w:lvl>
    <w:lvl w:ilvl="2" w:tplc="0C0C001B" w:tentative="1">
      <w:start w:val="1"/>
      <w:numFmt w:val="lowerRoman"/>
      <w:lvlText w:val="%3."/>
      <w:lvlJc w:val="right"/>
      <w:pPr>
        <w:ind w:left="3570" w:hanging="180"/>
      </w:pPr>
    </w:lvl>
    <w:lvl w:ilvl="3" w:tplc="0C0C000F" w:tentative="1">
      <w:start w:val="1"/>
      <w:numFmt w:val="decimal"/>
      <w:lvlText w:val="%4."/>
      <w:lvlJc w:val="left"/>
      <w:pPr>
        <w:ind w:left="4290" w:hanging="360"/>
      </w:pPr>
    </w:lvl>
    <w:lvl w:ilvl="4" w:tplc="0C0C0019" w:tentative="1">
      <w:start w:val="1"/>
      <w:numFmt w:val="lowerLetter"/>
      <w:lvlText w:val="%5."/>
      <w:lvlJc w:val="left"/>
      <w:pPr>
        <w:ind w:left="5010" w:hanging="360"/>
      </w:pPr>
    </w:lvl>
    <w:lvl w:ilvl="5" w:tplc="0C0C001B" w:tentative="1">
      <w:start w:val="1"/>
      <w:numFmt w:val="lowerRoman"/>
      <w:lvlText w:val="%6."/>
      <w:lvlJc w:val="right"/>
      <w:pPr>
        <w:ind w:left="5730" w:hanging="180"/>
      </w:pPr>
    </w:lvl>
    <w:lvl w:ilvl="6" w:tplc="0C0C000F" w:tentative="1">
      <w:start w:val="1"/>
      <w:numFmt w:val="decimal"/>
      <w:lvlText w:val="%7."/>
      <w:lvlJc w:val="left"/>
      <w:pPr>
        <w:ind w:left="6450" w:hanging="360"/>
      </w:pPr>
    </w:lvl>
    <w:lvl w:ilvl="7" w:tplc="0C0C0019" w:tentative="1">
      <w:start w:val="1"/>
      <w:numFmt w:val="lowerLetter"/>
      <w:lvlText w:val="%8."/>
      <w:lvlJc w:val="left"/>
      <w:pPr>
        <w:ind w:left="7170" w:hanging="360"/>
      </w:pPr>
    </w:lvl>
    <w:lvl w:ilvl="8" w:tplc="0C0C001B" w:tentative="1">
      <w:start w:val="1"/>
      <w:numFmt w:val="lowerRoman"/>
      <w:lvlText w:val="%9."/>
      <w:lvlJc w:val="right"/>
      <w:pPr>
        <w:ind w:left="7890" w:hanging="180"/>
      </w:pPr>
    </w:lvl>
  </w:abstractNum>
  <w:abstractNum w:abstractNumId="14">
    <w:nsid w:val="45384005"/>
    <w:multiLevelType w:val="hybridMultilevel"/>
    <w:tmpl w:val="62E07F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45E81E29"/>
    <w:multiLevelType w:val="hybridMultilevel"/>
    <w:tmpl w:val="3ACCF988"/>
    <w:lvl w:ilvl="0" w:tplc="907C8076">
      <w:start w:val="1"/>
      <w:numFmt w:val="bullet"/>
      <w:lvlText w:val=""/>
      <w:lvlJc w:val="left"/>
      <w:pPr>
        <w:ind w:left="720" w:hanging="360"/>
      </w:pPr>
      <w:rPr>
        <w:rFonts w:ascii="Symbol" w:hAnsi="Symbol" w:hint="default"/>
      </w:rPr>
    </w:lvl>
    <w:lvl w:ilvl="1" w:tplc="9C029B90" w:tentative="1">
      <w:start w:val="1"/>
      <w:numFmt w:val="bullet"/>
      <w:lvlText w:val="o"/>
      <w:lvlJc w:val="left"/>
      <w:pPr>
        <w:ind w:left="1440" w:hanging="360"/>
      </w:pPr>
      <w:rPr>
        <w:rFonts w:ascii="Courier New" w:hAnsi="Courier New" w:cs="Courier New" w:hint="default"/>
      </w:rPr>
    </w:lvl>
    <w:lvl w:ilvl="2" w:tplc="5ED22C82" w:tentative="1">
      <w:start w:val="1"/>
      <w:numFmt w:val="bullet"/>
      <w:lvlText w:val=""/>
      <w:lvlJc w:val="left"/>
      <w:pPr>
        <w:ind w:left="2160" w:hanging="360"/>
      </w:pPr>
      <w:rPr>
        <w:rFonts w:ascii="Wingdings" w:hAnsi="Wingdings" w:hint="default"/>
      </w:rPr>
    </w:lvl>
    <w:lvl w:ilvl="3" w:tplc="FB0CAD38" w:tentative="1">
      <w:start w:val="1"/>
      <w:numFmt w:val="bullet"/>
      <w:lvlText w:val=""/>
      <w:lvlJc w:val="left"/>
      <w:pPr>
        <w:ind w:left="2880" w:hanging="360"/>
      </w:pPr>
      <w:rPr>
        <w:rFonts w:ascii="Symbol" w:hAnsi="Symbol" w:hint="default"/>
      </w:rPr>
    </w:lvl>
    <w:lvl w:ilvl="4" w:tplc="E6B2E608" w:tentative="1">
      <w:start w:val="1"/>
      <w:numFmt w:val="bullet"/>
      <w:lvlText w:val="o"/>
      <w:lvlJc w:val="left"/>
      <w:pPr>
        <w:ind w:left="3600" w:hanging="360"/>
      </w:pPr>
      <w:rPr>
        <w:rFonts w:ascii="Courier New" w:hAnsi="Courier New" w:cs="Courier New" w:hint="default"/>
      </w:rPr>
    </w:lvl>
    <w:lvl w:ilvl="5" w:tplc="712298E4" w:tentative="1">
      <w:start w:val="1"/>
      <w:numFmt w:val="bullet"/>
      <w:lvlText w:val=""/>
      <w:lvlJc w:val="left"/>
      <w:pPr>
        <w:ind w:left="4320" w:hanging="360"/>
      </w:pPr>
      <w:rPr>
        <w:rFonts w:ascii="Wingdings" w:hAnsi="Wingdings" w:hint="default"/>
      </w:rPr>
    </w:lvl>
    <w:lvl w:ilvl="6" w:tplc="D056ED8E" w:tentative="1">
      <w:start w:val="1"/>
      <w:numFmt w:val="bullet"/>
      <w:lvlText w:val=""/>
      <w:lvlJc w:val="left"/>
      <w:pPr>
        <w:ind w:left="5040" w:hanging="360"/>
      </w:pPr>
      <w:rPr>
        <w:rFonts w:ascii="Symbol" w:hAnsi="Symbol" w:hint="default"/>
      </w:rPr>
    </w:lvl>
    <w:lvl w:ilvl="7" w:tplc="18B0762E" w:tentative="1">
      <w:start w:val="1"/>
      <w:numFmt w:val="bullet"/>
      <w:lvlText w:val="o"/>
      <w:lvlJc w:val="left"/>
      <w:pPr>
        <w:ind w:left="5760" w:hanging="360"/>
      </w:pPr>
      <w:rPr>
        <w:rFonts w:ascii="Courier New" w:hAnsi="Courier New" w:cs="Courier New" w:hint="default"/>
      </w:rPr>
    </w:lvl>
    <w:lvl w:ilvl="8" w:tplc="5A7470C8" w:tentative="1">
      <w:start w:val="1"/>
      <w:numFmt w:val="bullet"/>
      <w:lvlText w:val=""/>
      <w:lvlJc w:val="left"/>
      <w:pPr>
        <w:ind w:left="6480" w:hanging="360"/>
      </w:pPr>
      <w:rPr>
        <w:rFonts w:ascii="Wingdings" w:hAnsi="Wingdings" w:hint="default"/>
      </w:rPr>
    </w:lvl>
  </w:abstractNum>
  <w:abstractNum w:abstractNumId="16">
    <w:nsid w:val="4983710C"/>
    <w:multiLevelType w:val="hybridMultilevel"/>
    <w:tmpl w:val="64F45586"/>
    <w:lvl w:ilvl="0" w:tplc="0C0C0001">
      <w:start w:val="1"/>
      <w:numFmt w:val="bullet"/>
      <w:lvlText w:val=""/>
      <w:lvlJc w:val="left"/>
      <w:pPr>
        <w:ind w:left="653" w:hanging="360"/>
      </w:pPr>
      <w:rPr>
        <w:rFonts w:ascii="Symbol" w:hAnsi="Symbol" w:hint="default"/>
      </w:rPr>
    </w:lvl>
    <w:lvl w:ilvl="1" w:tplc="0C0C0003" w:tentative="1">
      <w:start w:val="1"/>
      <w:numFmt w:val="bullet"/>
      <w:lvlText w:val="o"/>
      <w:lvlJc w:val="left"/>
      <w:pPr>
        <w:ind w:left="1373" w:hanging="360"/>
      </w:pPr>
      <w:rPr>
        <w:rFonts w:ascii="Courier New" w:hAnsi="Courier New" w:cs="Courier New" w:hint="default"/>
      </w:rPr>
    </w:lvl>
    <w:lvl w:ilvl="2" w:tplc="0C0C0005" w:tentative="1">
      <w:start w:val="1"/>
      <w:numFmt w:val="bullet"/>
      <w:lvlText w:val=""/>
      <w:lvlJc w:val="left"/>
      <w:pPr>
        <w:ind w:left="2093" w:hanging="360"/>
      </w:pPr>
      <w:rPr>
        <w:rFonts w:ascii="Wingdings" w:hAnsi="Wingdings" w:hint="default"/>
      </w:rPr>
    </w:lvl>
    <w:lvl w:ilvl="3" w:tplc="0C0C0001" w:tentative="1">
      <w:start w:val="1"/>
      <w:numFmt w:val="bullet"/>
      <w:lvlText w:val=""/>
      <w:lvlJc w:val="left"/>
      <w:pPr>
        <w:ind w:left="2813" w:hanging="360"/>
      </w:pPr>
      <w:rPr>
        <w:rFonts w:ascii="Symbol" w:hAnsi="Symbol" w:hint="default"/>
      </w:rPr>
    </w:lvl>
    <w:lvl w:ilvl="4" w:tplc="0C0C0003" w:tentative="1">
      <w:start w:val="1"/>
      <w:numFmt w:val="bullet"/>
      <w:lvlText w:val="o"/>
      <w:lvlJc w:val="left"/>
      <w:pPr>
        <w:ind w:left="3533" w:hanging="360"/>
      </w:pPr>
      <w:rPr>
        <w:rFonts w:ascii="Courier New" w:hAnsi="Courier New" w:cs="Courier New" w:hint="default"/>
      </w:rPr>
    </w:lvl>
    <w:lvl w:ilvl="5" w:tplc="0C0C0005" w:tentative="1">
      <w:start w:val="1"/>
      <w:numFmt w:val="bullet"/>
      <w:lvlText w:val=""/>
      <w:lvlJc w:val="left"/>
      <w:pPr>
        <w:ind w:left="4253" w:hanging="360"/>
      </w:pPr>
      <w:rPr>
        <w:rFonts w:ascii="Wingdings" w:hAnsi="Wingdings" w:hint="default"/>
      </w:rPr>
    </w:lvl>
    <w:lvl w:ilvl="6" w:tplc="0C0C0001" w:tentative="1">
      <w:start w:val="1"/>
      <w:numFmt w:val="bullet"/>
      <w:lvlText w:val=""/>
      <w:lvlJc w:val="left"/>
      <w:pPr>
        <w:ind w:left="4973" w:hanging="360"/>
      </w:pPr>
      <w:rPr>
        <w:rFonts w:ascii="Symbol" w:hAnsi="Symbol" w:hint="default"/>
      </w:rPr>
    </w:lvl>
    <w:lvl w:ilvl="7" w:tplc="0C0C0003" w:tentative="1">
      <w:start w:val="1"/>
      <w:numFmt w:val="bullet"/>
      <w:lvlText w:val="o"/>
      <w:lvlJc w:val="left"/>
      <w:pPr>
        <w:ind w:left="5693" w:hanging="360"/>
      </w:pPr>
      <w:rPr>
        <w:rFonts w:ascii="Courier New" w:hAnsi="Courier New" w:cs="Courier New" w:hint="default"/>
      </w:rPr>
    </w:lvl>
    <w:lvl w:ilvl="8" w:tplc="0C0C0005" w:tentative="1">
      <w:start w:val="1"/>
      <w:numFmt w:val="bullet"/>
      <w:lvlText w:val=""/>
      <w:lvlJc w:val="left"/>
      <w:pPr>
        <w:ind w:left="6413" w:hanging="360"/>
      </w:pPr>
      <w:rPr>
        <w:rFonts w:ascii="Wingdings" w:hAnsi="Wingdings" w:hint="default"/>
      </w:rPr>
    </w:lvl>
  </w:abstractNum>
  <w:abstractNum w:abstractNumId="17">
    <w:nsid w:val="53C32BCA"/>
    <w:multiLevelType w:val="hybridMultilevel"/>
    <w:tmpl w:val="42EE073A"/>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nsid w:val="5BE64402"/>
    <w:multiLevelType w:val="hybridMultilevel"/>
    <w:tmpl w:val="A484ED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nsid w:val="5EDE416E"/>
    <w:multiLevelType w:val="hybridMultilevel"/>
    <w:tmpl w:val="D22A1A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nsid w:val="611C27D0"/>
    <w:multiLevelType w:val="hybridMultilevel"/>
    <w:tmpl w:val="335A4E94"/>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1">
    <w:nsid w:val="64DD3F15"/>
    <w:multiLevelType w:val="hybridMultilevel"/>
    <w:tmpl w:val="5DB42290"/>
    <w:lvl w:ilvl="0" w:tplc="2A649DD4">
      <w:start w:val="1"/>
      <w:numFmt w:val="decimal"/>
      <w:lvlText w:val="%1)"/>
      <w:lvlJc w:val="left"/>
      <w:pPr>
        <w:ind w:left="4386" w:hanging="360"/>
      </w:pPr>
      <w:rPr>
        <w:rFonts w:cs="Times New Roman" w:hint="default"/>
      </w:rPr>
    </w:lvl>
    <w:lvl w:ilvl="1" w:tplc="0C0C0019" w:tentative="1">
      <w:start w:val="1"/>
      <w:numFmt w:val="lowerLetter"/>
      <w:lvlText w:val="%2."/>
      <w:lvlJc w:val="left"/>
      <w:pPr>
        <w:ind w:left="5106" w:hanging="360"/>
      </w:pPr>
    </w:lvl>
    <w:lvl w:ilvl="2" w:tplc="0C0C001B" w:tentative="1">
      <w:start w:val="1"/>
      <w:numFmt w:val="lowerRoman"/>
      <w:lvlText w:val="%3."/>
      <w:lvlJc w:val="right"/>
      <w:pPr>
        <w:ind w:left="5826" w:hanging="180"/>
      </w:pPr>
    </w:lvl>
    <w:lvl w:ilvl="3" w:tplc="0C0C000F" w:tentative="1">
      <w:start w:val="1"/>
      <w:numFmt w:val="decimal"/>
      <w:lvlText w:val="%4."/>
      <w:lvlJc w:val="left"/>
      <w:pPr>
        <w:ind w:left="6546" w:hanging="360"/>
      </w:pPr>
    </w:lvl>
    <w:lvl w:ilvl="4" w:tplc="0C0C0019" w:tentative="1">
      <w:start w:val="1"/>
      <w:numFmt w:val="lowerLetter"/>
      <w:lvlText w:val="%5."/>
      <w:lvlJc w:val="left"/>
      <w:pPr>
        <w:ind w:left="7266" w:hanging="360"/>
      </w:pPr>
    </w:lvl>
    <w:lvl w:ilvl="5" w:tplc="0C0C001B" w:tentative="1">
      <w:start w:val="1"/>
      <w:numFmt w:val="lowerRoman"/>
      <w:lvlText w:val="%6."/>
      <w:lvlJc w:val="right"/>
      <w:pPr>
        <w:ind w:left="7986" w:hanging="180"/>
      </w:pPr>
    </w:lvl>
    <w:lvl w:ilvl="6" w:tplc="0C0C000F" w:tentative="1">
      <w:start w:val="1"/>
      <w:numFmt w:val="decimal"/>
      <w:lvlText w:val="%7."/>
      <w:lvlJc w:val="left"/>
      <w:pPr>
        <w:ind w:left="8706" w:hanging="360"/>
      </w:pPr>
    </w:lvl>
    <w:lvl w:ilvl="7" w:tplc="0C0C0019" w:tentative="1">
      <w:start w:val="1"/>
      <w:numFmt w:val="lowerLetter"/>
      <w:lvlText w:val="%8."/>
      <w:lvlJc w:val="left"/>
      <w:pPr>
        <w:ind w:left="9426" w:hanging="360"/>
      </w:pPr>
    </w:lvl>
    <w:lvl w:ilvl="8" w:tplc="0C0C001B" w:tentative="1">
      <w:start w:val="1"/>
      <w:numFmt w:val="lowerRoman"/>
      <w:lvlText w:val="%9."/>
      <w:lvlJc w:val="right"/>
      <w:pPr>
        <w:ind w:left="10146" w:hanging="180"/>
      </w:pPr>
    </w:lvl>
  </w:abstractNum>
  <w:abstractNum w:abstractNumId="22">
    <w:nsid w:val="6B446978"/>
    <w:multiLevelType w:val="hybridMultilevel"/>
    <w:tmpl w:val="DFAAF8B0"/>
    <w:lvl w:ilvl="0" w:tplc="2342F800">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nsid w:val="7A765638"/>
    <w:multiLevelType w:val="singleLevel"/>
    <w:tmpl w:val="D6283AB8"/>
    <w:lvl w:ilvl="0">
      <w:start w:val="1"/>
      <w:numFmt w:val="decimal"/>
      <w:lvlText w:val="%1."/>
      <w:lvlJc w:val="left"/>
      <w:pPr>
        <w:tabs>
          <w:tab w:val="num" w:pos="360"/>
        </w:tabs>
        <w:ind w:left="360" w:hanging="360"/>
      </w:pPr>
      <w:rPr>
        <w:rFonts w:ascii="Arial" w:hAnsi="Arial" w:hint="default"/>
        <w:b/>
        <w:i w:val="0"/>
      </w:rPr>
    </w:lvl>
  </w:abstractNum>
  <w:num w:numId="1">
    <w:abstractNumId w:val="3"/>
  </w:num>
  <w:num w:numId="2">
    <w:abstractNumId w:val="6"/>
  </w:num>
  <w:num w:numId="3">
    <w:abstractNumId w:val="15"/>
  </w:num>
  <w:num w:numId="4">
    <w:abstractNumId w:val="23"/>
  </w:num>
  <w:num w:numId="5">
    <w:abstractNumId w:val="2"/>
  </w:num>
  <w:num w:numId="6">
    <w:abstractNumId w:val="1"/>
  </w:num>
  <w:num w:numId="7">
    <w:abstractNumId w:val="7"/>
  </w:num>
  <w:num w:numId="8">
    <w:abstractNumId w:val="11"/>
  </w:num>
  <w:num w:numId="9">
    <w:abstractNumId w:val="22"/>
  </w:num>
  <w:num w:numId="10">
    <w:abstractNumId w:val="9"/>
  </w:num>
  <w:num w:numId="11">
    <w:abstractNumId w:val="13"/>
  </w:num>
  <w:num w:numId="12">
    <w:abstractNumId w:val="4"/>
  </w:num>
  <w:num w:numId="13">
    <w:abstractNumId w:val="5"/>
  </w:num>
  <w:num w:numId="14">
    <w:abstractNumId w:val="8"/>
  </w:num>
  <w:num w:numId="15">
    <w:abstractNumId w:val="18"/>
  </w:num>
  <w:num w:numId="16">
    <w:abstractNumId w:val="21"/>
  </w:num>
  <w:num w:numId="17">
    <w:abstractNumId w:val="10"/>
  </w:num>
  <w:num w:numId="18">
    <w:abstractNumId w:val="17"/>
  </w:num>
  <w:num w:numId="19">
    <w:abstractNumId w:val="0"/>
  </w:num>
  <w:num w:numId="20">
    <w:abstractNumId w:val="12"/>
  </w:num>
  <w:num w:numId="21">
    <w:abstractNumId w:val="19"/>
  </w:num>
  <w:num w:numId="22">
    <w:abstractNumId w:val="14"/>
  </w:num>
  <w:num w:numId="23">
    <w:abstractNumId w:val="2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SortMethod w:val="0000"/>
  <w:defaultTabStop w:val="720"/>
  <w:hyphenationZone w:val="425"/>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337"/>
    <w:rsid w:val="00013E59"/>
    <w:rsid w:val="00021395"/>
    <w:rsid w:val="000316C8"/>
    <w:rsid w:val="000D1EAE"/>
    <w:rsid w:val="000E43F9"/>
    <w:rsid w:val="001242EC"/>
    <w:rsid w:val="00141618"/>
    <w:rsid w:val="00190E3B"/>
    <w:rsid w:val="00195394"/>
    <w:rsid w:val="00207634"/>
    <w:rsid w:val="00256290"/>
    <w:rsid w:val="00275649"/>
    <w:rsid w:val="00276AFF"/>
    <w:rsid w:val="00291DAB"/>
    <w:rsid w:val="002C26D1"/>
    <w:rsid w:val="002D6065"/>
    <w:rsid w:val="002E74A8"/>
    <w:rsid w:val="002F0498"/>
    <w:rsid w:val="002F735C"/>
    <w:rsid w:val="0030388E"/>
    <w:rsid w:val="00307EF2"/>
    <w:rsid w:val="003378DE"/>
    <w:rsid w:val="00351116"/>
    <w:rsid w:val="0035531E"/>
    <w:rsid w:val="00386680"/>
    <w:rsid w:val="003C7A84"/>
    <w:rsid w:val="003E190A"/>
    <w:rsid w:val="00412074"/>
    <w:rsid w:val="00437B0D"/>
    <w:rsid w:val="004416BB"/>
    <w:rsid w:val="00456072"/>
    <w:rsid w:val="0049237A"/>
    <w:rsid w:val="00493887"/>
    <w:rsid w:val="00496C13"/>
    <w:rsid w:val="004B33E3"/>
    <w:rsid w:val="004C0FE9"/>
    <w:rsid w:val="004D087F"/>
    <w:rsid w:val="00517166"/>
    <w:rsid w:val="005874AC"/>
    <w:rsid w:val="005B27C4"/>
    <w:rsid w:val="00606CC2"/>
    <w:rsid w:val="0061430E"/>
    <w:rsid w:val="00650FD2"/>
    <w:rsid w:val="0066502A"/>
    <w:rsid w:val="00670ABF"/>
    <w:rsid w:val="00685E36"/>
    <w:rsid w:val="006969A9"/>
    <w:rsid w:val="006B32A1"/>
    <w:rsid w:val="006D0D70"/>
    <w:rsid w:val="006D14AC"/>
    <w:rsid w:val="006D4FC9"/>
    <w:rsid w:val="00714170"/>
    <w:rsid w:val="00720E9C"/>
    <w:rsid w:val="0072313A"/>
    <w:rsid w:val="00742FD8"/>
    <w:rsid w:val="00751EA8"/>
    <w:rsid w:val="007572A2"/>
    <w:rsid w:val="00784404"/>
    <w:rsid w:val="007A5899"/>
    <w:rsid w:val="007C43BE"/>
    <w:rsid w:val="00823490"/>
    <w:rsid w:val="008276BC"/>
    <w:rsid w:val="008B115B"/>
    <w:rsid w:val="00907129"/>
    <w:rsid w:val="00937A84"/>
    <w:rsid w:val="0096352D"/>
    <w:rsid w:val="00985A1C"/>
    <w:rsid w:val="009A1369"/>
    <w:rsid w:val="009B6A0A"/>
    <w:rsid w:val="009C77E2"/>
    <w:rsid w:val="009C7E75"/>
    <w:rsid w:val="009E04DE"/>
    <w:rsid w:val="009E5651"/>
    <w:rsid w:val="009F11F9"/>
    <w:rsid w:val="009F1BDC"/>
    <w:rsid w:val="009F7429"/>
    <w:rsid w:val="009F7F5B"/>
    <w:rsid w:val="00A10C28"/>
    <w:rsid w:val="00A12C50"/>
    <w:rsid w:val="00A477E8"/>
    <w:rsid w:val="00A52261"/>
    <w:rsid w:val="00A54270"/>
    <w:rsid w:val="00A57E4B"/>
    <w:rsid w:val="00A70EFD"/>
    <w:rsid w:val="00A72621"/>
    <w:rsid w:val="00A87E6D"/>
    <w:rsid w:val="00A97FBE"/>
    <w:rsid w:val="00AA3B2E"/>
    <w:rsid w:val="00B3646C"/>
    <w:rsid w:val="00B55FAE"/>
    <w:rsid w:val="00B61362"/>
    <w:rsid w:val="00B6395C"/>
    <w:rsid w:val="00B7406F"/>
    <w:rsid w:val="00B75FFE"/>
    <w:rsid w:val="00BC6C8F"/>
    <w:rsid w:val="00BD439C"/>
    <w:rsid w:val="00BE1CC0"/>
    <w:rsid w:val="00BF3550"/>
    <w:rsid w:val="00C53F78"/>
    <w:rsid w:val="00C704E3"/>
    <w:rsid w:val="00CD1F1F"/>
    <w:rsid w:val="00D00492"/>
    <w:rsid w:val="00D00DCD"/>
    <w:rsid w:val="00D0478E"/>
    <w:rsid w:val="00D05157"/>
    <w:rsid w:val="00D05379"/>
    <w:rsid w:val="00D51BF9"/>
    <w:rsid w:val="00D54618"/>
    <w:rsid w:val="00D74E2A"/>
    <w:rsid w:val="00D80060"/>
    <w:rsid w:val="00D936CD"/>
    <w:rsid w:val="00DB44FD"/>
    <w:rsid w:val="00DC278E"/>
    <w:rsid w:val="00DD1973"/>
    <w:rsid w:val="00DE0B39"/>
    <w:rsid w:val="00DF2519"/>
    <w:rsid w:val="00E01DB6"/>
    <w:rsid w:val="00E066AE"/>
    <w:rsid w:val="00E23489"/>
    <w:rsid w:val="00E51AF4"/>
    <w:rsid w:val="00EA688A"/>
    <w:rsid w:val="00EB1241"/>
    <w:rsid w:val="00F00DDA"/>
    <w:rsid w:val="00F03682"/>
    <w:rsid w:val="00F22337"/>
    <w:rsid w:val="00F244C7"/>
    <w:rsid w:val="00F36D21"/>
    <w:rsid w:val="00F37992"/>
    <w:rsid w:val="00F50DAD"/>
    <w:rsid w:val="00F7714D"/>
    <w:rsid w:val="00F82967"/>
    <w:rsid w:val="00FB0EE4"/>
    <w:rsid w:val="00FB2DE2"/>
    <w:rsid w:val="00FB5B0B"/>
    <w:rsid w:val="00FC53F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val="en-CA" w:eastAsia="en-US"/>
    </w:rPr>
  </w:style>
  <w:style w:type="paragraph" w:styleId="Titre2">
    <w:name w:val="heading 2"/>
    <w:basedOn w:val="Normal"/>
    <w:link w:val="Titre2C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eastAsia="x-none"/>
    </w:rPr>
  </w:style>
  <w:style w:type="paragraph" w:styleId="Titre4">
    <w:name w:val="heading 4"/>
    <w:basedOn w:val="Normal"/>
    <w:next w:val="Normal"/>
    <w:link w:val="Titre4Car"/>
    <w:qFormat/>
    <w:rsid w:val="00885905"/>
    <w:pPr>
      <w:keepNext/>
      <w:spacing w:before="240" w:after="60" w:line="240" w:lineRule="auto"/>
      <w:outlineLvl w:val="3"/>
    </w:pPr>
    <w:rPr>
      <w:rFonts w:ascii="Times New Roman" w:eastAsia="Times New Roman" w:hAnsi="Times New Roman"/>
      <w:b/>
      <w:bCs/>
      <w:sz w:val="28"/>
      <w:szCs w:val="28"/>
      <w:lang w:val="x-none" w:eastAsia="x-none"/>
    </w:rPr>
  </w:style>
  <w:style w:type="paragraph" w:styleId="Titre5">
    <w:name w:val="heading 5"/>
    <w:basedOn w:val="Normal"/>
    <w:next w:val="Normal"/>
    <w:link w:val="Titre5Car"/>
    <w:qFormat/>
    <w:rsid w:val="0088590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2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rsid w:val="00885905"/>
    <w:rPr>
      <w:rFonts w:ascii="Times New Roman" w:eastAsia="Times New Roman" w:hAnsi="Times New Roman" w:cs="Times New Roman"/>
      <w:b/>
      <w:bCs/>
      <w:sz w:val="36"/>
      <w:szCs w:val="36"/>
      <w:lang w:val="en-US"/>
    </w:rPr>
  </w:style>
  <w:style w:type="character" w:customStyle="1" w:styleId="Titre4Car">
    <w:name w:val="Titre 4 Car"/>
    <w:link w:val="Titre4"/>
    <w:rsid w:val="00885905"/>
    <w:rPr>
      <w:rFonts w:ascii="Times New Roman" w:eastAsia="Times New Roman" w:hAnsi="Times New Roman" w:cs="Times New Roman"/>
      <w:b/>
      <w:bCs/>
      <w:sz w:val="28"/>
      <w:szCs w:val="28"/>
    </w:rPr>
  </w:style>
  <w:style w:type="character" w:customStyle="1" w:styleId="Titre5Car">
    <w:name w:val="Titre 5 Car"/>
    <w:link w:val="Titre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Retraitcorpsdetexte2">
    <w:name w:val="Body Text Indent 2"/>
    <w:basedOn w:val="Normal"/>
    <w:link w:val="Retraitcorpsdetexte2Car"/>
    <w:rsid w:val="00CA58C1"/>
    <w:pPr>
      <w:spacing w:after="0" w:line="240" w:lineRule="auto"/>
      <w:ind w:left="720" w:hanging="720"/>
    </w:pPr>
    <w:rPr>
      <w:rFonts w:ascii="Times New Roman" w:eastAsia="Times New Roman" w:hAnsi="Times New Roman"/>
      <w:sz w:val="28"/>
      <w:szCs w:val="24"/>
      <w:lang w:val="x-none" w:eastAsia="x-none"/>
    </w:rPr>
  </w:style>
  <w:style w:type="character" w:customStyle="1" w:styleId="Retraitcorpsdetexte2Car">
    <w:name w:val="Retrait corps de texte 2 Car"/>
    <w:link w:val="Retraitcorpsdetexte2"/>
    <w:rsid w:val="00CA58C1"/>
    <w:rPr>
      <w:rFonts w:ascii="Times New Roman" w:eastAsia="Times New Roman" w:hAnsi="Times New Roman" w:cs="Times New Roman"/>
      <w:sz w:val="28"/>
      <w:szCs w:val="24"/>
    </w:rPr>
  </w:style>
  <w:style w:type="paragraph" w:styleId="Paragraphedeliste">
    <w:name w:val="List Paragraph"/>
    <w:basedOn w:val="Normal"/>
    <w:uiPriority w:val="34"/>
    <w:qFormat/>
    <w:rsid w:val="00CA58C1"/>
    <w:pPr>
      <w:ind w:left="720"/>
      <w:contextualSpacing/>
    </w:pPr>
  </w:style>
  <w:style w:type="paragraph" w:styleId="Textedebulles">
    <w:name w:val="Balloon Text"/>
    <w:basedOn w:val="Normal"/>
    <w:link w:val="TextedebullesCar"/>
    <w:uiPriority w:val="99"/>
    <w:semiHidden/>
    <w:unhideWhenUsed/>
    <w:rsid w:val="00C77568"/>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C77568"/>
    <w:rPr>
      <w:rFonts w:ascii="Tahoma" w:hAnsi="Tahoma" w:cs="Tahoma"/>
      <w:sz w:val="16"/>
      <w:szCs w:val="16"/>
    </w:rPr>
  </w:style>
  <w:style w:type="paragraph" w:styleId="En-tte">
    <w:name w:val="header"/>
    <w:basedOn w:val="Normal"/>
    <w:link w:val="En-tteCar"/>
    <w:uiPriority w:val="99"/>
    <w:unhideWhenUsed/>
    <w:rsid w:val="004C0FE9"/>
    <w:pPr>
      <w:tabs>
        <w:tab w:val="center" w:pos="4680"/>
        <w:tab w:val="right" w:pos="9360"/>
      </w:tabs>
    </w:pPr>
  </w:style>
  <w:style w:type="character" w:customStyle="1" w:styleId="En-tteCar">
    <w:name w:val="En-tête Car"/>
    <w:link w:val="En-tte"/>
    <w:uiPriority w:val="99"/>
    <w:rsid w:val="004C0FE9"/>
    <w:rPr>
      <w:sz w:val="22"/>
      <w:szCs w:val="22"/>
      <w:lang w:val="en-CA" w:eastAsia="en-US"/>
    </w:rPr>
  </w:style>
  <w:style w:type="paragraph" w:styleId="Pieddepage">
    <w:name w:val="footer"/>
    <w:basedOn w:val="Normal"/>
    <w:link w:val="PieddepageCar"/>
    <w:uiPriority w:val="99"/>
    <w:unhideWhenUsed/>
    <w:rsid w:val="004C0FE9"/>
    <w:pPr>
      <w:tabs>
        <w:tab w:val="center" w:pos="4680"/>
        <w:tab w:val="right" w:pos="9360"/>
      </w:tabs>
    </w:pPr>
  </w:style>
  <w:style w:type="character" w:customStyle="1" w:styleId="PieddepageCar">
    <w:name w:val="Pied de page Car"/>
    <w:link w:val="Pieddepage"/>
    <w:uiPriority w:val="99"/>
    <w:rsid w:val="004C0FE9"/>
    <w:rPr>
      <w:sz w:val="22"/>
      <w:szCs w:val="22"/>
      <w:lang w:val="en-CA" w:eastAsia="en-US"/>
    </w:rPr>
  </w:style>
  <w:style w:type="paragraph" w:customStyle="1" w:styleId="descriptor">
    <w:name w:val="descriptor"/>
    <w:basedOn w:val="Normal"/>
    <w:qFormat/>
    <w:rsid w:val="00FB0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pPr>
    <w:rPr>
      <w:rFonts w:ascii="Arial" w:eastAsia="Times New Roman" w:hAnsi="Arial" w:cs="Helvetica"/>
      <w:color w:val="000000"/>
      <w:sz w:val="20"/>
      <w:szCs w:val="21"/>
      <w:lang w:val="en-US"/>
    </w:rPr>
  </w:style>
  <w:style w:type="character" w:styleId="Lienhypertexte">
    <w:name w:val="Hyperlink"/>
    <w:basedOn w:val="Policepardfaut"/>
    <w:uiPriority w:val="99"/>
    <w:unhideWhenUsed/>
    <w:rsid w:val="00650FD2"/>
    <w:rPr>
      <w:color w:val="0000FF" w:themeColor="hyperlink"/>
      <w:u w:val="single"/>
    </w:rPr>
  </w:style>
  <w:style w:type="character" w:styleId="Lienhypertextesuivivisit">
    <w:name w:val="FollowedHyperlink"/>
    <w:basedOn w:val="Policepardfaut"/>
    <w:uiPriority w:val="99"/>
    <w:semiHidden/>
    <w:unhideWhenUsed/>
    <w:rsid w:val="00021395"/>
    <w:rPr>
      <w:color w:val="800080" w:themeColor="followedHyperlink"/>
      <w:u w:val="single"/>
    </w:rPr>
  </w:style>
  <w:style w:type="paragraph" w:customStyle="1" w:styleId="Default">
    <w:name w:val="Default"/>
    <w:rsid w:val="00F37992"/>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37992"/>
    <w:pPr>
      <w:spacing w:line="221" w:lineRule="atLeast"/>
    </w:pPr>
    <w:rPr>
      <w:color w:val="auto"/>
    </w:rPr>
  </w:style>
  <w:style w:type="character" w:customStyle="1" w:styleId="A4">
    <w:name w:val="A4"/>
    <w:uiPriority w:val="99"/>
    <w:rsid w:val="00F37992"/>
    <w:rPr>
      <w:b/>
      <w:bCs/>
      <w:color w:val="0065AD"/>
      <w:sz w:val="36"/>
      <w:szCs w:val="36"/>
    </w:rPr>
  </w:style>
  <w:style w:type="paragraph" w:customStyle="1" w:styleId="Pa0">
    <w:name w:val="Pa0"/>
    <w:basedOn w:val="Default"/>
    <w:next w:val="Default"/>
    <w:uiPriority w:val="99"/>
    <w:rsid w:val="00F37992"/>
    <w:pPr>
      <w:spacing w:line="241" w:lineRule="atLeast"/>
    </w:pPr>
    <w:rPr>
      <w:color w:val="auto"/>
    </w:rPr>
  </w:style>
  <w:style w:type="paragraph" w:customStyle="1" w:styleId="Pa7">
    <w:name w:val="Pa7"/>
    <w:basedOn w:val="Default"/>
    <w:next w:val="Default"/>
    <w:uiPriority w:val="99"/>
    <w:rsid w:val="00F37992"/>
    <w:pPr>
      <w:spacing w:line="241" w:lineRule="atLeast"/>
    </w:pPr>
    <w:rPr>
      <w:color w:val="auto"/>
    </w:rPr>
  </w:style>
  <w:style w:type="character" w:customStyle="1" w:styleId="A2">
    <w:name w:val="A2"/>
    <w:uiPriority w:val="99"/>
    <w:rsid w:val="00F37992"/>
    <w:rPr>
      <w:color w:val="221E1F"/>
      <w:sz w:val="22"/>
      <w:szCs w:val="22"/>
    </w:rPr>
  </w:style>
  <w:style w:type="paragraph" w:customStyle="1" w:styleId="Pa16">
    <w:name w:val="Pa16"/>
    <w:basedOn w:val="Default"/>
    <w:next w:val="Default"/>
    <w:uiPriority w:val="99"/>
    <w:rsid w:val="00F37992"/>
    <w:pPr>
      <w:spacing w:line="241" w:lineRule="atLeast"/>
    </w:pPr>
    <w:rPr>
      <w:color w:val="auto"/>
    </w:rPr>
  </w:style>
  <w:style w:type="character" w:customStyle="1" w:styleId="A6">
    <w:name w:val="A6"/>
    <w:uiPriority w:val="99"/>
    <w:rsid w:val="00F37992"/>
    <w:rPr>
      <w:color w:val="FFFFFF"/>
      <w:sz w:val="16"/>
      <w:szCs w:val="16"/>
    </w:rPr>
  </w:style>
  <w:style w:type="character" w:styleId="lev">
    <w:name w:val="Strong"/>
    <w:basedOn w:val="Policepardfaut"/>
    <w:uiPriority w:val="22"/>
    <w:qFormat/>
    <w:rsid w:val="00412074"/>
    <w:rPr>
      <w:b/>
      <w:bCs/>
    </w:rPr>
  </w:style>
  <w:style w:type="character" w:styleId="Marquedecommentaire">
    <w:name w:val="annotation reference"/>
    <w:basedOn w:val="Policepardfaut"/>
    <w:uiPriority w:val="99"/>
    <w:semiHidden/>
    <w:unhideWhenUsed/>
    <w:rsid w:val="00B75FFE"/>
    <w:rPr>
      <w:sz w:val="16"/>
      <w:szCs w:val="16"/>
    </w:rPr>
  </w:style>
  <w:style w:type="paragraph" w:styleId="Commentaire">
    <w:name w:val="annotation text"/>
    <w:basedOn w:val="Normal"/>
    <w:link w:val="CommentaireCar"/>
    <w:uiPriority w:val="99"/>
    <w:semiHidden/>
    <w:unhideWhenUsed/>
    <w:rsid w:val="00B75FFE"/>
    <w:pPr>
      <w:spacing w:line="240" w:lineRule="auto"/>
    </w:pPr>
    <w:rPr>
      <w:sz w:val="20"/>
      <w:szCs w:val="20"/>
    </w:rPr>
  </w:style>
  <w:style w:type="character" w:customStyle="1" w:styleId="CommentaireCar">
    <w:name w:val="Commentaire Car"/>
    <w:basedOn w:val="Policepardfaut"/>
    <w:link w:val="Commentaire"/>
    <w:uiPriority w:val="99"/>
    <w:semiHidden/>
    <w:rsid w:val="00B75FFE"/>
    <w:rPr>
      <w:lang w:val="en-CA" w:eastAsia="en-US"/>
    </w:rPr>
  </w:style>
  <w:style w:type="paragraph" w:styleId="Objetducommentaire">
    <w:name w:val="annotation subject"/>
    <w:basedOn w:val="Commentaire"/>
    <w:next w:val="Commentaire"/>
    <w:link w:val="ObjetducommentaireCar"/>
    <w:uiPriority w:val="99"/>
    <w:semiHidden/>
    <w:unhideWhenUsed/>
    <w:rsid w:val="00B75FFE"/>
    <w:rPr>
      <w:b/>
      <w:bCs/>
    </w:rPr>
  </w:style>
  <w:style w:type="character" w:customStyle="1" w:styleId="ObjetducommentaireCar">
    <w:name w:val="Objet du commentaire Car"/>
    <w:basedOn w:val="CommentaireCar"/>
    <w:link w:val="Objetducommentaire"/>
    <w:uiPriority w:val="99"/>
    <w:semiHidden/>
    <w:rsid w:val="00B75FFE"/>
    <w:rPr>
      <w:b/>
      <w:bCs/>
      <w:lang w:val="en-CA" w:eastAsia="en-US"/>
    </w:rPr>
  </w:style>
  <w:style w:type="paragraph" w:styleId="Rvision">
    <w:name w:val="Revision"/>
    <w:hidden/>
    <w:uiPriority w:val="99"/>
    <w:semiHidden/>
    <w:rsid w:val="00B75FFE"/>
    <w:rPr>
      <w:sz w:val="22"/>
      <w:szCs w:val="22"/>
      <w:lang w:val="en-CA" w:eastAsia="en-US"/>
    </w:rPr>
  </w:style>
  <w:style w:type="character" w:customStyle="1" w:styleId="A5">
    <w:name w:val="A5"/>
    <w:uiPriority w:val="99"/>
    <w:rsid w:val="009C77E2"/>
    <w:rPr>
      <w:i/>
      <w:iCs/>
      <w:color w:val="221E1F"/>
      <w:sz w:val="20"/>
      <w:szCs w:val="20"/>
    </w:rPr>
  </w:style>
  <w:style w:type="paragraph" w:customStyle="1" w:styleId="Pa3">
    <w:name w:val="Pa3"/>
    <w:basedOn w:val="Default"/>
    <w:next w:val="Default"/>
    <w:uiPriority w:val="99"/>
    <w:rsid w:val="009C77E2"/>
    <w:pPr>
      <w:spacing w:line="221" w:lineRule="atLeast"/>
    </w:pPr>
    <w:rPr>
      <w:color w:val="auto"/>
    </w:rPr>
  </w:style>
  <w:style w:type="character" w:customStyle="1" w:styleId="A0">
    <w:name w:val="A0"/>
    <w:uiPriority w:val="99"/>
    <w:rsid w:val="009C77E2"/>
    <w:rPr>
      <w:color w:val="221E1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val="en-CA" w:eastAsia="en-US"/>
    </w:rPr>
  </w:style>
  <w:style w:type="paragraph" w:styleId="Titre2">
    <w:name w:val="heading 2"/>
    <w:basedOn w:val="Normal"/>
    <w:link w:val="Titre2C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eastAsia="x-none"/>
    </w:rPr>
  </w:style>
  <w:style w:type="paragraph" w:styleId="Titre4">
    <w:name w:val="heading 4"/>
    <w:basedOn w:val="Normal"/>
    <w:next w:val="Normal"/>
    <w:link w:val="Titre4Car"/>
    <w:qFormat/>
    <w:rsid w:val="00885905"/>
    <w:pPr>
      <w:keepNext/>
      <w:spacing w:before="240" w:after="60" w:line="240" w:lineRule="auto"/>
      <w:outlineLvl w:val="3"/>
    </w:pPr>
    <w:rPr>
      <w:rFonts w:ascii="Times New Roman" w:eastAsia="Times New Roman" w:hAnsi="Times New Roman"/>
      <w:b/>
      <w:bCs/>
      <w:sz w:val="28"/>
      <w:szCs w:val="28"/>
      <w:lang w:val="x-none" w:eastAsia="x-none"/>
    </w:rPr>
  </w:style>
  <w:style w:type="paragraph" w:styleId="Titre5">
    <w:name w:val="heading 5"/>
    <w:basedOn w:val="Normal"/>
    <w:next w:val="Normal"/>
    <w:link w:val="Titre5Car"/>
    <w:qFormat/>
    <w:rsid w:val="0088590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2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rsid w:val="00885905"/>
    <w:rPr>
      <w:rFonts w:ascii="Times New Roman" w:eastAsia="Times New Roman" w:hAnsi="Times New Roman" w:cs="Times New Roman"/>
      <w:b/>
      <w:bCs/>
      <w:sz w:val="36"/>
      <w:szCs w:val="36"/>
      <w:lang w:val="en-US"/>
    </w:rPr>
  </w:style>
  <w:style w:type="character" w:customStyle="1" w:styleId="Titre4Car">
    <w:name w:val="Titre 4 Car"/>
    <w:link w:val="Titre4"/>
    <w:rsid w:val="00885905"/>
    <w:rPr>
      <w:rFonts w:ascii="Times New Roman" w:eastAsia="Times New Roman" w:hAnsi="Times New Roman" w:cs="Times New Roman"/>
      <w:b/>
      <w:bCs/>
      <w:sz w:val="28"/>
      <w:szCs w:val="28"/>
    </w:rPr>
  </w:style>
  <w:style w:type="character" w:customStyle="1" w:styleId="Titre5Car">
    <w:name w:val="Titre 5 Car"/>
    <w:link w:val="Titre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Retraitcorpsdetexte2">
    <w:name w:val="Body Text Indent 2"/>
    <w:basedOn w:val="Normal"/>
    <w:link w:val="Retraitcorpsdetexte2Car"/>
    <w:rsid w:val="00CA58C1"/>
    <w:pPr>
      <w:spacing w:after="0" w:line="240" w:lineRule="auto"/>
      <w:ind w:left="720" w:hanging="720"/>
    </w:pPr>
    <w:rPr>
      <w:rFonts w:ascii="Times New Roman" w:eastAsia="Times New Roman" w:hAnsi="Times New Roman"/>
      <w:sz w:val="28"/>
      <w:szCs w:val="24"/>
      <w:lang w:val="x-none" w:eastAsia="x-none"/>
    </w:rPr>
  </w:style>
  <w:style w:type="character" w:customStyle="1" w:styleId="Retraitcorpsdetexte2Car">
    <w:name w:val="Retrait corps de texte 2 Car"/>
    <w:link w:val="Retraitcorpsdetexte2"/>
    <w:rsid w:val="00CA58C1"/>
    <w:rPr>
      <w:rFonts w:ascii="Times New Roman" w:eastAsia="Times New Roman" w:hAnsi="Times New Roman" w:cs="Times New Roman"/>
      <w:sz w:val="28"/>
      <w:szCs w:val="24"/>
    </w:rPr>
  </w:style>
  <w:style w:type="paragraph" w:styleId="Paragraphedeliste">
    <w:name w:val="List Paragraph"/>
    <w:basedOn w:val="Normal"/>
    <w:uiPriority w:val="34"/>
    <w:qFormat/>
    <w:rsid w:val="00CA58C1"/>
    <w:pPr>
      <w:ind w:left="720"/>
      <w:contextualSpacing/>
    </w:pPr>
  </w:style>
  <w:style w:type="paragraph" w:styleId="Textedebulles">
    <w:name w:val="Balloon Text"/>
    <w:basedOn w:val="Normal"/>
    <w:link w:val="TextedebullesCar"/>
    <w:uiPriority w:val="99"/>
    <w:semiHidden/>
    <w:unhideWhenUsed/>
    <w:rsid w:val="00C77568"/>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C77568"/>
    <w:rPr>
      <w:rFonts w:ascii="Tahoma" w:hAnsi="Tahoma" w:cs="Tahoma"/>
      <w:sz w:val="16"/>
      <w:szCs w:val="16"/>
    </w:rPr>
  </w:style>
  <w:style w:type="paragraph" w:styleId="En-tte">
    <w:name w:val="header"/>
    <w:basedOn w:val="Normal"/>
    <w:link w:val="En-tteCar"/>
    <w:uiPriority w:val="99"/>
    <w:unhideWhenUsed/>
    <w:rsid w:val="004C0FE9"/>
    <w:pPr>
      <w:tabs>
        <w:tab w:val="center" w:pos="4680"/>
        <w:tab w:val="right" w:pos="9360"/>
      </w:tabs>
    </w:pPr>
  </w:style>
  <w:style w:type="character" w:customStyle="1" w:styleId="En-tteCar">
    <w:name w:val="En-tête Car"/>
    <w:link w:val="En-tte"/>
    <w:uiPriority w:val="99"/>
    <w:rsid w:val="004C0FE9"/>
    <w:rPr>
      <w:sz w:val="22"/>
      <w:szCs w:val="22"/>
      <w:lang w:val="en-CA" w:eastAsia="en-US"/>
    </w:rPr>
  </w:style>
  <w:style w:type="paragraph" w:styleId="Pieddepage">
    <w:name w:val="footer"/>
    <w:basedOn w:val="Normal"/>
    <w:link w:val="PieddepageCar"/>
    <w:uiPriority w:val="99"/>
    <w:unhideWhenUsed/>
    <w:rsid w:val="004C0FE9"/>
    <w:pPr>
      <w:tabs>
        <w:tab w:val="center" w:pos="4680"/>
        <w:tab w:val="right" w:pos="9360"/>
      </w:tabs>
    </w:pPr>
  </w:style>
  <w:style w:type="character" w:customStyle="1" w:styleId="PieddepageCar">
    <w:name w:val="Pied de page Car"/>
    <w:link w:val="Pieddepage"/>
    <w:uiPriority w:val="99"/>
    <w:rsid w:val="004C0FE9"/>
    <w:rPr>
      <w:sz w:val="22"/>
      <w:szCs w:val="22"/>
      <w:lang w:val="en-CA" w:eastAsia="en-US"/>
    </w:rPr>
  </w:style>
  <w:style w:type="paragraph" w:customStyle="1" w:styleId="descriptor">
    <w:name w:val="descriptor"/>
    <w:basedOn w:val="Normal"/>
    <w:qFormat/>
    <w:rsid w:val="00FB0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pPr>
    <w:rPr>
      <w:rFonts w:ascii="Arial" w:eastAsia="Times New Roman" w:hAnsi="Arial" w:cs="Helvetica"/>
      <w:color w:val="000000"/>
      <w:sz w:val="20"/>
      <w:szCs w:val="21"/>
      <w:lang w:val="en-US"/>
    </w:rPr>
  </w:style>
  <w:style w:type="character" w:styleId="Lienhypertexte">
    <w:name w:val="Hyperlink"/>
    <w:basedOn w:val="Policepardfaut"/>
    <w:uiPriority w:val="99"/>
    <w:unhideWhenUsed/>
    <w:rsid w:val="00650FD2"/>
    <w:rPr>
      <w:color w:val="0000FF" w:themeColor="hyperlink"/>
      <w:u w:val="single"/>
    </w:rPr>
  </w:style>
  <w:style w:type="character" w:styleId="Lienhypertextesuivivisit">
    <w:name w:val="FollowedHyperlink"/>
    <w:basedOn w:val="Policepardfaut"/>
    <w:uiPriority w:val="99"/>
    <w:semiHidden/>
    <w:unhideWhenUsed/>
    <w:rsid w:val="00021395"/>
    <w:rPr>
      <w:color w:val="800080" w:themeColor="followedHyperlink"/>
      <w:u w:val="single"/>
    </w:rPr>
  </w:style>
  <w:style w:type="paragraph" w:customStyle="1" w:styleId="Default">
    <w:name w:val="Default"/>
    <w:rsid w:val="00F37992"/>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37992"/>
    <w:pPr>
      <w:spacing w:line="221" w:lineRule="atLeast"/>
    </w:pPr>
    <w:rPr>
      <w:color w:val="auto"/>
    </w:rPr>
  </w:style>
  <w:style w:type="character" w:customStyle="1" w:styleId="A4">
    <w:name w:val="A4"/>
    <w:uiPriority w:val="99"/>
    <w:rsid w:val="00F37992"/>
    <w:rPr>
      <w:b/>
      <w:bCs/>
      <w:color w:val="0065AD"/>
      <w:sz w:val="36"/>
      <w:szCs w:val="36"/>
    </w:rPr>
  </w:style>
  <w:style w:type="paragraph" w:customStyle="1" w:styleId="Pa0">
    <w:name w:val="Pa0"/>
    <w:basedOn w:val="Default"/>
    <w:next w:val="Default"/>
    <w:uiPriority w:val="99"/>
    <w:rsid w:val="00F37992"/>
    <w:pPr>
      <w:spacing w:line="241" w:lineRule="atLeast"/>
    </w:pPr>
    <w:rPr>
      <w:color w:val="auto"/>
    </w:rPr>
  </w:style>
  <w:style w:type="paragraph" w:customStyle="1" w:styleId="Pa7">
    <w:name w:val="Pa7"/>
    <w:basedOn w:val="Default"/>
    <w:next w:val="Default"/>
    <w:uiPriority w:val="99"/>
    <w:rsid w:val="00F37992"/>
    <w:pPr>
      <w:spacing w:line="241" w:lineRule="atLeast"/>
    </w:pPr>
    <w:rPr>
      <w:color w:val="auto"/>
    </w:rPr>
  </w:style>
  <w:style w:type="character" w:customStyle="1" w:styleId="A2">
    <w:name w:val="A2"/>
    <w:uiPriority w:val="99"/>
    <w:rsid w:val="00F37992"/>
    <w:rPr>
      <w:color w:val="221E1F"/>
      <w:sz w:val="22"/>
      <w:szCs w:val="22"/>
    </w:rPr>
  </w:style>
  <w:style w:type="paragraph" w:customStyle="1" w:styleId="Pa16">
    <w:name w:val="Pa16"/>
    <w:basedOn w:val="Default"/>
    <w:next w:val="Default"/>
    <w:uiPriority w:val="99"/>
    <w:rsid w:val="00F37992"/>
    <w:pPr>
      <w:spacing w:line="241" w:lineRule="atLeast"/>
    </w:pPr>
    <w:rPr>
      <w:color w:val="auto"/>
    </w:rPr>
  </w:style>
  <w:style w:type="character" w:customStyle="1" w:styleId="A6">
    <w:name w:val="A6"/>
    <w:uiPriority w:val="99"/>
    <w:rsid w:val="00F37992"/>
    <w:rPr>
      <w:color w:val="FFFFFF"/>
      <w:sz w:val="16"/>
      <w:szCs w:val="16"/>
    </w:rPr>
  </w:style>
  <w:style w:type="character" w:styleId="lev">
    <w:name w:val="Strong"/>
    <w:basedOn w:val="Policepardfaut"/>
    <w:uiPriority w:val="22"/>
    <w:qFormat/>
    <w:rsid w:val="00412074"/>
    <w:rPr>
      <w:b/>
      <w:bCs/>
    </w:rPr>
  </w:style>
  <w:style w:type="character" w:styleId="Marquedecommentaire">
    <w:name w:val="annotation reference"/>
    <w:basedOn w:val="Policepardfaut"/>
    <w:uiPriority w:val="99"/>
    <w:semiHidden/>
    <w:unhideWhenUsed/>
    <w:rsid w:val="00B75FFE"/>
    <w:rPr>
      <w:sz w:val="16"/>
      <w:szCs w:val="16"/>
    </w:rPr>
  </w:style>
  <w:style w:type="paragraph" w:styleId="Commentaire">
    <w:name w:val="annotation text"/>
    <w:basedOn w:val="Normal"/>
    <w:link w:val="CommentaireCar"/>
    <w:uiPriority w:val="99"/>
    <w:semiHidden/>
    <w:unhideWhenUsed/>
    <w:rsid w:val="00B75FFE"/>
    <w:pPr>
      <w:spacing w:line="240" w:lineRule="auto"/>
    </w:pPr>
    <w:rPr>
      <w:sz w:val="20"/>
      <w:szCs w:val="20"/>
    </w:rPr>
  </w:style>
  <w:style w:type="character" w:customStyle="1" w:styleId="CommentaireCar">
    <w:name w:val="Commentaire Car"/>
    <w:basedOn w:val="Policepardfaut"/>
    <w:link w:val="Commentaire"/>
    <w:uiPriority w:val="99"/>
    <w:semiHidden/>
    <w:rsid w:val="00B75FFE"/>
    <w:rPr>
      <w:lang w:val="en-CA" w:eastAsia="en-US"/>
    </w:rPr>
  </w:style>
  <w:style w:type="paragraph" w:styleId="Objetducommentaire">
    <w:name w:val="annotation subject"/>
    <w:basedOn w:val="Commentaire"/>
    <w:next w:val="Commentaire"/>
    <w:link w:val="ObjetducommentaireCar"/>
    <w:uiPriority w:val="99"/>
    <w:semiHidden/>
    <w:unhideWhenUsed/>
    <w:rsid w:val="00B75FFE"/>
    <w:rPr>
      <w:b/>
      <w:bCs/>
    </w:rPr>
  </w:style>
  <w:style w:type="character" w:customStyle="1" w:styleId="ObjetducommentaireCar">
    <w:name w:val="Objet du commentaire Car"/>
    <w:basedOn w:val="CommentaireCar"/>
    <w:link w:val="Objetducommentaire"/>
    <w:uiPriority w:val="99"/>
    <w:semiHidden/>
    <w:rsid w:val="00B75FFE"/>
    <w:rPr>
      <w:b/>
      <w:bCs/>
      <w:lang w:val="en-CA" w:eastAsia="en-US"/>
    </w:rPr>
  </w:style>
  <w:style w:type="paragraph" w:styleId="Rvision">
    <w:name w:val="Revision"/>
    <w:hidden/>
    <w:uiPriority w:val="99"/>
    <w:semiHidden/>
    <w:rsid w:val="00B75FFE"/>
    <w:rPr>
      <w:sz w:val="22"/>
      <w:szCs w:val="22"/>
      <w:lang w:val="en-CA" w:eastAsia="en-US"/>
    </w:rPr>
  </w:style>
  <w:style w:type="character" w:customStyle="1" w:styleId="A5">
    <w:name w:val="A5"/>
    <w:uiPriority w:val="99"/>
    <w:rsid w:val="009C77E2"/>
    <w:rPr>
      <w:i/>
      <w:iCs/>
      <w:color w:val="221E1F"/>
      <w:sz w:val="20"/>
      <w:szCs w:val="20"/>
    </w:rPr>
  </w:style>
  <w:style w:type="paragraph" w:customStyle="1" w:styleId="Pa3">
    <w:name w:val="Pa3"/>
    <w:basedOn w:val="Default"/>
    <w:next w:val="Default"/>
    <w:uiPriority w:val="99"/>
    <w:rsid w:val="009C77E2"/>
    <w:pPr>
      <w:spacing w:line="221" w:lineRule="atLeast"/>
    </w:pPr>
    <w:rPr>
      <w:color w:val="auto"/>
    </w:rPr>
  </w:style>
  <w:style w:type="character" w:customStyle="1" w:styleId="A0">
    <w:name w:val="A0"/>
    <w:uiPriority w:val="99"/>
    <w:rsid w:val="009C77E2"/>
    <w:rPr>
      <w:color w:val="221E1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476255">
      <w:bodyDiv w:val="1"/>
      <w:marLeft w:val="0"/>
      <w:marRight w:val="0"/>
      <w:marTop w:val="0"/>
      <w:marBottom w:val="0"/>
      <w:divBdr>
        <w:top w:val="none" w:sz="0" w:space="0" w:color="auto"/>
        <w:left w:val="none" w:sz="0" w:space="0" w:color="auto"/>
        <w:bottom w:val="none" w:sz="0" w:space="0" w:color="auto"/>
        <w:right w:val="none" w:sz="0" w:space="0" w:color="auto"/>
      </w:divBdr>
      <w:divsChild>
        <w:div w:id="1040712052">
          <w:marLeft w:val="0"/>
          <w:marRight w:val="0"/>
          <w:marTop w:val="0"/>
          <w:marBottom w:val="0"/>
          <w:divBdr>
            <w:top w:val="none" w:sz="0" w:space="0" w:color="auto"/>
            <w:left w:val="none" w:sz="0" w:space="0" w:color="auto"/>
            <w:bottom w:val="none" w:sz="0" w:space="0" w:color="auto"/>
            <w:right w:val="none" w:sz="0" w:space="0" w:color="auto"/>
          </w:divBdr>
        </w:div>
        <w:div w:id="1043141235">
          <w:marLeft w:val="0"/>
          <w:marRight w:val="0"/>
          <w:marTop w:val="0"/>
          <w:marBottom w:val="0"/>
          <w:divBdr>
            <w:top w:val="none" w:sz="0" w:space="0" w:color="auto"/>
            <w:left w:val="none" w:sz="0" w:space="0" w:color="auto"/>
            <w:bottom w:val="none" w:sz="0" w:space="0" w:color="auto"/>
            <w:right w:val="none" w:sz="0" w:space="0" w:color="auto"/>
          </w:divBdr>
        </w:div>
        <w:div w:id="1241216982">
          <w:marLeft w:val="0"/>
          <w:marRight w:val="0"/>
          <w:marTop w:val="0"/>
          <w:marBottom w:val="0"/>
          <w:divBdr>
            <w:top w:val="none" w:sz="0" w:space="0" w:color="auto"/>
            <w:left w:val="none" w:sz="0" w:space="0" w:color="auto"/>
            <w:bottom w:val="none" w:sz="0" w:space="0" w:color="auto"/>
            <w:right w:val="none" w:sz="0" w:space="0" w:color="auto"/>
          </w:divBdr>
        </w:div>
        <w:div w:id="1868709831">
          <w:marLeft w:val="0"/>
          <w:marRight w:val="0"/>
          <w:marTop w:val="0"/>
          <w:marBottom w:val="0"/>
          <w:divBdr>
            <w:top w:val="none" w:sz="0" w:space="0" w:color="auto"/>
            <w:left w:val="none" w:sz="0" w:space="0" w:color="auto"/>
            <w:bottom w:val="none" w:sz="0" w:space="0" w:color="auto"/>
            <w:right w:val="none" w:sz="0" w:space="0" w:color="auto"/>
          </w:divBdr>
        </w:div>
        <w:div w:id="1408185766">
          <w:marLeft w:val="0"/>
          <w:marRight w:val="0"/>
          <w:marTop w:val="0"/>
          <w:marBottom w:val="0"/>
          <w:divBdr>
            <w:top w:val="none" w:sz="0" w:space="0" w:color="auto"/>
            <w:left w:val="none" w:sz="0" w:space="0" w:color="auto"/>
            <w:bottom w:val="none" w:sz="0" w:space="0" w:color="auto"/>
            <w:right w:val="none" w:sz="0" w:space="0" w:color="auto"/>
          </w:divBdr>
        </w:div>
        <w:div w:id="1082458760">
          <w:marLeft w:val="0"/>
          <w:marRight w:val="0"/>
          <w:marTop w:val="0"/>
          <w:marBottom w:val="0"/>
          <w:divBdr>
            <w:top w:val="none" w:sz="0" w:space="0" w:color="auto"/>
            <w:left w:val="none" w:sz="0" w:space="0" w:color="auto"/>
            <w:bottom w:val="none" w:sz="0" w:space="0" w:color="auto"/>
            <w:right w:val="none" w:sz="0" w:space="0" w:color="auto"/>
          </w:divBdr>
        </w:div>
        <w:div w:id="353770531">
          <w:marLeft w:val="0"/>
          <w:marRight w:val="0"/>
          <w:marTop w:val="0"/>
          <w:marBottom w:val="0"/>
          <w:divBdr>
            <w:top w:val="none" w:sz="0" w:space="0" w:color="auto"/>
            <w:left w:val="none" w:sz="0" w:space="0" w:color="auto"/>
            <w:bottom w:val="none" w:sz="0" w:space="0" w:color="auto"/>
            <w:right w:val="none" w:sz="0" w:space="0" w:color="auto"/>
          </w:divBdr>
        </w:div>
      </w:divsChild>
    </w:div>
    <w:div w:id="2102408089">
      <w:bodyDiv w:val="1"/>
      <w:marLeft w:val="0"/>
      <w:marRight w:val="0"/>
      <w:marTop w:val="0"/>
      <w:marBottom w:val="0"/>
      <w:divBdr>
        <w:top w:val="none" w:sz="0" w:space="0" w:color="auto"/>
        <w:left w:val="none" w:sz="0" w:space="0" w:color="auto"/>
        <w:bottom w:val="none" w:sz="0" w:space="0" w:color="auto"/>
        <w:right w:val="none" w:sz="0" w:space="0" w:color="auto"/>
      </w:divBdr>
      <w:divsChild>
        <w:div w:id="1306617397">
          <w:marLeft w:val="0"/>
          <w:marRight w:val="0"/>
          <w:marTop w:val="0"/>
          <w:marBottom w:val="0"/>
          <w:divBdr>
            <w:top w:val="none" w:sz="0" w:space="0" w:color="auto"/>
            <w:left w:val="none" w:sz="0" w:space="0" w:color="auto"/>
            <w:bottom w:val="none" w:sz="0" w:space="0" w:color="auto"/>
            <w:right w:val="none" w:sz="0" w:space="0" w:color="auto"/>
          </w:divBdr>
        </w:div>
        <w:div w:id="630550888">
          <w:marLeft w:val="0"/>
          <w:marRight w:val="0"/>
          <w:marTop w:val="0"/>
          <w:marBottom w:val="0"/>
          <w:divBdr>
            <w:top w:val="none" w:sz="0" w:space="0" w:color="auto"/>
            <w:left w:val="none" w:sz="0" w:space="0" w:color="auto"/>
            <w:bottom w:val="none" w:sz="0" w:space="0" w:color="auto"/>
            <w:right w:val="none" w:sz="0" w:space="0" w:color="auto"/>
          </w:divBdr>
        </w:div>
        <w:div w:id="1529181430">
          <w:marLeft w:val="0"/>
          <w:marRight w:val="0"/>
          <w:marTop w:val="0"/>
          <w:marBottom w:val="0"/>
          <w:divBdr>
            <w:top w:val="none" w:sz="0" w:space="0" w:color="auto"/>
            <w:left w:val="none" w:sz="0" w:space="0" w:color="auto"/>
            <w:bottom w:val="none" w:sz="0" w:space="0" w:color="auto"/>
            <w:right w:val="none" w:sz="0" w:space="0" w:color="auto"/>
          </w:divBdr>
        </w:div>
        <w:div w:id="807237363">
          <w:marLeft w:val="0"/>
          <w:marRight w:val="0"/>
          <w:marTop w:val="0"/>
          <w:marBottom w:val="0"/>
          <w:divBdr>
            <w:top w:val="none" w:sz="0" w:space="0" w:color="auto"/>
            <w:left w:val="none" w:sz="0" w:space="0" w:color="auto"/>
            <w:bottom w:val="none" w:sz="0" w:space="0" w:color="auto"/>
            <w:right w:val="none" w:sz="0" w:space="0" w:color="auto"/>
          </w:divBdr>
        </w:div>
        <w:div w:id="2083597886">
          <w:marLeft w:val="0"/>
          <w:marRight w:val="0"/>
          <w:marTop w:val="0"/>
          <w:marBottom w:val="0"/>
          <w:divBdr>
            <w:top w:val="none" w:sz="0" w:space="0" w:color="auto"/>
            <w:left w:val="none" w:sz="0" w:space="0" w:color="auto"/>
            <w:bottom w:val="none" w:sz="0" w:space="0" w:color="auto"/>
            <w:right w:val="none" w:sz="0" w:space="0" w:color="auto"/>
          </w:divBdr>
        </w:div>
        <w:div w:id="234513846">
          <w:marLeft w:val="0"/>
          <w:marRight w:val="0"/>
          <w:marTop w:val="0"/>
          <w:marBottom w:val="0"/>
          <w:divBdr>
            <w:top w:val="none" w:sz="0" w:space="0" w:color="auto"/>
            <w:left w:val="none" w:sz="0" w:space="0" w:color="auto"/>
            <w:bottom w:val="none" w:sz="0" w:space="0" w:color="auto"/>
            <w:right w:val="none" w:sz="0" w:space="0" w:color="auto"/>
          </w:divBdr>
        </w:div>
        <w:div w:id="526798972">
          <w:marLeft w:val="0"/>
          <w:marRight w:val="0"/>
          <w:marTop w:val="0"/>
          <w:marBottom w:val="0"/>
          <w:divBdr>
            <w:top w:val="none" w:sz="0" w:space="0" w:color="auto"/>
            <w:left w:val="none" w:sz="0" w:space="0" w:color="auto"/>
            <w:bottom w:val="none" w:sz="0" w:space="0" w:color="auto"/>
            <w:right w:val="none" w:sz="0" w:space="0" w:color="auto"/>
          </w:divBdr>
        </w:div>
        <w:div w:id="1271662763">
          <w:marLeft w:val="0"/>
          <w:marRight w:val="0"/>
          <w:marTop w:val="0"/>
          <w:marBottom w:val="0"/>
          <w:divBdr>
            <w:top w:val="none" w:sz="0" w:space="0" w:color="auto"/>
            <w:left w:val="none" w:sz="0" w:space="0" w:color="auto"/>
            <w:bottom w:val="none" w:sz="0" w:space="0" w:color="auto"/>
            <w:right w:val="none" w:sz="0" w:space="0" w:color="auto"/>
          </w:divBdr>
        </w:div>
        <w:div w:id="90900631">
          <w:marLeft w:val="0"/>
          <w:marRight w:val="0"/>
          <w:marTop w:val="0"/>
          <w:marBottom w:val="0"/>
          <w:divBdr>
            <w:top w:val="none" w:sz="0" w:space="0" w:color="auto"/>
            <w:left w:val="none" w:sz="0" w:space="0" w:color="auto"/>
            <w:bottom w:val="none" w:sz="0" w:space="0" w:color="auto"/>
            <w:right w:val="none" w:sz="0" w:space="0" w:color="auto"/>
          </w:divBdr>
        </w:div>
        <w:div w:id="367068749">
          <w:marLeft w:val="0"/>
          <w:marRight w:val="0"/>
          <w:marTop w:val="0"/>
          <w:marBottom w:val="0"/>
          <w:divBdr>
            <w:top w:val="none" w:sz="0" w:space="0" w:color="auto"/>
            <w:left w:val="none" w:sz="0" w:space="0" w:color="auto"/>
            <w:bottom w:val="none" w:sz="0" w:space="0" w:color="auto"/>
            <w:right w:val="none" w:sz="0" w:space="0" w:color="auto"/>
          </w:divBdr>
        </w:div>
        <w:div w:id="1122073517">
          <w:marLeft w:val="0"/>
          <w:marRight w:val="0"/>
          <w:marTop w:val="0"/>
          <w:marBottom w:val="0"/>
          <w:divBdr>
            <w:top w:val="none" w:sz="0" w:space="0" w:color="auto"/>
            <w:left w:val="none" w:sz="0" w:space="0" w:color="auto"/>
            <w:bottom w:val="none" w:sz="0" w:space="0" w:color="auto"/>
            <w:right w:val="none" w:sz="0" w:space="0" w:color="auto"/>
          </w:divBdr>
        </w:div>
        <w:div w:id="1269847066">
          <w:marLeft w:val="0"/>
          <w:marRight w:val="0"/>
          <w:marTop w:val="0"/>
          <w:marBottom w:val="0"/>
          <w:divBdr>
            <w:top w:val="none" w:sz="0" w:space="0" w:color="auto"/>
            <w:left w:val="none" w:sz="0" w:space="0" w:color="auto"/>
            <w:bottom w:val="none" w:sz="0" w:space="0" w:color="auto"/>
            <w:right w:val="none" w:sz="0" w:space="0" w:color="auto"/>
          </w:divBdr>
        </w:div>
        <w:div w:id="37627570">
          <w:marLeft w:val="0"/>
          <w:marRight w:val="0"/>
          <w:marTop w:val="0"/>
          <w:marBottom w:val="0"/>
          <w:divBdr>
            <w:top w:val="none" w:sz="0" w:space="0" w:color="auto"/>
            <w:left w:val="none" w:sz="0" w:space="0" w:color="auto"/>
            <w:bottom w:val="none" w:sz="0" w:space="0" w:color="auto"/>
            <w:right w:val="none" w:sz="0" w:space="0" w:color="auto"/>
          </w:divBdr>
        </w:div>
        <w:div w:id="85539166">
          <w:marLeft w:val="0"/>
          <w:marRight w:val="0"/>
          <w:marTop w:val="0"/>
          <w:marBottom w:val="0"/>
          <w:divBdr>
            <w:top w:val="none" w:sz="0" w:space="0" w:color="auto"/>
            <w:left w:val="none" w:sz="0" w:space="0" w:color="auto"/>
            <w:bottom w:val="none" w:sz="0" w:space="0" w:color="auto"/>
            <w:right w:val="none" w:sz="0" w:space="0" w:color="auto"/>
          </w:divBdr>
        </w:div>
        <w:div w:id="1438787943">
          <w:marLeft w:val="0"/>
          <w:marRight w:val="0"/>
          <w:marTop w:val="0"/>
          <w:marBottom w:val="0"/>
          <w:divBdr>
            <w:top w:val="none" w:sz="0" w:space="0" w:color="auto"/>
            <w:left w:val="none" w:sz="0" w:space="0" w:color="auto"/>
            <w:bottom w:val="none" w:sz="0" w:space="0" w:color="auto"/>
            <w:right w:val="none" w:sz="0" w:space="0" w:color="auto"/>
          </w:divBdr>
        </w:div>
        <w:div w:id="1946034135">
          <w:marLeft w:val="0"/>
          <w:marRight w:val="0"/>
          <w:marTop w:val="0"/>
          <w:marBottom w:val="0"/>
          <w:divBdr>
            <w:top w:val="none" w:sz="0" w:space="0" w:color="auto"/>
            <w:left w:val="none" w:sz="0" w:space="0" w:color="auto"/>
            <w:bottom w:val="none" w:sz="0" w:space="0" w:color="auto"/>
            <w:right w:val="none" w:sz="0" w:space="0" w:color="auto"/>
          </w:divBdr>
        </w:div>
        <w:div w:id="1223846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entrefora.on.c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etro.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raftcanada.com/fr/recettes/recettes.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entrefora.on.ca/sites/default/files/documents/MJ_vol66_hiver_2013_0.pdf" TargetMode="External"/><Relationship Id="rId4" Type="http://schemas.openxmlformats.org/officeDocument/2006/relationships/settings" Target="settings.xml"/><Relationship Id="rId9" Type="http://schemas.openxmlformats.org/officeDocument/2006/relationships/hyperlink" Target="http://www.centrefora.on.ca/sites/default/files/documents/MJ_vol66_hiver_2013_0.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Worddata_ADMINISTRATION\QUILL_Taches\Gabarit_taches_QUIL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Gabarit_taches_QUILL</Template>
  <TotalTime>38</TotalTime>
  <Pages>5</Pages>
  <Words>807</Words>
  <Characters>5015</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Lemieux</dc:creator>
  <cp:lastModifiedBy>Monique Q. Lafontaine</cp:lastModifiedBy>
  <cp:revision>15</cp:revision>
  <cp:lastPrinted>2014-05-13T17:49:00Z</cp:lastPrinted>
  <dcterms:created xsi:type="dcterms:W3CDTF">2014-04-15T15:00:00Z</dcterms:created>
  <dcterms:modified xsi:type="dcterms:W3CDTF">2014-12-03T19:44:00Z</dcterms:modified>
</cp:coreProperties>
</file>