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E" w:rsidRPr="00E23489" w:rsidRDefault="00BF3550" w:rsidP="00F951AE">
      <w:pPr>
        <w:ind w:firstLine="1560"/>
        <w:rPr>
          <w:b/>
          <w:sz w:val="24"/>
          <w:szCs w:val="24"/>
          <w:lang w:val="fr-CA"/>
        </w:rPr>
      </w:pPr>
      <w:r>
        <w:rPr>
          <w:b/>
          <w:noProof/>
          <w:sz w:val="24"/>
          <w:szCs w:val="24"/>
          <w:lang w:val="fr-CA" w:eastAsia="fr-CA"/>
        </w:rPr>
        <w:drawing>
          <wp:anchor distT="0" distB="0" distL="114300" distR="114300" simplePos="0" relativeHeight="251658240" behindDoc="1" locked="0" layoutInCell="1" allowOverlap="1">
            <wp:simplePos x="0" y="0"/>
            <wp:positionH relativeFrom="column">
              <wp:posOffset>-50800</wp:posOffset>
            </wp:positionH>
            <wp:positionV relativeFrom="paragraph">
              <wp:posOffset>-281305</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8">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E066AE" w:rsidRPr="00E23489">
        <w:rPr>
          <w:b/>
          <w:sz w:val="24"/>
          <w:szCs w:val="24"/>
          <w:lang w:val="fr-CA"/>
        </w:rPr>
        <w:t>Feuille couverture de tâche du cadre du CLAO</w:t>
      </w:r>
    </w:p>
    <w:p w:rsidR="00D80060" w:rsidRDefault="00D80060" w:rsidP="00E066AE">
      <w:pPr>
        <w:jc w:val="both"/>
        <w:rPr>
          <w:b/>
          <w:sz w:val="24"/>
          <w:szCs w:val="24"/>
          <w:lang w:val="fr-CA"/>
        </w:rPr>
      </w:pPr>
    </w:p>
    <w:p w:rsidR="00E066AE" w:rsidRPr="00E23489" w:rsidRDefault="00E066AE" w:rsidP="00E066AE">
      <w:pPr>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601308">
        <w:rPr>
          <w:sz w:val="24"/>
          <w:szCs w:val="24"/>
          <w:lang w:val="fr-CA"/>
        </w:rPr>
        <w:t xml:space="preserve">La perception </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6095"/>
      </w:tblGrid>
      <w:tr w:rsidR="00E066AE" w:rsidRPr="008D0B4D"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8D0B4D" w:rsidTr="00E066AE">
        <w:tc>
          <w:tcPr>
            <w:tcW w:w="10915" w:type="dxa"/>
            <w:gridSpan w:val="2"/>
            <w:shd w:val="clear" w:color="auto" w:fill="auto"/>
          </w:tcPr>
          <w:p w:rsidR="00E066AE" w:rsidRPr="003D79F7" w:rsidRDefault="006D0D70" w:rsidP="00D85F6A">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D85F6A">
              <w:rPr>
                <w:rFonts w:ascii="Wingdings" w:hAnsi="Wingdings"/>
                <w:b/>
                <w:sz w:val="24"/>
                <w:szCs w:val="24"/>
                <w:lang w:val="fr-CA"/>
              </w:rPr>
              <w:t></w:t>
            </w:r>
            <w:r w:rsidR="00D85F6A">
              <w:rPr>
                <w:lang w:val="fr-CA"/>
              </w:rPr>
              <w:t xml:space="preserve"> </w:t>
            </w:r>
            <w:r w:rsidR="00E066AE" w:rsidRPr="00E23489">
              <w:rPr>
                <w:lang w:val="fr-CA"/>
              </w:rPr>
              <w:t xml:space="preserve"> Formation en apprentissage</w:t>
            </w:r>
            <w:r w:rsidR="00D85F6A">
              <w:rPr>
                <w:rFonts w:ascii="Wingdings" w:hAnsi="Wingdings"/>
                <w:b/>
                <w:sz w:val="24"/>
                <w:szCs w:val="24"/>
                <w:lang w:val="fr-CA"/>
              </w:rPr>
              <w:t></w:t>
            </w:r>
            <w:r w:rsidR="00D85F6A">
              <w:rPr>
                <w:lang w:val="fr-CA"/>
              </w:rPr>
              <w:t xml:space="preserve">  </w:t>
            </w:r>
            <w:r w:rsidR="00E066AE" w:rsidRPr="00E23489">
              <w:rPr>
                <w:lang w:val="fr-CA"/>
              </w:rPr>
              <w:t>Études secondaires</w:t>
            </w:r>
            <w:r w:rsidR="00B61362" w:rsidRPr="00E23489">
              <w:rPr>
                <w:rFonts w:ascii="Wingdings" w:hAnsi="Wingdings"/>
                <w:b/>
                <w:sz w:val="24"/>
                <w:szCs w:val="24"/>
                <w:lang w:val="fr-CA"/>
              </w:rPr>
              <w:t></w:t>
            </w:r>
            <w:r w:rsidR="00E066AE" w:rsidRPr="00E23489">
              <w:rPr>
                <w:lang w:val="fr-CA"/>
              </w:rPr>
              <w:t xml:space="preserve">   Études postsecondaires</w:t>
            </w:r>
            <w:r w:rsidR="00D85F6A">
              <w:rPr>
                <w:rFonts w:ascii="Wingdings" w:hAnsi="Wingdings"/>
                <w:b/>
                <w:sz w:val="24"/>
                <w:szCs w:val="24"/>
                <w:lang w:val="fr-CA"/>
              </w:rPr>
              <w:t></w:t>
            </w:r>
            <w:r w:rsidR="00D85F6A">
              <w:rPr>
                <w:lang w:val="fr-CA"/>
              </w:rPr>
              <w:t xml:space="preserve"> </w:t>
            </w:r>
            <w:r w:rsidRPr="00E23489">
              <w:rPr>
                <w:lang w:val="fr-CA"/>
              </w:rPr>
              <w:t xml:space="preserve">  Autonomie</w:t>
            </w:r>
            <w:r w:rsidR="006B32A1">
              <w:rPr>
                <w:lang w:val="fr-CA"/>
              </w:rPr>
              <w:t xml:space="preserve"> </w:t>
            </w:r>
            <w:r w:rsidR="00D85F6A">
              <w:rPr>
                <w:rFonts w:ascii="Wingdings" w:hAnsi="Wingdings"/>
                <w:b/>
                <w:sz w:val="24"/>
                <w:szCs w:val="24"/>
                <w:lang w:val="fr-CA"/>
              </w:rPr>
              <w:t></w:t>
            </w:r>
          </w:p>
        </w:tc>
      </w:tr>
      <w:tr w:rsidR="00E066AE" w:rsidRPr="008D0B4D" w:rsidTr="00E066AE">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3D79F7" w:rsidRPr="0043723B" w:rsidRDefault="0066502A" w:rsidP="0043723B">
            <w:pPr>
              <w:rPr>
                <w:rFonts w:cs="Arial"/>
                <w:sz w:val="24"/>
                <w:szCs w:val="24"/>
                <w:lang w:val="fr-CA"/>
              </w:rPr>
            </w:pPr>
            <w:r w:rsidRPr="0066502A">
              <w:rPr>
                <w:sz w:val="24"/>
                <w:szCs w:val="24"/>
                <w:lang w:val="fr-CA"/>
              </w:rPr>
              <w:t>Les personnes apprenantes doivent</w:t>
            </w:r>
            <w:r w:rsidR="00D85F6A">
              <w:rPr>
                <w:sz w:val="24"/>
                <w:szCs w:val="24"/>
                <w:lang w:val="fr-CA"/>
              </w:rPr>
              <w:t xml:space="preserve"> </w:t>
            </w:r>
            <w:r w:rsidR="000C4F7B">
              <w:rPr>
                <w:rFonts w:cs="Arial"/>
                <w:sz w:val="24"/>
                <w:szCs w:val="24"/>
                <w:lang w:val="fr-CA"/>
              </w:rPr>
              <w:t>o</w:t>
            </w:r>
            <w:r w:rsidR="000C4F7B" w:rsidRPr="000C4F7B">
              <w:rPr>
                <w:rFonts w:cs="Arial"/>
                <w:sz w:val="24"/>
                <w:szCs w:val="24"/>
                <w:lang w:val="fr-CA"/>
              </w:rPr>
              <w:t xml:space="preserve">bserver des images pour comprendre et pouvoir expliquer les différentes perceptions visuelles. </w:t>
            </w:r>
          </w:p>
        </w:tc>
      </w:tr>
      <w:tr w:rsidR="00E066AE" w:rsidRPr="008D0B4D" w:rsidTr="001242EC">
        <w:tc>
          <w:tcPr>
            <w:tcW w:w="4820" w:type="dxa"/>
            <w:shd w:val="clear" w:color="auto" w:fill="auto"/>
          </w:tcPr>
          <w:p w:rsidR="003E190A" w:rsidRPr="00B61362" w:rsidRDefault="00E066AE" w:rsidP="00E066AE">
            <w:pPr>
              <w:spacing w:after="0"/>
              <w:rPr>
                <w:b/>
                <w:sz w:val="24"/>
                <w:szCs w:val="24"/>
                <w:lang w:val="fr-CA"/>
              </w:rPr>
            </w:pPr>
            <w:r w:rsidRPr="00E23489">
              <w:rPr>
                <w:b/>
                <w:sz w:val="24"/>
                <w:szCs w:val="24"/>
                <w:lang w:val="fr-CA"/>
              </w:rPr>
              <w:t>Grande</w:t>
            </w:r>
            <w:r w:rsidR="00437B0D">
              <w:rPr>
                <w:b/>
                <w:sz w:val="24"/>
                <w:szCs w:val="24"/>
                <w:lang w:val="fr-CA"/>
              </w:rPr>
              <w:t>s</w:t>
            </w:r>
            <w:r w:rsidRPr="00E23489">
              <w:rPr>
                <w:b/>
                <w:sz w:val="24"/>
                <w:szCs w:val="24"/>
                <w:lang w:val="fr-CA"/>
              </w:rPr>
              <w:t xml:space="preserve"> compétence</w:t>
            </w:r>
            <w:r w:rsidR="00437B0D">
              <w:rPr>
                <w:b/>
                <w:sz w:val="24"/>
                <w:szCs w:val="24"/>
                <w:lang w:val="fr-CA"/>
              </w:rPr>
              <w:t>s</w:t>
            </w:r>
            <w:r w:rsidRPr="00E23489">
              <w:rPr>
                <w:b/>
                <w:sz w:val="24"/>
                <w:szCs w:val="24"/>
                <w:lang w:val="fr-CA"/>
              </w:rPr>
              <w:t> :</w:t>
            </w:r>
          </w:p>
          <w:p w:rsidR="008D19D1" w:rsidRDefault="002E637D" w:rsidP="00E066AE">
            <w:pPr>
              <w:spacing w:after="0"/>
              <w:rPr>
                <w:sz w:val="24"/>
                <w:szCs w:val="24"/>
                <w:lang w:val="fr-CA"/>
              </w:rPr>
            </w:pPr>
            <w:r>
              <w:rPr>
                <w:sz w:val="24"/>
                <w:szCs w:val="24"/>
                <w:lang w:val="fr-CA"/>
              </w:rPr>
              <w:t>B : Communiquer des idées et de l’information</w:t>
            </w:r>
          </w:p>
          <w:p w:rsidR="006B60B9" w:rsidRPr="00E23489" w:rsidRDefault="006B60B9" w:rsidP="00EA1077">
            <w:pPr>
              <w:spacing w:after="0"/>
              <w:rPr>
                <w:b/>
                <w:sz w:val="24"/>
                <w:szCs w:val="24"/>
                <w:lang w:val="fr-CA"/>
              </w:rPr>
            </w:pPr>
          </w:p>
        </w:tc>
        <w:tc>
          <w:tcPr>
            <w:tcW w:w="6095" w:type="dxa"/>
            <w:shd w:val="clear" w:color="auto" w:fill="auto"/>
          </w:tcPr>
          <w:p w:rsidR="00E066AE" w:rsidRPr="00E23489" w:rsidRDefault="00E066AE" w:rsidP="00E066AE">
            <w:pPr>
              <w:spacing w:after="0"/>
              <w:rPr>
                <w:b/>
                <w:sz w:val="24"/>
                <w:szCs w:val="24"/>
                <w:lang w:val="fr-CA"/>
              </w:rPr>
            </w:pPr>
            <w:r w:rsidRPr="00E23489">
              <w:rPr>
                <w:b/>
                <w:sz w:val="24"/>
                <w:szCs w:val="24"/>
                <w:lang w:val="fr-CA"/>
              </w:rPr>
              <w:t>Groupe(s) de tâches :</w:t>
            </w:r>
          </w:p>
          <w:p w:rsidR="008D19D1" w:rsidRDefault="002E637D" w:rsidP="00E066AE">
            <w:pPr>
              <w:spacing w:after="0"/>
              <w:rPr>
                <w:sz w:val="24"/>
                <w:szCs w:val="24"/>
                <w:lang w:val="fr-CA"/>
              </w:rPr>
            </w:pPr>
            <w:r>
              <w:rPr>
                <w:sz w:val="24"/>
                <w:szCs w:val="24"/>
                <w:lang w:val="fr-CA"/>
              </w:rPr>
              <w:t>B1 : Interagir avec les autres</w:t>
            </w:r>
          </w:p>
          <w:p w:rsidR="006B60B9" w:rsidRPr="006B32A1" w:rsidRDefault="006B60B9" w:rsidP="00E066AE">
            <w:pPr>
              <w:spacing w:after="0"/>
              <w:rPr>
                <w:sz w:val="24"/>
                <w:szCs w:val="24"/>
                <w:lang w:val="fr-CA"/>
              </w:rPr>
            </w:pPr>
          </w:p>
        </w:tc>
      </w:tr>
      <w:tr w:rsidR="00E066AE" w:rsidRPr="008D0B4D" w:rsidTr="00E066AE">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8D19D1" w:rsidRDefault="003D79F7" w:rsidP="006B32A1">
            <w:pPr>
              <w:spacing w:after="0"/>
              <w:ind w:left="601" w:hanging="601"/>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E066AE" w:rsidRPr="00E23489" w:rsidRDefault="00E066AE" w:rsidP="00EA1077">
            <w:pPr>
              <w:spacing w:after="0"/>
              <w:ind w:left="601" w:hanging="601"/>
              <w:rPr>
                <w:b/>
                <w:sz w:val="24"/>
                <w:szCs w:val="24"/>
                <w:lang w:val="fr-CA"/>
              </w:rPr>
            </w:pPr>
          </w:p>
        </w:tc>
      </w:tr>
      <w:tr w:rsidR="00E066AE" w:rsidRPr="008D0B4D" w:rsidTr="00E066AE">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3D79F7" w:rsidTr="00E066AE">
        <w:tc>
          <w:tcPr>
            <w:tcW w:w="10915" w:type="dxa"/>
            <w:gridSpan w:val="2"/>
            <w:shd w:val="clear" w:color="auto" w:fill="auto"/>
          </w:tcPr>
          <w:p w:rsidR="00207634" w:rsidRPr="00EA1077" w:rsidRDefault="00E066AE" w:rsidP="00EA1077">
            <w:pPr>
              <w:spacing w:after="0"/>
              <w:rPr>
                <w:b/>
                <w:sz w:val="24"/>
                <w:szCs w:val="24"/>
                <w:lang w:val="fr-CA"/>
              </w:rPr>
            </w:pPr>
            <w:r w:rsidRPr="00E23489">
              <w:rPr>
                <w:b/>
                <w:sz w:val="24"/>
                <w:szCs w:val="24"/>
                <w:lang w:val="fr-CA"/>
              </w:rPr>
              <w:t>Matériel requis :</w:t>
            </w:r>
          </w:p>
          <w:p w:rsidR="00601308" w:rsidRPr="00E07DEA" w:rsidRDefault="00601308" w:rsidP="00E07DEA">
            <w:pPr>
              <w:pStyle w:val="Paragraphedeliste"/>
              <w:numPr>
                <w:ilvl w:val="0"/>
                <w:numId w:val="3"/>
              </w:numPr>
              <w:spacing w:after="0"/>
              <w:rPr>
                <w:b/>
                <w:sz w:val="24"/>
                <w:szCs w:val="24"/>
                <w:lang w:val="fr-CA"/>
              </w:rPr>
            </w:pPr>
            <w:r>
              <w:rPr>
                <w:sz w:val="24"/>
                <w:szCs w:val="24"/>
                <w:lang w:val="fr-CA"/>
              </w:rPr>
              <w:t>Ordinateur</w:t>
            </w:r>
            <w:r w:rsidR="00C10B4C">
              <w:rPr>
                <w:sz w:val="24"/>
                <w:szCs w:val="24"/>
                <w:lang w:val="fr-CA"/>
              </w:rPr>
              <w:t xml:space="preserve"> ou t</w:t>
            </w:r>
            <w:r w:rsidRPr="00C10B4C">
              <w:rPr>
                <w:sz w:val="24"/>
                <w:szCs w:val="24"/>
                <w:lang w:val="fr-CA"/>
              </w:rPr>
              <w:t>ableau blanc interactif</w:t>
            </w:r>
            <w:r w:rsidR="00E07DEA">
              <w:rPr>
                <w:sz w:val="24"/>
                <w:szCs w:val="24"/>
                <w:lang w:val="fr-CA"/>
              </w:rPr>
              <w:t xml:space="preserve"> ou p</w:t>
            </w:r>
            <w:r w:rsidRPr="00E07DEA">
              <w:rPr>
                <w:sz w:val="24"/>
                <w:szCs w:val="24"/>
                <w:lang w:val="fr-CA"/>
              </w:rPr>
              <w:t xml:space="preserve">apier </w:t>
            </w:r>
          </w:p>
          <w:p w:rsidR="006B32A1" w:rsidRPr="0043723B" w:rsidRDefault="00601308" w:rsidP="00601308">
            <w:pPr>
              <w:pStyle w:val="Paragraphedeliste"/>
              <w:numPr>
                <w:ilvl w:val="0"/>
                <w:numId w:val="3"/>
              </w:numPr>
              <w:spacing w:after="0"/>
              <w:rPr>
                <w:b/>
                <w:sz w:val="24"/>
                <w:szCs w:val="24"/>
                <w:lang w:val="fr-CA"/>
              </w:rPr>
            </w:pPr>
            <w:r>
              <w:rPr>
                <w:sz w:val="24"/>
                <w:szCs w:val="24"/>
                <w:lang w:val="fr-CA"/>
              </w:rPr>
              <w:t>Cahier de travail personnel</w:t>
            </w:r>
          </w:p>
          <w:p w:rsidR="0043723B" w:rsidRPr="004E53A1" w:rsidRDefault="0043723B" w:rsidP="00601308">
            <w:pPr>
              <w:pStyle w:val="Paragraphedeliste"/>
              <w:numPr>
                <w:ilvl w:val="0"/>
                <w:numId w:val="3"/>
              </w:numPr>
              <w:spacing w:after="0"/>
              <w:rPr>
                <w:b/>
                <w:sz w:val="24"/>
                <w:szCs w:val="24"/>
                <w:lang w:val="fr-CA"/>
              </w:rPr>
            </w:pPr>
            <w:r>
              <w:rPr>
                <w:sz w:val="24"/>
                <w:szCs w:val="24"/>
                <w:lang w:val="fr-CA"/>
              </w:rPr>
              <w:t>Internet</w:t>
            </w:r>
          </w:p>
          <w:p w:rsidR="004E53A1" w:rsidRPr="00E23489" w:rsidRDefault="004E53A1" w:rsidP="004E53A1">
            <w:pPr>
              <w:pStyle w:val="Paragraphedeliste"/>
              <w:spacing w:after="0"/>
              <w:rPr>
                <w:b/>
                <w:sz w:val="24"/>
                <w:szCs w:val="24"/>
                <w:lang w:val="fr-CA"/>
              </w:rPr>
            </w:pPr>
          </w:p>
        </w:tc>
      </w:tr>
    </w:tbl>
    <w:p w:rsidR="00E066AE" w:rsidRPr="00C10B4C" w:rsidRDefault="00242B7B" w:rsidP="00E07DEA">
      <w:pPr>
        <w:spacing w:after="0" w:line="240" w:lineRule="auto"/>
        <w:rPr>
          <w:rFonts w:asciiTheme="minorHAnsi" w:hAnsiTheme="minorHAnsi"/>
          <w:lang w:val="fr-CA"/>
        </w:rPr>
      </w:pPr>
      <w:r w:rsidRPr="00C10B4C">
        <w:rPr>
          <w:rFonts w:asciiTheme="minorHAnsi" w:hAnsiTheme="minorHAnsi"/>
          <w:lang w:val="fr-CA"/>
        </w:rPr>
        <w:t>Cette</w:t>
      </w:r>
      <w:r w:rsidR="007D1D22" w:rsidRPr="00C10B4C">
        <w:rPr>
          <w:rFonts w:asciiTheme="minorHAnsi" w:hAnsiTheme="minorHAnsi"/>
          <w:lang w:val="fr-CA"/>
        </w:rPr>
        <w:t xml:space="preserve"> </w:t>
      </w:r>
      <w:r w:rsidRPr="00C10B4C">
        <w:rPr>
          <w:rFonts w:asciiTheme="minorHAnsi" w:hAnsiTheme="minorHAnsi"/>
          <w:lang w:val="fr-CA"/>
        </w:rPr>
        <w:t xml:space="preserve">tâche est tirée du module </w:t>
      </w:r>
      <w:r w:rsidR="006D779D" w:rsidRPr="00C10B4C">
        <w:rPr>
          <w:rFonts w:asciiTheme="minorHAnsi" w:hAnsiTheme="minorHAnsi"/>
          <w:i/>
          <w:lang w:val="fr-CA"/>
        </w:rPr>
        <w:t>Créativ</w:t>
      </w:r>
      <w:r w:rsidR="00EA1077" w:rsidRPr="00C10B4C">
        <w:rPr>
          <w:rFonts w:asciiTheme="minorHAnsi" w:hAnsiTheme="minorHAnsi"/>
          <w:i/>
          <w:lang w:val="fr-CA"/>
        </w:rPr>
        <w:t>ité</w:t>
      </w:r>
      <w:r w:rsidRPr="00C10B4C">
        <w:rPr>
          <w:rFonts w:asciiTheme="minorHAnsi" w:hAnsiTheme="minorHAnsi"/>
          <w:lang w:val="fr-CA"/>
        </w:rPr>
        <w:t xml:space="preserve"> qui accompagne le </w:t>
      </w:r>
      <w:r w:rsidRPr="00C10B4C">
        <w:rPr>
          <w:rFonts w:asciiTheme="minorHAnsi" w:hAnsiTheme="minorHAnsi"/>
          <w:i/>
          <w:lang w:val="fr-CA"/>
        </w:rPr>
        <w:t>Guide sur les compétences génériques</w:t>
      </w:r>
      <w:r w:rsidR="003E7994" w:rsidRPr="00C10B4C">
        <w:rPr>
          <w:rFonts w:asciiTheme="minorHAnsi" w:hAnsiTheme="minorHAnsi"/>
          <w:lang w:val="fr-CA"/>
        </w:rPr>
        <w:t xml:space="preserve">. </w:t>
      </w:r>
      <w:r w:rsidRPr="00C10B4C">
        <w:rPr>
          <w:rFonts w:asciiTheme="minorHAnsi" w:hAnsiTheme="minorHAnsi"/>
          <w:lang w:val="fr-CA"/>
        </w:rPr>
        <w:t xml:space="preserve">Pour plus de renseignements sur le </w:t>
      </w:r>
      <w:r w:rsidRPr="00C10B4C">
        <w:rPr>
          <w:rFonts w:asciiTheme="minorHAnsi" w:hAnsiTheme="minorHAnsi"/>
          <w:i/>
          <w:lang w:val="fr-CA"/>
        </w:rPr>
        <w:t>Guide sur les compétences génériques</w:t>
      </w:r>
      <w:r w:rsidRPr="00C10B4C">
        <w:rPr>
          <w:rFonts w:asciiTheme="minorHAnsi" w:hAnsiTheme="minorHAnsi"/>
          <w:lang w:val="fr-CA"/>
        </w:rPr>
        <w:t>, rendez-vous au site Web</w:t>
      </w:r>
      <w:r w:rsidR="007D1D22" w:rsidRPr="00C10B4C">
        <w:rPr>
          <w:rFonts w:asciiTheme="minorHAnsi" w:hAnsiTheme="minorHAnsi"/>
          <w:lang w:val="fr-CA"/>
        </w:rPr>
        <w:t> :</w:t>
      </w:r>
      <w:r w:rsidR="00677FFB" w:rsidRPr="00C10B4C">
        <w:rPr>
          <w:lang w:val="fr-CA"/>
        </w:rPr>
        <w:t xml:space="preserve"> </w:t>
      </w:r>
      <w:r w:rsidR="008D0B4D">
        <w:fldChar w:fldCharType="begin"/>
      </w:r>
      <w:r w:rsidR="008D0B4D" w:rsidRPr="008D0B4D">
        <w:rPr>
          <w:lang w:val="fr-CA"/>
        </w:rPr>
        <w:instrText xml:space="preserve"> HYPERLINK "http://centrefora.on.ca/competences/accueil" </w:instrText>
      </w:r>
      <w:r w:rsidR="008D0B4D">
        <w:fldChar w:fldCharType="separate"/>
      </w:r>
      <w:r w:rsidR="00677FFB" w:rsidRPr="00C10B4C">
        <w:rPr>
          <w:rStyle w:val="Lienhypertexte"/>
          <w:rFonts w:asciiTheme="minorHAnsi" w:hAnsiTheme="minorHAnsi"/>
          <w:lang w:val="fr-CA"/>
        </w:rPr>
        <w:t>http://centrefora.on.ca/competences/accueil</w:t>
      </w:r>
      <w:r w:rsidR="008D0B4D">
        <w:rPr>
          <w:rStyle w:val="Lienhypertexte"/>
          <w:rFonts w:asciiTheme="minorHAnsi" w:hAnsiTheme="minorHAnsi"/>
          <w:lang w:val="fr-CA"/>
        </w:rPr>
        <w:fldChar w:fldCharType="end"/>
      </w:r>
      <w:r w:rsidR="00677FFB" w:rsidRPr="00C10B4C">
        <w:rPr>
          <w:rFonts w:asciiTheme="minorHAnsi" w:hAnsiTheme="minorHAnsi"/>
          <w:lang w:val="fr-CA"/>
        </w:rPr>
        <w:t>.</w:t>
      </w:r>
      <w:r w:rsidRPr="00C10B4C">
        <w:rPr>
          <w:rFonts w:asciiTheme="minorHAnsi" w:hAnsiTheme="minorHAnsi"/>
          <w:lang w:val="fr-CA"/>
        </w:rPr>
        <w:t xml:space="preserve">   </w:t>
      </w:r>
      <w:r w:rsidR="00E066AE" w:rsidRPr="00C10B4C">
        <w:rPr>
          <w:rFonts w:asciiTheme="minorHAnsi" w:hAnsiTheme="minorHAnsi"/>
          <w:lang w:val="fr-CA"/>
        </w:rPr>
        <w:br w:type="page"/>
      </w:r>
    </w:p>
    <w:p w:rsidR="00A872A8" w:rsidRPr="00DC4417" w:rsidRDefault="00A872A8" w:rsidP="00A872A8">
      <w:pPr>
        <w:pStyle w:val="Paragraphedeliste"/>
        <w:ind w:left="851" w:hanging="851"/>
        <w:contextualSpacing w:val="0"/>
        <w:rPr>
          <w:sz w:val="24"/>
          <w:szCs w:val="24"/>
          <w:lang w:val="fr-CA"/>
        </w:rPr>
      </w:pPr>
      <w:r w:rsidRPr="00DC4417">
        <w:rPr>
          <w:b/>
          <w:sz w:val="24"/>
          <w:szCs w:val="24"/>
          <w:lang w:val="fr-CA"/>
        </w:rPr>
        <w:lastRenderedPageBreak/>
        <w:t xml:space="preserve">Titre de la tâche : </w:t>
      </w:r>
      <w:r>
        <w:rPr>
          <w:sz w:val="24"/>
          <w:szCs w:val="24"/>
          <w:lang w:val="fr-CA"/>
        </w:rPr>
        <w:t>La perception</w:t>
      </w:r>
    </w:p>
    <w:p w:rsidR="00412074" w:rsidRPr="00DC4417" w:rsidRDefault="00412074" w:rsidP="009C7E75">
      <w:pPr>
        <w:pStyle w:val="Paragraphedeliste"/>
        <w:spacing w:after="0" w:line="240" w:lineRule="auto"/>
        <w:ind w:left="851" w:hanging="851"/>
        <w:contextualSpacing w:val="0"/>
        <w:rPr>
          <w:sz w:val="24"/>
          <w:szCs w:val="24"/>
          <w:lang w:val="fr-CA"/>
        </w:rPr>
      </w:pPr>
    </w:p>
    <w:p w:rsidR="000C4F7B" w:rsidRPr="000C4F7B" w:rsidRDefault="00BF3550" w:rsidP="000C4F7B">
      <w:pPr>
        <w:spacing w:line="240" w:lineRule="auto"/>
        <w:ind w:left="851" w:hanging="851"/>
        <w:rPr>
          <w:rFonts w:cs="Arial"/>
          <w:sz w:val="24"/>
          <w:szCs w:val="24"/>
          <w:lang w:val="fr-CA"/>
        </w:rPr>
      </w:pPr>
      <w:r w:rsidRPr="00DC4417">
        <w:rPr>
          <w:b/>
          <w:sz w:val="24"/>
          <w:szCs w:val="24"/>
          <w:lang w:val="fr-CA"/>
        </w:rPr>
        <w:t>Tâche :</w:t>
      </w:r>
      <w:r w:rsidR="000C4F7B">
        <w:rPr>
          <w:sz w:val="24"/>
          <w:szCs w:val="24"/>
          <w:lang w:val="fr-CA"/>
        </w:rPr>
        <w:tab/>
      </w:r>
      <w:r w:rsidR="000C4F7B" w:rsidRPr="000C4F7B">
        <w:rPr>
          <w:rFonts w:cs="Arial"/>
          <w:sz w:val="24"/>
          <w:szCs w:val="24"/>
          <w:lang w:val="fr-CA"/>
        </w:rPr>
        <w:t xml:space="preserve">Observer des images pour comprendre et pouvoir expliquer les différentes perceptions visuelles. </w:t>
      </w:r>
    </w:p>
    <w:p w:rsidR="00207634" w:rsidRDefault="00207634" w:rsidP="00EA1077">
      <w:pPr>
        <w:pStyle w:val="Paragraphedeliste"/>
        <w:spacing w:after="0" w:line="240" w:lineRule="auto"/>
        <w:ind w:left="709" w:hanging="709"/>
        <w:contextualSpacing w:val="0"/>
        <w:rPr>
          <w:rFonts w:cs="Arial"/>
          <w:sz w:val="24"/>
          <w:szCs w:val="24"/>
          <w:lang w:val="fr-CA"/>
        </w:rPr>
      </w:pPr>
    </w:p>
    <w:p w:rsidR="00F37992" w:rsidRPr="00DC4417" w:rsidRDefault="00D05379" w:rsidP="00F37992">
      <w:pPr>
        <w:pStyle w:val="Pa0"/>
        <w:rPr>
          <w:rFonts w:ascii="Calibri" w:hAnsi="Calibri"/>
          <w:b/>
          <w:bCs/>
          <w:color w:val="221E1F"/>
        </w:rPr>
      </w:pPr>
      <w:r w:rsidRPr="00DC4417">
        <w:rPr>
          <w:rFonts w:ascii="Calibri" w:hAnsi="Calibri"/>
          <w:b/>
          <w:bCs/>
          <w:color w:val="221E1F"/>
        </w:rPr>
        <w:t xml:space="preserve">Consignes pour la formatrice : </w:t>
      </w:r>
    </w:p>
    <w:p w:rsidR="006B60B9" w:rsidRPr="00DC4417" w:rsidRDefault="006B60B9" w:rsidP="006B60B9">
      <w:pPr>
        <w:pStyle w:val="Default"/>
        <w:rPr>
          <w:rFonts w:ascii="Calibri" w:hAnsi="Calibri"/>
        </w:rPr>
      </w:pPr>
    </w:p>
    <w:p w:rsidR="00DC4417" w:rsidRDefault="00BA3729" w:rsidP="00601308">
      <w:pPr>
        <w:spacing w:line="240" w:lineRule="auto"/>
        <w:outlineLvl w:val="0"/>
        <w:rPr>
          <w:rFonts w:cs="Arial"/>
          <w:sz w:val="24"/>
          <w:szCs w:val="24"/>
          <w:lang w:val="fr-CA"/>
        </w:rPr>
      </w:pPr>
      <w:r w:rsidRPr="00DC4417">
        <w:rPr>
          <w:rFonts w:cs="Arial"/>
          <w:b/>
          <w:sz w:val="24"/>
          <w:szCs w:val="24"/>
          <w:lang w:val="fr-CA"/>
        </w:rPr>
        <w:t>Note :</w:t>
      </w:r>
      <w:r w:rsidRPr="00DC4417">
        <w:rPr>
          <w:rFonts w:cs="Arial"/>
          <w:sz w:val="24"/>
          <w:szCs w:val="24"/>
          <w:lang w:val="fr-CA"/>
        </w:rPr>
        <w:t xml:space="preserve"> </w:t>
      </w:r>
      <w:r w:rsidR="00601308" w:rsidRPr="00601308">
        <w:rPr>
          <w:rFonts w:cs="Arial"/>
          <w:sz w:val="24"/>
          <w:szCs w:val="24"/>
          <w:lang w:val="fr-CA"/>
        </w:rPr>
        <w:t>Cette activité vise à démontrer aux personnes apprena</w:t>
      </w:r>
      <w:r w:rsidR="00601308">
        <w:rPr>
          <w:rFonts w:cs="Arial"/>
          <w:sz w:val="24"/>
          <w:szCs w:val="24"/>
          <w:lang w:val="fr-CA"/>
        </w:rPr>
        <w:t xml:space="preserve">ntes à quel point la perception </w:t>
      </w:r>
      <w:r w:rsidR="00601308" w:rsidRPr="00601308">
        <w:rPr>
          <w:rFonts w:cs="Arial"/>
          <w:sz w:val="24"/>
          <w:szCs w:val="24"/>
          <w:lang w:val="fr-CA"/>
        </w:rPr>
        <w:t>visuelle peut être différente d’une personne à l’au</w:t>
      </w:r>
      <w:r w:rsidR="00601308">
        <w:rPr>
          <w:rFonts w:cs="Arial"/>
          <w:sz w:val="24"/>
          <w:szCs w:val="24"/>
          <w:lang w:val="fr-CA"/>
        </w:rPr>
        <w:t xml:space="preserve">tre, et pourquoi. La conscience </w:t>
      </w:r>
      <w:r w:rsidR="00601308" w:rsidRPr="00601308">
        <w:rPr>
          <w:rFonts w:cs="Arial"/>
          <w:sz w:val="24"/>
          <w:szCs w:val="24"/>
          <w:lang w:val="fr-CA"/>
        </w:rPr>
        <w:t>individuelle donne la priorité à certains aspects de toute i</w:t>
      </w:r>
      <w:r w:rsidR="00601308">
        <w:rPr>
          <w:rFonts w:cs="Arial"/>
          <w:sz w:val="24"/>
          <w:szCs w:val="24"/>
          <w:lang w:val="fr-CA"/>
        </w:rPr>
        <w:t xml:space="preserve">nformation perçue par les sens, </w:t>
      </w:r>
      <w:r w:rsidR="00601308" w:rsidRPr="00601308">
        <w:rPr>
          <w:rFonts w:cs="Arial"/>
          <w:sz w:val="24"/>
          <w:szCs w:val="24"/>
          <w:lang w:val="fr-CA"/>
        </w:rPr>
        <w:t xml:space="preserve">entre autres la forme et la couleur. Cela permet à chacun </w:t>
      </w:r>
      <w:r w:rsidR="00601308">
        <w:rPr>
          <w:rFonts w:cs="Arial"/>
          <w:sz w:val="24"/>
          <w:szCs w:val="24"/>
          <w:lang w:val="fr-CA"/>
        </w:rPr>
        <w:t xml:space="preserve">de puiser différemment dans sa </w:t>
      </w:r>
      <w:r w:rsidR="00601308" w:rsidRPr="00601308">
        <w:rPr>
          <w:rFonts w:cs="Arial"/>
          <w:sz w:val="24"/>
          <w:szCs w:val="24"/>
          <w:lang w:val="fr-CA"/>
        </w:rPr>
        <w:t>créativité.</w:t>
      </w:r>
    </w:p>
    <w:p w:rsidR="00601308" w:rsidRPr="0043723B" w:rsidRDefault="00601308" w:rsidP="0043723B">
      <w:pPr>
        <w:outlineLvl w:val="0"/>
        <w:rPr>
          <w:rFonts w:cs="Arial"/>
          <w:sz w:val="24"/>
          <w:szCs w:val="24"/>
          <w:lang w:val="fr-CA"/>
        </w:rPr>
      </w:pPr>
    </w:p>
    <w:p w:rsidR="00601308" w:rsidRPr="0043723B" w:rsidRDefault="00B3646C" w:rsidP="0043723B">
      <w:pPr>
        <w:spacing w:after="0"/>
        <w:ind w:left="709" w:hanging="709"/>
        <w:outlineLvl w:val="0"/>
        <w:rPr>
          <w:rStyle w:val="A2"/>
          <w:bCs/>
          <w:sz w:val="24"/>
          <w:szCs w:val="24"/>
          <w:lang w:val="fr-CA"/>
        </w:rPr>
      </w:pPr>
      <w:r w:rsidRPr="0043723B">
        <w:rPr>
          <w:rStyle w:val="A2"/>
          <w:rFonts w:ascii="Arial" w:hAnsi="Arial" w:cs="Arial"/>
          <w:b/>
          <w:bCs/>
          <w:sz w:val="24"/>
          <w:szCs w:val="24"/>
          <w:lang w:val="fr-CA"/>
        </w:rPr>
        <w:t>►</w:t>
      </w:r>
      <w:r w:rsidRPr="0043723B">
        <w:rPr>
          <w:rStyle w:val="A2"/>
          <w:b/>
          <w:bCs/>
          <w:sz w:val="24"/>
          <w:szCs w:val="24"/>
          <w:lang w:val="fr-CA"/>
        </w:rPr>
        <w:tab/>
      </w:r>
      <w:r w:rsidR="00601308" w:rsidRPr="0043723B">
        <w:rPr>
          <w:rStyle w:val="A2"/>
          <w:bCs/>
          <w:sz w:val="24"/>
          <w:szCs w:val="24"/>
          <w:lang w:val="fr-CA"/>
        </w:rPr>
        <w:t>Poser les questions suivantes : «Connaissez-vous le terme perception?» Laisser les personnes apprenantes partager leurs idées et leurs définitions. La perception est simplement la façon de voir les choses. «Est-ce possible que deux personnes regardent exactement la même image, en même temps, et voient deux choses différentes?» Discuter de ce concept. Oui, c’est possible, et en voici la preuve.</w:t>
      </w:r>
    </w:p>
    <w:p w:rsidR="00601308" w:rsidRPr="0043723B" w:rsidRDefault="00601308" w:rsidP="0043723B">
      <w:pPr>
        <w:spacing w:after="0"/>
        <w:ind w:left="709" w:hanging="709"/>
        <w:outlineLvl w:val="0"/>
        <w:rPr>
          <w:rStyle w:val="A2"/>
          <w:bCs/>
          <w:sz w:val="24"/>
          <w:szCs w:val="24"/>
          <w:lang w:val="fr-CA"/>
        </w:rPr>
      </w:pPr>
    </w:p>
    <w:p w:rsidR="00601308" w:rsidRPr="0043723B" w:rsidRDefault="00601308" w:rsidP="0043723B">
      <w:pPr>
        <w:spacing w:after="0"/>
        <w:ind w:left="709" w:hanging="709"/>
        <w:outlineLvl w:val="0"/>
        <w:rPr>
          <w:rStyle w:val="A2"/>
          <w:bCs/>
          <w:sz w:val="24"/>
          <w:szCs w:val="24"/>
          <w:lang w:val="fr-CA"/>
        </w:rPr>
      </w:pPr>
      <w:r w:rsidRPr="0043723B">
        <w:rPr>
          <w:rStyle w:val="A2"/>
          <w:rFonts w:ascii="Arial" w:hAnsi="Arial" w:cs="Arial"/>
          <w:b/>
          <w:bCs/>
          <w:sz w:val="24"/>
          <w:szCs w:val="24"/>
          <w:lang w:val="fr-CA"/>
        </w:rPr>
        <w:t>►</w:t>
      </w:r>
      <w:r w:rsidRPr="0043723B">
        <w:rPr>
          <w:rStyle w:val="A2"/>
          <w:b/>
          <w:bCs/>
          <w:sz w:val="24"/>
          <w:szCs w:val="24"/>
          <w:lang w:val="fr-CA"/>
        </w:rPr>
        <w:tab/>
      </w:r>
      <w:r w:rsidRPr="0043723B">
        <w:rPr>
          <w:rStyle w:val="A2"/>
          <w:bCs/>
          <w:sz w:val="24"/>
          <w:szCs w:val="24"/>
          <w:lang w:val="fr-CA"/>
        </w:rPr>
        <w:t>Présenter l’image de l’</w:t>
      </w:r>
      <w:r w:rsidRPr="0043723B">
        <w:rPr>
          <w:rStyle w:val="A2"/>
          <w:bCs/>
          <w:i/>
          <w:sz w:val="24"/>
          <w:szCs w:val="24"/>
          <w:lang w:val="fr-CA"/>
        </w:rPr>
        <w:t>Anne</w:t>
      </w:r>
      <w:r w:rsidR="00A7527F" w:rsidRPr="0043723B">
        <w:rPr>
          <w:rStyle w:val="A2"/>
          <w:bCs/>
          <w:i/>
          <w:sz w:val="24"/>
          <w:szCs w:val="24"/>
          <w:lang w:val="fr-CA"/>
        </w:rPr>
        <w:t xml:space="preserve">xe </w:t>
      </w:r>
      <w:r w:rsidR="00A7527F" w:rsidRPr="00C21C73">
        <w:rPr>
          <w:rStyle w:val="A2"/>
          <w:bCs/>
          <w:i/>
          <w:sz w:val="24"/>
          <w:szCs w:val="24"/>
          <w:lang w:val="fr-CA"/>
        </w:rPr>
        <w:t>1</w:t>
      </w:r>
      <w:r w:rsidRPr="0043723B">
        <w:rPr>
          <w:rStyle w:val="A2"/>
          <w:bCs/>
          <w:sz w:val="24"/>
          <w:szCs w:val="24"/>
          <w:lang w:val="fr-CA"/>
        </w:rPr>
        <w:t xml:space="preserve"> et demander aux personnes apprenantes de la regarder pendant 5 secondes sans dire tout haut ce qu’elles voient. Il est important que tous observent l’image en même temps pendant 5 secondes, soit sur un tableau blanc interactif (TBI, ou </w:t>
      </w:r>
      <w:proofErr w:type="spellStart"/>
      <w:r w:rsidRPr="0043723B">
        <w:rPr>
          <w:rStyle w:val="A2"/>
          <w:bCs/>
          <w:sz w:val="24"/>
          <w:szCs w:val="24"/>
          <w:lang w:val="fr-CA"/>
        </w:rPr>
        <w:t>Smartboard</w:t>
      </w:r>
      <w:proofErr w:type="spellEnd"/>
      <w:r w:rsidRPr="0043723B">
        <w:rPr>
          <w:rStyle w:val="A2"/>
          <w:bCs/>
          <w:sz w:val="24"/>
          <w:szCs w:val="24"/>
          <w:lang w:val="fr-CA"/>
        </w:rPr>
        <w:t>), sur papier ou à l’ordinateur. Leur demander ensuite d’écrire canard ou lapin dans leur cahier de travail personnel, toujours sans le dire à haute voix.</w:t>
      </w:r>
    </w:p>
    <w:p w:rsidR="00601308" w:rsidRPr="0043723B" w:rsidRDefault="00601308" w:rsidP="0043723B">
      <w:pPr>
        <w:spacing w:after="0"/>
        <w:ind w:left="709" w:hanging="709"/>
        <w:outlineLvl w:val="0"/>
        <w:rPr>
          <w:rStyle w:val="A2"/>
          <w:bCs/>
          <w:sz w:val="24"/>
          <w:szCs w:val="24"/>
          <w:lang w:val="fr-CA"/>
        </w:rPr>
      </w:pPr>
    </w:p>
    <w:p w:rsidR="00601308" w:rsidRPr="0043723B" w:rsidRDefault="00601308" w:rsidP="00D47BDD">
      <w:pPr>
        <w:spacing w:after="0"/>
        <w:ind w:left="709" w:right="-437" w:hanging="709"/>
        <w:outlineLvl w:val="0"/>
        <w:rPr>
          <w:rStyle w:val="A2"/>
          <w:bCs/>
          <w:sz w:val="24"/>
          <w:szCs w:val="24"/>
          <w:lang w:val="fr-CA"/>
        </w:rPr>
      </w:pPr>
      <w:r w:rsidRPr="0043723B">
        <w:rPr>
          <w:rStyle w:val="A2"/>
          <w:rFonts w:ascii="Arial" w:hAnsi="Arial" w:cs="Arial"/>
          <w:b/>
          <w:bCs/>
          <w:sz w:val="24"/>
          <w:szCs w:val="24"/>
          <w:lang w:val="fr-CA"/>
        </w:rPr>
        <w:t>►</w:t>
      </w:r>
      <w:r w:rsidRPr="0043723B">
        <w:rPr>
          <w:rStyle w:val="A2"/>
          <w:b/>
          <w:bCs/>
          <w:sz w:val="24"/>
          <w:szCs w:val="24"/>
          <w:lang w:val="fr-CA"/>
        </w:rPr>
        <w:tab/>
      </w:r>
      <w:r w:rsidRPr="0043723B">
        <w:rPr>
          <w:rStyle w:val="A2"/>
          <w:bCs/>
          <w:sz w:val="24"/>
          <w:szCs w:val="24"/>
          <w:lang w:val="fr-CA"/>
        </w:rPr>
        <w:t>Demander au groupe : «Qui a vu le canard? Qui a vu le lapin? Pourquoi? Qu’est-ce qui se passe?». Expliquer que la perception de la réalité est très subjective et que cette image aide à démontrer les différences de perception d’une personne à l’autre : chacune construit sa propre réalité et perçoit donc les choses à sa façon, à travers son regard unique. Toute information perçue par nos sens est sélectionnée, organisée et ordonnée selon notre conscience individuelle. Au cours de ce processus, chacun donne la priorité à certains aspects de l’information plutôt qu’à d’autres : la couleur d’une image, la forme d’un bâtiment, etc. Ainsi, il est possible et même très normal que deux personnes qui regardent la même image n’y voient pas la même chose. Ceci explique pourquoi chacune est inspirée à créer différemment, même si les deux sont exposées à la même chose.</w:t>
      </w:r>
    </w:p>
    <w:p w:rsidR="00601308" w:rsidRPr="0043723B" w:rsidRDefault="00601308" w:rsidP="0043723B">
      <w:pPr>
        <w:spacing w:after="0"/>
        <w:ind w:left="709" w:hanging="709"/>
        <w:outlineLvl w:val="0"/>
        <w:rPr>
          <w:rStyle w:val="A2"/>
          <w:bCs/>
          <w:sz w:val="24"/>
          <w:szCs w:val="24"/>
          <w:lang w:val="fr-CA"/>
        </w:rPr>
      </w:pPr>
    </w:p>
    <w:p w:rsidR="009C10C5" w:rsidRPr="0043723B" w:rsidRDefault="00601308" w:rsidP="0043723B">
      <w:pPr>
        <w:spacing w:after="0"/>
        <w:ind w:left="709" w:right="-579" w:hanging="709"/>
        <w:outlineLvl w:val="0"/>
        <w:rPr>
          <w:rStyle w:val="A2"/>
          <w:bCs/>
          <w:sz w:val="24"/>
          <w:szCs w:val="24"/>
          <w:lang w:val="fr-CA"/>
        </w:rPr>
      </w:pPr>
      <w:r w:rsidRPr="0043723B">
        <w:rPr>
          <w:rStyle w:val="A2"/>
          <w:rFonts w:ascii="Arial" w:hAnsi="Arial" w:cs="Arial"/>
          <w:b/>
          <w:bCs/>
          <w:sz w:val="24"/>
          <w:szCs w:val="24"/>
          <w:lang w:val="fr-CA"/>
        </w:rPr>
        <w:t>►</w:t>
      </w:r>
      <w:r w:rsidRPr="0043723B">
        <w:rPr>
          <w:rStyle w:val="A2"/>
          <w:b/>
          <w:bCs/>
          <w:sz w:val="24"/>
          <w:szCs w:val="24"/>
          <w:lang w:val="fr-CA"/>
        </w:rPr>
        <w:tab/>
      </w:r>
      <w:r w:rsidRPr="0043723B">
        <w:rPr>
          <w:rStyle w:val="A2"/>
          <w:bCs/>
          <w:sz w:val="24"/>
          <w:szCs w:val="24"/>
          <w:lang w:val="fr-CA"/>
        </w:rPr>
        <w:t xml:space="preserve">Présenter encore l’image Canard ou lapin? </w:t>
      </w:r>
      <w:proofErr w:type="gramStart"/>
      <w:r w:rsidRPr="0043723B">
        <w:rPr>
          <w:rStyle w:val="A2"/>
          <w:bCs/>
          <w:sz w:val="24"/>
          <w:szCs w:val="24"/>
          <w:lang w:val="fr-CA"/>
        </w:rPr>
        <w:t>et</w:t>
      </w:r>
      <w:proofErr w:type="gramEnd"/>
      <w:r w:rsidRPr="0043723B">
        <w:rPr>
          <w:rStyle w:val="A2"/>
          <w:bCs/>
          <w:sz w:val="24"/>
          <w:szCs w:val="24"/>
          <w:lang w:val="fr-CA"/>
        </w:rPr>
        <w:t xml:space="preserve"> demander aux personnes apprenantes de venir y indiquer la forme qu’elles ont vue, en la traçant avec leur doigt. Elles le feront différemment, puisqu’elles mettront instinctivement certains aspects en évidence, comme les contrastes, </w:t>
      </w:r>
    </w:p>
    <w:p w:rsidR="00601308" w:rsidRPr="0043723B" w:rsidRDefault="00601308" w:rsidP="0043723B">
      <w:pPr>
        <w:spacing w:after="0"/>
        <w:ind w:left="709" w:right="-579"/>
        <w:outlineLvl w:val="0"/>
        <w:rPr>
          <w:rStyle w:val="A2"/>
          <w:bCs/>
          <w:sz w:val="24"/>
          <w:szCs w:val="24"/>
          <w:lang w:val="fr-CA"/>
        </w:rPr>
      </w:pPr>
      <w:proofErr w:type="gramStart"/>
      <w:r w:rsidRPr="0043723B">
        <w:rPr>
          <w:rStyle w:val="A2"/>
          <w:bCs/>
          <w:sz w:val="24"/>
          <w:szCs w:val="24"/>
          <w:lang w:val="fr-CA"/>
        </w:rPr>
        <w:t>les</w:t>
      </w:r>
      <w:proofErr w:type="gramEnd"/>
      <w:r w:rsidRPr="0043723B">
        <w:rPr>
          <w:rStyle w:val="A2"/>
          <w:bCs/>
          <w:sz w:val="24"/>
          <w:szCs w:val="24"/>
          <w:lang w:val="fr-CA"/>
        </w:rPr>
        <w:t xml:space="preserve"> couleurs ou les formes. En discuter au besoin.</w:t>
      </w:r>
    </w:p>
    <w:p w:rsidR="00A872A8" w:rsidRPr="0043723B" w:rsidRDefault="00A872A8" w:rsidP="0043723B">
      <w:pPr>
        <w:spacing w:after="0"/>
        <w:ind w:left="709" w:hanging="709"/>
        <w:outlineLvl w:val="0"/>
        <w:rPr>
          <w:rStyle w:val="A2"/>
          <w:bCs/>
          <w:sz w:val="24"/>
          <w:szCs w:val="24"/>
          <w:lang w:val="fr-CA"/>
        </w:rPr>
      </w:pPr>
    </w:p>
    <w:p w:rsidR="00A872A8" w:rsidRDefault="00A872A8" w:rsidP="00601308">
      <w:pPr>
        <w:spacing w:after="0"/>
        <w:ind w:left="709" w:hanging="709"/>
        <w:outlineLvl w:val="0"/>
        <w:rPr>
          <w:rStyle w:val="A2"/>
          <w:bCs/>
          <w:sz w:val="24"/>
          <w:szCs w:val="24"/>
          <w:lang w:val="fr-CA"/>
        </w:rPr>
      </w:pPr>
    </w:p>
    <w:p w:rsidR="00D47BDD" w:rsidRDefault="00D47BDD">
      <w:pPr>
        <w:spacing w:after="0" w:line="240" w:lineRule="auto"/>
        <w:rPr>
          <w:b/>
          <w:sz w:val="24"/>
          <w:szCs w:val="24"/>
          <w:lang w:val="fr-CA"/>
        </w:rPr>
      </w:pPr>
      <w:r>
        <w:rPr>
          <w:b/>
          <w:sz w:val="24"/>
          <w:szCs w:val="24"/>
          <w:lang w:val="fr-CA"/>
        </w:rPr>
        <w:br w:type="page"/>
      </w:r>
    </w:p>
    <w:p w:rsidR="00A872A8" w:rsidRPr="00601308" w:rsidRDefault="00A872A8" w:rsidP="00A50653">
      <w:pPr>
        <w:pStyle w:val="Paragraphedeliste"/>
        <w:ind w:left="851" w:hanging="851"/>
        <w:contextualSpacing w:val="0"/>
        <w:rPr>
          <w:rStyle w:val="A2"/>
          <w:bCs/>
          <w:sz w:val="24"/>
          <w:szCs w:val="24"/>
          <w:lang w:val="fr-CA"/>
        </w:rPr>
      </w:pPr>
      <w:r w:rsidRPr="00DC4417">
        <w:rPr>
          <w:b/>
          <w:sz w:val="24"/>
          <w:szCs w:val="24"/>
          <w:lang w:val="fr-CA"/>
        </w:rPr>
        <w:lastRenderedPageBreak/>
        <w:t xml:space="preserve">Titre de la tâche : </w:t>
      </w:r>
      <w:r>
        <w:rPr>
          <w:sz w:val="24"/>
          <w:szCs w:val="24"/>
          <w:lang w:val="fr-CA"/>
        </w:rPr>
        <w:t>La perception</w:t>
      </w:r>
    </w:p>
    <w:p w:rsidR="00601308" w:rsidRDefault="00601308" w:rsidP="00601308">
      <w:pPr>
        <w:spacing w:after="0"/>
        <w:ind w:left="709" w:hanging="709"/>
        <w:outlineLvl w:val="0"/>
        <w:rPr>
          <w:rStyle w:val="A2"/>
          <w:bCs/>
          <w:sz w:val="24"/>
          <w:szCs w:val="24"/>
          <w:lang w:val="fr-CA"/>
        </w:rPr>
      </w:pPr>
    </w:p>
    <w:p w:rsidR="00601308" w:rsidRPr="0043723B" w:rsidRDefault="00601308" w:rsidP="0043723B">
      <w:pPr>
        <w:spacing w:after="0"/>
        <w:ind w:left="709" w:hanging="709"/>
        <w:outlineLvl w:val="0"/>
        <w:rPr>
          <w:rStyle w:val="A2"/>
          <w:bCs/>
          <w:sz w:val="24"/>
          <w:szCs w:val="24"/>
          <w:lang w:val="fr-CA"/>
        </w:rPr>
      </w:pPr>
      <w:r w:rsidRPr="00DC4417">
        <w:rPr>
          <w:rStyle w:val="A2"/>
          <w:rFonts w:ascii="Arial" w:hAnsi="Arial" w:cs="Arial"/>
          <w:b/>
          <w:bCs/>
          <w:sz w:val="24"/>
          <w:szCs w:val="24"/>
          <w:lang w:val="fr-CA"/>
        </w:rPr>
        <w:t>►</w:t>
      </w:r>
      <w:r w:rsidRPr="00DC4417">
        <w:rPr>
          <w:rStyle w:val="A2"/>
          <w:b/>
          <w:bCs/>
          <w:sz w:val="24"/>
          <w:szCs w:val="24"/>
          <w:lang w:val="fr-CA"/>
        </w:rPr>
        <w:tab/>
      </w:r>
      <w:r w:rsidRPr="0043723B">
        <w:rPr>
          <w:rStyle w:val="A2"/>
          <w:bCs/>
          <w:sz w:val="24"/>
          <w:szCs w:val="24"/>
          <w:lang w:val="fr-CA"/>
        </w:rPr>
        <w:t xml:space="preserve">Répéter le même processus avec l’image </w:t>
      </w:r>
      <w:bookmarkStart w:id="0" w:name="_GoBack"/>
      <w:bookmarkEnd w:id="0"/>
      <w:r w:rsidR="00A7527F" w:rsidRPr="0043723B">
        <w:rPr>
          <w:rStyle w:val="A2"/>
          <w:bCs/>
          <w:sz w:val="24"/>
          <w:szCs w:val="24"/>
          <w:lang w:val="fr-CA"/>
        </w:rPr>
        <w:t>fournie à l’</w:t>
      </w:r>
      <w:r w:rsidR="00A7527F" w:rsidRPr="0043723B">
        <w:rPr>
          <w:rStyle w:val="A2"/>
          <w:bCs/>
          <w:i/>
          <w:sz w:val="24"/>
          <w:szCs w:val="24"/>
          <w:lang w:val="fr-CA"/>
        </w:rPr>
        <w:t>Annexe 2</w:t>
      </w:r>
      <w:r w:rsidRPr="0043723B">
        <w:rPr>
          <w:rStyle w:val="A2"/>
          <w:bCs/>
          <w:sz w:val="24"/>
          <w:szCs w:val="24"/>
          <w:lang w:val="fr-CA"/>
        </w:rPr>
        <w:t xml:space="preserve">. Les personnes apprenantes </w:t>
      </w:r>
      <w:proofErr w:type="spellStart"/>
      <w:r w:rsidRPr="0043723B">
        <w:rPr>
          <w:rStyle w:val="A2"/>
          <w:bCs/>
          <w:sz w:val="24"/>
          <w:szCs w:val="24"/>
          <w:lang w:val="fr-CA"/>
        </w:rPr>
        <w:t>ont-elles</w:t>
      </w:r>
      <w:proofErr w:type="spellEnd"/>
      <w:r w:rsidRPr="0043723B">
        <w:rPr>
          <w:rStyle w:val="A2"/>
          <w:bCs/>
          <w:sz w:val="24"/>
          <w:szCs w:val="24"/>
          <w:lang w:val="fr-CA"/>
        </w:rPr>
        <w:t xml:space="preserve"> mis l’accent sur les teintes, la forme, la couleur, ou autre chose? Leur demander d’expliquer au groupe d’autres éléments qui les ont amenées à choisir l’une ou l’autre des réponses.</w:t>
      </w:r>
    </w:p>
    <w:p w:rsidR="00601308" w:rsidRPr="0043723B" w:rsidRDefault="00601308" w:rsidP="0043723B">
      <w:pPr>
        <w:spacing w:after="0"/>
        <w:ind w:left="709" w:hanging="709"/>
        <w:outlineLvl w:val="0"/>
        <w:rPr>
          <w:rStyle w:val="A2"/>
          <w:bCs/>
          <w:sz w:val="24"/>
          <w:szCs w:val="24"/>
          <w:lang w:val="fr-CA"/>
        </w:rPr>
      </w:pPr>
    </w:p>
    <w:p w:rsidR="00601308" w:rsidRPr="0043723B" w:rsidRDefault="00601308" w:rsidP="0043723B">
      <w:pPr>
        <w:spacing w:after="0"/>
        <w:ind w:left="709" w:hanging="709"/>
        <w:outlineLvl w:val="0"/>
        <w:rPr>
          <w:rStyle w:val="A2"/>
          <w:bCs/>
          <w:sz w:val="24"/>
          <w:szCs w:val="24"/>
          <w:lang w:val="fr-CA"/>
        </w:rPr>
      </w:pPr>
      <w:r w:rsidRPr="0043723B">
        <w:rPr>
          <w:rStyle w:val="A2"/>
          <w:rFonts w:ascii="Arial" w:hAnsi="Arial" w:cs="Arial"/>
          <w:b/>
          <w:bCs/>
          <w:sz w:val="24"/>
          <w:szCs w:val="24"/>
          <w:lang w:val="fr-CA"/>
        </w:rPr>
        <w:t>►</w:t>
      </w:r>
      <w:r w:rsidRPr="0043723B">
        <w:rPr>
          <w:rStyle w:val="A2"/>
          <w:b/>
          <w:bCs/>
          <w:sz w:val="24"/>
          <w:szCs w:val="24"/>
          <w:lang w:val="fr-CA"/>
        </w:rPr>
        <w:tab/>
      </w:r>
      <w:r w:rsidRPr="0043723B">
        <w:rPr>
          <w:rStyle w:val="A2"/>
          <w:bCs/>
          <w:sz w:val="24"/>
          <w:szCs w:val="24"/>
          <w:lang w:val="fr-CA"/>
        </w:rPr>
        <w:t>Revoir les deux images au besoin pour vous assurer que tous arrivent à voir les deux images dans chacune. Inviter ensuite les personnes apprenantes à consulter les sites suivants pour s’exercer avec d’autres images :</w:t>
      </w:r>
    </w:p>
    <w:p w:rsidR="00601308" w:rsidRPr="00C21C73" w:rsidRDefault="00601308" w:rsidP="00601308">
      <w:pPr>
        <w:spacing w:after="0"/>
        <w:ind w:left="709" w:hanging="709"/>
        <w:outlineLvl w:val="0"/>
        <w:rPr>
          <w:rStyle w:val="A2"/>
          <w:bCs/>
          <w:sz w:val="16"/>
          <w:szCs w:val="16"/>
          <w:lang w:val="fr-CA"/>
        </w:rPr>
      </w:pPr>
    </w:p>
    <w:p w:rsidR="00677FFB" w:rsidRPr="00677FFB" w:rsidRDefault="008D0B4D" w:rsidP="00C21C73">
      <w:pPr>
        <w:spacing w:after="0" w:line="360" w:lineRule="auto"/>
        <w:ind w:left="709"/>
        <w:outlineLvl w:val="0"/>
        <w:rPr>
          <w:rFonts w:cs="Arial"/>
          <w:sz w:val="24"/>
          <w:szCs w:val="24"/>
          <w:lang w:val="fr-CA"/>
        </w:rPr>
      </w:pPr>
      <w:hyperlink r:id="rId9" w:history="1">
        <w:r w:rsidR="00677FFB" w:rsidRPr="00027A3F">
          <w:rPr>
            <w:rStyle w:val="Lienhypertexte"/>
            <w:rFonts w:cs="Arial"/>
            <w:sz w:val="24"/>
            <w:szCs w:val="24"/>
            <w:lang w:val="fr-CA"/>
          </w:rPr>
          <w:t>http://www.topito.com/top-illusions-optique-impressionnantes</w:t>
        </w:r>
      </w:hyperlink>
      <w:r w:rsidR="00677FFB">
        <w:rPr>
          <w:rFonts w:cs="Arial"/>
          <w:sz w:val="24"/>
          <w:szCs w:val="24"/>
          <w:lang w:val="fr-CA"/>
        </w:rPr>
        <w:t xml:space="preserve"> </w:t>
      </w:r>
      <w:r w:rsidR="00677FFB" w:rsidRPr="00677FFB">
        <w:rPr>
          <w:rFonts w:cs="Arial"/>
          <w:sz w:val="24"/>
          <w:szCs w:val="24"/>
          <w:lang w:val="fr-CA"/>
        </w:rPr>
        <w:t xml:space="preserve"> </w:t>
      </w:r>
      <w:r w:rsidR="00677FFB">
        <w:rPr>
          <w:rFonts w:cs="Arial"/>
          <w:sz w:val="24"/>
          <w:szCs w:val="24"/>
          <w:lang w:val="fr-CA"/>
        </w:rPr>
        <w:t xml:space="preserve"> </w:t>
      </w:r>
    </w:p>
    <w:p w:rsidR="00677FFB" w:rsidRPr="00677FFB" w:rsidRDefault="008D0B4D" w:rsidP="00C21C73">
      <w:pPr>
        <w:spacing w:after="0" w:line="360" w:lineRule="auto"/>
        <w:ind w:left="709"/>
        <w:outlineLvl w:val="0"/>
        <w:rPr>
          <w:rFonts w:cs="Arial"/>
          <w:sz w:val="24"/>
          <w:szCs w:val="24"/>
          <w:lang w:val="fr-CA"/>
        </w:rPr>
      </w:pPr>
      <w:hyperlink r:id="rId10" w:history="1">
        <w:r w:rsidR="00677FFB" w:rsidRPr="00027A3F">
          <w:rPr>
            <w:rStyle w:val="Lienhypertexte"/>
            <w:rFonts w:cs="Arial"/>
            <w:sz w:val="24"/>
            <w:szCs w:val="24"/>
            <w:lang w:val="fr-CA"/>
          </w:rPr>
          <w:t>http://villemin.gerard.free.fr/Humour/Illusion.htm</w:t>
        </w:r>
      </w:hyperlink>
      <w:r w:rsidR="00677FFB">
        <w:rPr>
          <w:rFonts w:cs="Arial"/>
          <w:sz w:val="24"/>
          <w:szCs w:val="24"/>
          <w:lang w:val="fr-CA"/>
        </w:rPr>
        <w:t xml:space="preserve"> </w:t>
      </w:r>
      <w:r w:rsidR="00677FFB" w:rsidRPr="00677FFB">
        <w:rPr>
          <w:rFonts w:cs="Arial"/>
          <w:sz w:val="24"/>
          <w:szCs w:val="24"/>
          <w:lang w:val="fr-CA"/>
        </w:rPr>
        <w:t xml:space="preserve"> </w:t>
      </w:r>
    </w:p>
    <w:p w:rsidR="00677FFB" w:rsidRPr="00677FFB" w:rsidRDefault="008D0B4D" w:rsidP="00C21C73">
      <w:pPr>
        <w:spacing w:after="0" w:line="360" w:lineRule="auto"/>
        <w:ind w:left="709"/>
        <w:outlineLvl w:val="0"/>
        <w:rPr>
          <w:rFonts w:cs="Arial"/>
          <w:sz w:val="24"/>
          <w:szCs w:val="24"/>
          <w:lang w:val="fr-CA"/>
        </w:rPr>
      </w:pPr>
      <w:hyperlink r:id="rId11" w:history="1">
        <w:r w:rsidR="00677FFB" w:rsidRPr="00027A3F">
          <w:rPr>
            <w:rStyle w:val="Lienhypertexte"/>
            <w:rFonts w:cs="Arial"/>
            <w:sz w:val="24"/>
            <w:szCs w:val="24"/>
            <w:lang w:val="fr-CA"/>
          </w:rPr>
          <w:t>http://bribriange49.centerblog.net/rub-IMAGES-EFFETS-OPTIQUE.html</w:t>
        </w:r>
      </w:hyperlink>
      <w:r w:rsidR="00677FFB">
        <w:rPr>
          <w:rFonts w:cs="Arial"/>
          <w:sz w:val="24"/>
          <w:szCs w:val="24"/>
          <w:lang w:val="fr-CA"/>
        </w:rPr>
        <w:t xml:space="preserve"> </w:t>
      </w:r>
      <w:r w:rsidR="00677FFB" w:rsidRPr="00677FFB">
        <w:rPr>
          <w:rFonts w:cs="Arial"/>
          <w:sz w:val="24"/>
          <w:szCs w:val="24"/>
          <w:lang w:val="fr-CA"/>
        </w:rPr>
        <w:t xml:space="preserve"> </w:t>
      </w:r>
    </w:p>
    <w:p w:rsidR="00677FFB" w:rsidRPr="00677FFB" w:rsidRDefault="008D0B4D" w:rsidP="00C21C73">
      <w:pPr>
        <w:spacing w:after="0" w:line="360" w:lineRule="auto"/>
        <w:ind w:left="709"/>
        <w:outlineLvl w:val="0"/>
        <w:rPr>
          <w:rFonts w:cs="Arial"/>
          <w:sz w:val="24"/>
          <w:szCs w:val="24"/>
          <w:lang w:val="fr-CA"/>
        </w:rPr>
      </w:pPr>
      <w:hyperlink r:id="rId12" w:history="1">
        <w:r w:rsidR="00677FFB" w:rsidRPr="00027A3F">
          <w:rPr>
            <w:rStyle w:val="Lienhypertexte"/>
            <w:rFonts w:cs="Arial"/>
            <w:sz w:val="24"/>
            <w:szCs w:val="24"/>
            <w:lang w:val="fr-CA"/>
          </w:rPr>
          <w:t>http://gigistudio.over-blog.com/article-quizz-10-illusions-d-optiques-enimages-43571467.html</w:t>
        </w:r>
      </w:hyperlink>
      <w:r w:rsidR="00677FFB">
        <w:rPr>
          <w:rFonts w:cs="Arial"/>
          <w:sz w:val="24"/>
          <w:szCs w:val="24"/>
          <w:lang w:val="fr-CA"/>
        </w:rPr>
        <w:t xml:space="preserve"> </w:t>
      </w:r>
      <w:r w:rsidR="00677FFB" w:rsidRPr="00677FFB">
        <w:rPr>
          <w:rFonts w:cs="Arial"/>
          <w:sz w:val="24"/>
          <w:szCs w:val="24"/>
          <w:lang w:val="fr-CA"/>
        </w:rPr>
        <w:t xml:space="preserve"> </w:t>
      </w:r>
    </w:p>
    <w:p w:rsidR="00677FFB" w:rsidRPr="00677FFB" w:rsidRDefault="008D0B4D" w:rsidP="00C21C73">
      <w:pPr>
        <w:spacing w:after="0" w:line="360" w:lineRule="auto"/>
        <w:ind w:left="709"/>
        <w:outlineLvl w:val="0"/>
        <w:rPr>
          <w:rFonts w:cs="Arial"/>
          <w:sz w:val="24"/>
          <w:szCs w:val="24"/>
          <w:lang w:val="fr-CA"/>
        </w:rPr>
      </w:pPr>
      <w:hyperlink r:id="rId13" w:history="1">
        <w:r w:rsidR="00677FFB" w:rsidRPr="00027A3F">
          <w:rPr>
            <w:rStyle w:val="Lienhypertexte"/>
            <w:rFonts w:cs="Arial"/>
            <w:sz w:val="24"/>
            <w:szCs w:val="24"/>
            <w:lang w:val="fr-CA"/>
          </w:rPr>
          <w:t>http://www.frizou.org/divers/pour-vos-yeux/</w:t>
        </w:r>
      </w:hyperlink>
      <w:r w:rsidR="00677FFB">
        <w:rPr>
          <w:rFonts w:cs="Arial"/>
          <w:sz w:val="24"/>
          <w:szCs w:val="24"/>
          <w:lang w:val="fr-CA"/>
        </w:rPr>
        <w:t xml:space="preserve"> </w:t>
      </w:r>
      <w:r w:rsidR="00677FFB" w:rsidRPr="00677FFB">
        <w:rPr>
          <w:rFonts w:cs="Arial"/>
          <w:sz w:val="24"/>
          <w:szCs w:val="24"/>
          <w:lang w:val="fr-CA"/>
        </w:rPr>
        <w:t xml:space="preserve"> </w:t>
      </w:r>
    </w:p>
    <w:p w:rsidR="00677FFB" w:rsidRPr="00677FFB" w:rsidRDefault="008D0B4D" w:rsidP="00C21C73">
      <w:pPr>
        <w:spacing w:after="0" w:line="360" w:lineRule="auto"/>
        <w:ind w:left="709"/>
        <w:outlineLvl w:val="0"/>
        <w:rPr>
          <w:rFonts w:cs="Arial"/>
          <w:sz w:val="24"/>
          <w:szCs w:val="24"/>
          <w:lang w:val="fr-CA"/>
        </w:rPr>
      </w:pPr>
      <w:hyperlink r:id="rId14" w:history="1">
        <w:r w:rsidR="00677FFB" w:rsidRPr="00027A3F">
          <w:rPr>
            <w:rStyle w:val="Lienhypertexte"/>
            <w:rFonts w:cs="Arial"/>
            <w:sz w:val="24"/>
            <w:szCs w:val="24"/>
            <w:lang w:val="fr-CA"/>
          </w:rPr>
          <w:t>http://lecerveau.mcgill.ca/flash/a/a_02/a_02_p/a_02_p_vis/a_02_p_vis.html</w:t>
        </w:r>
      </w:hyperlink>
      <w:r w:rsidR="00677FFB">
        <w:rPr>
          <w:rFonts w:cs="Arial"/>
          <w:sz w:val="24"/>
          <w:szCs w:val="24"/>
          <w:lang w:val="fr-CA"/>
        </w:rPr>
        <w:t xml:space="preserve"> </w:t>
      </w:r>
      <w:r w:rsidR="00677FFB" w:rsidRPr="00677FFB">
        <w:rPr>
          <w:rFonts w:cs="Arial"/>
          <w:sz w:val="24"/>
          <w:szCs w:val="24"/>
          <w:lang w:val="fr-CA"/>
        </w:rPr>
        <w:t xml:space="preserve"> </w:t>
      </w:r>
    </w:p>
    <w:p w:rsidR="00DC4417" w:rsidRPr="00A872A8" w:rsidRDefault="008D0B4D" w:rsidP="00C21C73">
      <w:pPr>
        <w:spacing w:after="0" w:line="360" w:lineRule="auto"/>
        <w:ind w:left="709"/>
        <w:outlineLvl w:val="0"/>
        <w:rPr>
          <w:rFonts w:cs="Arial"/>
          <w:sz w:val="24"/>
          <w:szCs w:val="24"/>
          <w:lang w:val="fr-CA"/>
        </w:rPr>
      </w:pPr>
      <w:hyperlink r:id="rId15" w:history="1">
        <w:r w:rsidR="00677FFB" w:rsidRPr="00027A3F">
          <w:rPr>
            <w:rStyle w:val="Lienhypertexte"/>
            <w:rFonts w:cs="Arial"/>
            <w:sz w:val="24"/>
            <w:szCs w:val="24"/>
            <w:lang w:val="fr-CA"/>
          </w:rPr>
          <w:t>http://lecerveau.mcgill.ca/flash/i/i_02/i_02_p/i_02_p_vis/i_02_p_vis.html</w:t>
        </w:r>
      </w:hyperlink>
      <w:r w:rsidR="00677FFB">
        <w:rPr>
          <w:rFonts w:cs="Arial"/>
          <w:sz w:val="24"/>
          <w:szCs w:val="24"/>
          <w:lang w:val="fr-CA"/>
        </w:rPr>
        <w:t xml:space="preserve"> </w:t>
      </w:r>
    </w:p>
    <w:p w:rsidR="00DC4417" w:rsidRPr="00A872A8" w:rsidRDefault="00DC4417" w:rsidP="00BA3729">
      <w:pPr>
        <w:spacing w:after="0"/>
        <w:ind w:left="709" w:hanging="709"/>
        <w:outlineLvl w:val="0"/>
        <w:rPr>
          <w:rFonts w:cs="Arial"/>
          <w:sz w:val="24"/>
          <w:szCs w:val="24"/>
          <w:lang w:val="fr-CA"/>
        </w:rPr>
      </w:pPr>
    </w:p>
    <w:p w:rsidR="00DC4417" w:rsidRPr="00A872A8" w:rsidRDefault="00DC4417" w:rsidP="00BA3729">
      <w:pPr>
        <w:spacing w:after="0"/>
        <w:ind w:left="709" w:hanging="709"/>
        <w:outlineLvl w:val="0"/>
        <w:rPr>
          <w:rFonts w:cs="Arial"/>
          <w:sz w:val="24"/>
          <w:szCs w:val="24"/>
          <w:lang w:val="fr-CA"/>
        </w:rPr>
      </w:pPr>
    </w:p>
    <w:p w:rsidR="00EA1077" w:rsidRPr="00A872A8" w:rsidRDefault="00EA1077" w:rsidP="00DC4417">
      <w:pPr>
        <w:pStyle w:val="Paragraphedeliste"/>
        <w:ind w:left="851" w:hanging="851"/>
        <w:contextualSpacing w:val="0"/>
        <w:rPr>
          <w:rFonts w:asciiTheme="minorHAnsi" w:hAnsiTheme="minorHAnsi"/>
          <w:b/>
          <w:sz w:val="24"/>
          <w:szCs w:val="24"/>
          <w:lang w:val="fr-CA"/>
        </w:rPr>
      </w:pPr>
    </w:p>
    <w:p w:rsidR="00EA1077" w:rsidRPr="00A872A8" w:rsidRDefault="00EA1077" w:rsidP="00DC4417">
      <w:pPr>
        <w:pStyle w:val="Paragraphedeliste"/>
        <w:ind w:left="851" w:hanging="851"/>
        <w:contextualSpacing w:val="0"/>
        <w:rPr>
          <w:rFonts w:asciiTheme="minorHAnsi" w:hAnsiTheme="minorHAnsi"/>
          <w:b/>
          <w:sz w:val="24"/>
          <w:szCs w:val="24"/>
          <w:lang w:val="fr-CA"/>
        </w:rPr>
      </w:pPr>
    </w:p>
    <w:p w:rsidR="006D779D" w:rsidRPr="00A872A8" w:rsidRDefault="006D779D" w:rsidP="00DC4417">
      <w:pPr>
        <w:pStyle w:val="Paragraphedeliste"/>
        <w:ind w:left="851" w:hanging="851"/>
        <w:contextualSpacing w:val="0"/>
        <w:rPr>
          <w:rFonts w:asciiTheme="minorHAnsi" w:hAnsiTheme="minorHAnsi"/>
          <w:b/>
          <w:sz w:val="24"/>
          <w:szCs w:val="24"/>
          <w:lang w:val="fr-CA"/>
        </w:rPr>
      </w:pPr>
    </w:p>
    <w:p w:rsidR="00601308" w:rsidRPr="00A872A8" w:rsidRDefault="00601308">
      <w:pPr>
        <w:spacing w:after="0" w:line="240" w:lineRule="auto"/>
        <w:rPr>
          <w:rFonts w:asciiTheme="minorHAnsi" w:hAnsiTheme="minorHAnsi"/>
          <w:b/>
          <w:sz w:val="24"/>
          <w:szCs w:val="24"/>
          <w:lang w:val="fr-CA"/>
        </w:rPr>
      </w:pPr>
      <w:r w:rsidRPr="00A872A8">
        <w:rPr>
          <w:rFonts w:asciiTheme="minorHAnsi" w:hAnsiTheme="minorHAnsi"/>
          <w:b/>
          <w:sz w:val="24"/>
          <w:szCs w:val="24"/>
          <w:lang w:val="fr-CA"/>
        </w:rPr>
        <w:br w:type="page"/>
      </w:r>
    </w:p>
    <w:p w:rsidR="00171760" w:rsidRPr="00677FFB" w:rsidRDefault="00171760" w:rsidP="00171760">
      <w:pPr>
        <w:pStyle w:val="Paragraphedeliste"/>
        <w:ind w:left="851" w:hanging="851"/>
        <w:contextualSpacing w:val="0"/>
        <w:jc w:val="right"/>
        <w:rPr>
          <w:rFonts w:ascii="Book Antiqua" w:hAnsi="Book Antiqua"/>
          <w:b/>
          <w:sz w:val="24"/>
          <w:szCs w:val="24"/>
          <w:lang w:val="fr-CA"/>
        </w:rPr>
      </w:pPr>
      <w:r w:rsidRPr="00677FFB">
        <w:rPr>
          <w:rFonts w:ascii="Book Antiqua" w:hAnsi="Book Antiqua"/>
          <w:b/>
          <w:sz w:val="24"/>
          <w:szCs w:val="24"/>
          <w:lang w:val="fr-CA"/>
        </w:rPr>
        <w:lastRenderedPageBreak/>
        <w:t>Annexe 1</w:t>
      </w:r>
    </w:p>
    <w:p w:rsidR="00DC4417" w:rsidRPr="0043723B" w:rsidRDefault="00DC4417" w:rsidP="00DC4417">
      <w:pPr>
        <w:pStyle w:val="Paragraphedeliste"/>
        <w:ind w:left="851" w:hanging="851"/>
        <w:contextualSpacing w:val="0"/>
        <w:rPr>
          <w:rFonts w:ascii="Book Antiqua" w:hAnsi="Book Antiqua"/>
          <w:sz w:val="24"/>
          <w:szCs w:val="24"/>
          <w:lang w:val="fr-CA"/>
        </w:rPr>
      </w:pPr>
      <w:r w:rsidRPr="0043723B">
        <w:rPr>
          <w:rFonts w:ascii="Book Antiqua" w:hAnsi="Book Antiqua"/>
          <w:b/>
          <w:sz w:val="24"/>
          <w:szCs w:val="24"/>
          <w:lang w:val="fr-CA"/>
        </w:rPr>
        <w:t xml:space="preserve">Titre de la tâche : </w:t>
      </w:r>
      <w:r w:rsidR="00601308" w:rsidRPr="0043723B">
        <w:rPr>
          <w:rFonts w:ascii="Book Antiqua" w:hAnsi="Book Antiqua"/>
          <w:sz w:val="24"/>
          <w:szCs w:val="24"/>
          <w:lang w:val="fr-CA"/>
        </w:rPr>
        <w:t>La perception</w:t>
      </w:r>
    </w:p>
    <w:p w:rsidR="00A7527F" w:rsidRDefault="00A7527F" w:rsidP="00DC4417">
      <w:pPr>
        <w:pStyle w:val="Paragraphedeliste"/>
        <w:ind w:left="851" w:hanging="851"/>
        <w:contextualSpacing w:val="0"/>
        <w:rPr>
          <w:sz w:val="24"/>
          <w:szCs w:val="24"/>
          <w:lang w:val="fr-CA"/>
        </w:rPr>
      </w:pPr>
    </w:p>
    <w:p w:rsidR="00A7527F" w:rsidRDefault="00A7527F" w:rsidP="00DC4417">
      <w:pPr>
        <w:pStyle w:val="Paragraphedeliste"/>
        <w:ind w:left="851" w:hanging="851"/>
        <w:contextualSpacing w:val="0"/>
        <w:rPr>
          <w:sz w:val="24"/>
          <w:szCs w:val="24"/>
          <w:lang w:val="fr-CA"/>
        </w:rPr>
      </w:pPr>
    </w:p>
    <w:p w:rsidR="00A7527F" w:rsidRDefault="00A7527F" w:rsidP="00DC4417">
      <w:pPr>
        <w:pStyle w:val="Paragraphedeliste"/>
        <w:ind w:left="851" w:hanging="851"/>
        <w:contextualSpacing w:val="0"/>
        <w:rPr>
          <w:sz w:val="24"/>
          <w:szCs w:val="24"/>
          <w:lang w:val="fr-CA"/>
        </w:rPr>
      </w:pPr>
      <w:r>
        <w:rPr>
          <w:rFonts w:ascii="Arial" w:hAnsi="Arial" w:cs="Arial"/>
          <w:b/>
          <w:bCs/>
          <w:noProof/>
          <w:lang w:val="fr-CA" w:eastAsia="fr-CA"/>
        </w:rPr>
        <w:drawing>
          <wp:anchor distT="0" distB="0" distL="114300" distR="114300" simplePos="0" relativeHeight="251659264" behindDoc="0" locked="0" layoutInCell="1" allowOverlap="1" wp14:anchorId="3FBF6CC2" wp14:editId="2DBC16EF">
            <wp:simplePos x="0" y="0"/>
            <wp:positionH relativeFrom="column">
              <wp:posOffset>28575</wp:posOffset>
            </wp:positionH>
            <wp:positionV relativeFrom="paragraph">
              <wp:posOffset>142240</wp:posOffset>
            </wp:positionV>
            <wp:extent cx="6286500" cy="3999865"/>
            <wp:effectExtent l="0" t="0" r="0" b="63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6500" cy="39998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7527F" w:rsidRDefault="00A7527F" w:rsidP="00DC4417">
      <w:pPr>
        <w:pStyle w:val="Paragraphedeliste"/>
        <w:ind w:left="851" w:hanging="851"/>
        <w:contextualSpacing w:val="0"/>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Default="00A7527F">
      <w:pPr>
        <w:spacing w:after="0" w:line="240" w:lineRule="auto"/>
        <w:rPr>
          <w:sz w:val="24"/>
          <w:szCs w:val="24"/>
          <w:lang w:val="fr-CA"/>
        </w:rPr>
      </w:pPr>
    </w:p>
    <w:p w:rsidR="00A7527F" w:rsidRPr="00C02853" w:rsidRDefault="00A7527F" w:rsidP="00A7527F">
      <w:pPr>
        <w:pStyle w:val="Default"/>
        <w:rPr>
          <w:b/>
          <w:sz w:val="20"/>
          <w:szCs w:val="20"/>
        </w:rPr>
      </w:pPr>
    </w:p>
    <w:p w:rsidR="00171760" w:rsidRDefault="00171760">
      <w:pPr>
        <w:spacing w:after="0" w:line="240" w:lineRule="auto"/>
        <w:rPr>
          <w:sz w:val="24"/>
          <w:szCs w:val="24"/>
          <w:lang w:val="fr-CA"/>
        </w:rPr>
      </w:pPr>
      <w:r>
        <w:rPr>
          <w:sz w:val="24"/>
          <w:szCs w:val="24"/>
          <w:lang w:val="fr-CA"/>
        </w:rPr>
        <w:br w:type="page"/>
      </w:r>
    </w:p>
    <w:p w:rsidR="00A7527F" w:rsidRPr="00677FFB" w:rsidRDefault="00A7527F" w:rsidP="00A7527F">
      <w:pPr>
        <w:pStyle w:val="Paragraphedeliste"/>
        <w:ind w:left="851" w:hanging="851"/>
        <w:contextualSpacing w:val="0"/>
        <w:jc w:val="right"/>
        <w:rPr>
          <w:rFonts w:ascii="Book Antiqua" w:hAnsi="Book Antiqua"/>
          <w:b/>
          <w:sz w:val="24"/>
          <w:szCs w:val="24"/>
          <w:lang w:val="fr-CA"/>
        </w:rPr>
      </w:pPr>
      <w:r w:rsidRPr="00677FFB">
        <w:rPr>
          <w:rFonts w:ascii="Book Antiqua" w:hAnsi="Book Antiqua"/>
          <w:b/>
          <w:sz w:val="24"/>
          <w:szCs w:val="24"/>
          <w:lang w:val="fr-CA"/>
        </w:rPr>
        <w:lastRenderedPageBreak/>
        <w:t>Annexe 2</w:t>
      </w:r>
    </w:p>
    <w:p w:rsidR="00A7527F" w:rsidRPr="0043723B" w:rsidRDefault="00A7527F" w:rsidP="00A7527F">
      <w:pPr>
        <w:pStyle w:val="Paragraphedeliste"/>
        <w:ind w:left="851" w:hanging="851"/>
        <w:contextualSpacing w:val="0"/>
        <w:rPr>
          <w:rFonts w:ascii="Book Antiqua" w:hAnsi="Book Antiqua"/>
          <w:sz w:val="24"/>
          <w:szCs w:val="24"/>
          <w:lang w:val="fr-CA"/>
        </w:rPr>
      </w:pPr>
      <w:r w:rsidRPr="0043723B">
        <w:rPr>
          <w:rFonts w:ascii="Book Antiqua" w:hAnsi="Book Antiqua"/>
          <w:b/>
          <w:sz w:val="24"/>
          <w:szCs w:val="24"/>
          <w:lang w:val="fr-CA"/>
        </w:rPr>
        <w:t xml:space="preserve">Titre de la tâche : </w:t>
      </w:r>
      <w:r w:rsidRPr="0043723B">
        <w:rPr>
          <w:rFonts w:ascii="Book Antiqua" w:hAnsi="Book Antiqua"/>
          <w:sz w:val="24"/>
          <w:szCs w:val="24"/>
          <w:lang w:val="fr-CA"/>
        </w:rPr>
        <w:t>La perception</w:t>
      </w:r>
    </w:p>
    <w:p w:rsidR="00A7527F" w:rsidRDefault="00A7527F" w:rsidP="00A7527F">
      <w:pPr>
        <w:pStyle w:val="Paragraphedeliste"/>
        <w:ind w:left="851" w:hanging="851"/>
        <w:contextualSpacing w:val="0"/>
        <w:rPr>
          <w:sz w:val="24"/>
          <w:szCs w:val="24"/>
          <w:lang w:val="fr-CA"/>
        </w:rPr>
      </w:pPr>
      <w:r>
        <w:rPr>
          <w:rFonts w:ascii="Arial" w:hAnsi="Arial" w:cs="Arial"/>
          <w:bCs/>
          <w:noProof/>
          <w:lang w:val="fr-CA" w:eastAsia="fr-CA"/>
        </w:rPr>
        <w:drawing>
          <wp:anchor distT="0" distB="0" distL="114300" distR="114300" simplePos="0" relativeHeight="251660288" behindDoc="0" locked="0" layoutInCell="1" allowOverlap="1" wp14:anchorId="464A4438" wp14:editId="2A27EE10">
            <wp:simplePos x="0" y="0"/>
            <wp:positionH relativeFrom="column">
              <wp:posOffset>666750</wp:posOffset>
            </wp:positionH>
            <wp:positionV relativeFrom="paragraph">
              <wp:posOffset>263525</wp:posOffset>
            </wp:positionV>
            <wp:extent cx="5057775" cy="5133340"/>
            <wp:effectExtent l="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57775" cy="513334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7527F" w:rsidRDefault="00A7527F" w:rsidP="00A7527F">
      <w:pPr>
        <w:pStyle w:val="Paragraphedeliste"/>
        <w:ind w:left="851" w:hanging="851"/>
        <w:contextualSpacing w:val="0"/>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jc w:val="center"/>
        <w:rPr>
          <w:sz w:val="24"/>
          <w:szCs w:val="24"/>
          <w:lang w:val="fr-CA"/>
        </w:rPr>
      </w:pPr>
    </w:p>
    <w:p w:rsidR="00A7527F" w:rsidRDefault="00A7527F" w:rsidP="00A7527F">
      <w:pPr>
        <w:spacing w:after="0" w:line="240" w:lineRule="auto"/>
        <w:rPr>
          <w:sz w:val="24"/>
          <w:szCs w:val="24"/>
          <w:lang w:val="fr-CA"/>
        </w:rPr>
      </w:pPr>
      <w:r w:rsidRPr="00A7527F">
        <w:rPr>
          <w:sz w:val="24"/>
          <w:szCs w:val="24"/>
          <w:lang w:val="fr-CA"/>
        </w:rPr>
        <w:t xml:space="preserve">Nos remerciements à Claude Terrier, auteur des éditions Hachette et </w:t>
      </w:r>
      <w:proofErr w:type="spellStart"/>
      <w:r w:rsidRPr="00A7527F">
        <w:rPr>
          <w:sz w:val="24"/>
          <w:szCs w:val="24"/>
          <w:lang w:val="fr-CA"/>
        </w:rPr>
        <w:t>Casteilla</w:t>
      </w:r>
      <w:proofErr w:type="spellEnd"/>
      <w:r w:rsidRPr="00A7527F">
        <w:rPr>
          <w:sz w:val="24"/>
          <w:szCs w:val="24"/>
          <w:lang w:val="fr-CA"/>
        </w:rPr>
        <w:t>, pour les deux images.</w:t>
      </w:r>
      <w:r>
        <w:rPr>
          <w:sz w:val="24"/>
          <w:szCs w:val="24"/>
          <w:lang w:val="fr-CA"/>
        </w:rPr>
        <w:br w:type="page"/>
      </w:r>
    </w:p>
    <w:p w:rsidR="00D129CD" w:rsidRPr="00FC7AE2" w:rsidRDefault="00D129CD" w:rsidP="00D129CD">
      <w:pPr>
        <w:pStyle w:val="Paragraphedeliste"/>
        <w:ind w:left="851" w:hanging="851"/>
        <w:contextualSpacing w:val="0"/>
        <w:rPr>
          <w:rFonts w:ascii="Book Antiqua" w:hAnsi="Book Antiqua" w:cs="Palatino Linotype"/>
          <w:b/>
          <w:bCs/>
          <w:color w:val="221E1F"/>
          <w:sz w:val="24"/>
          <w:lang w:val="fr-CA"/>
        </w:rPr>
      </w:pPr>
      <w:r w:rsidRPr="00B3646C">
        <w:rPr>
          <w:rFonts w:asciiTheme="minorHAnsi" w:hAnsiTheme="minorHAnsi"/>
          <w:b/>
          <w:sz w:val="24"/>
          <w:szCs w:val="24"/>
          <w:lang w:val="fr-CA"/>
        </w:rPr>
        <w:lastRenderedPageBreak/>
        <w:t xml:space="preserve">Titre de la tâche : </w:t>
      </w:r>
      <w:r>
        <w:rPr>
          <w:sz w:val="24"/>
          <w:szCs w:val="24"/>
          <w:lang w:val="fr-CA"/>
        </w:rPr>
        <w:t>La perception</w:t>
      </w: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8D0B4D"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8D0B4D" w:rsidTr="00E066AE">
        <w:trPr>
          <w:trHeight w:val="576"/>
        </w:trPr>
        <w:tc>
          <w:tcPr>
            <w:tcW w:w="810" w:type="dxa"/>
          </w:tcPr>
          <w:p w:rsidR="00E066AE" w:rsidRPr="00E23489" w:rsidRDefault="00DE2F1D" w:rsidP="00207634">
            <w:pPr>
              <w:spacing w:before="120" w:after="120"/>
              <w:rPr>
                <w:b/>
                <w:sz w:val="24"/>
                <w:szCs w:val="24"/>
                <w:lang w:val="fr-CA"/>
              </w:rPr>
            </w:pPr>
            <w:r>
              <w:rPr>
                <w:sz w:val="24"/>
                <w:szCs w:val="24"/>
                <w:lang w:val="fr-CA"/>
              </w:rPr>
              <w:t>B1.2</w:t>
            </w:r>
          </w:p>
        </w:tc>
        <w:tc>
          <w:tcPr>
            <w:tcW w:w="6822" w:type="dxa"/>
          </w:tcPr>
          <w:p w:rsidR="00FB2DE2" w:rsidRPr="003E190A" w:rsidRDefault="000C4F7B" w:rsidP="000C4F7B">
            <w:pPr>
              <w:pStyle w:val="descriptor"/>
              <w:numPr>
                <w:ilvl w:val="0"/>
                <w:numId w:val="23"/>
              </w:numPr>
              <w:tabs>
                <w:tab w:val="clear" w:pos="560"/>
                <w:tab w:val="clear" w:pos="1120"/>
                <w:tab w:val="left" w:pos="-2478"/>
              </w:tabs>
              <w:rPr>
                <w:rFonts w:ascii="Calibri" w:hAnsi="Calibri"/>
                <w:color w:val="auto"/>
                <w:sz w:val="24"/>
                <w:szCs w:val="24"/>
                <w:lang w:val="fr-CA"/>
              </w:rPr>
            </w:pPr>
            <w:r w:rsidRPr="000C4F7B">
              <w:rPr>
                <w:rFonts w:ascii="Calibri" w:hAnsi="Calibri"/>
                <w:color w:val="auto"/>
                <w:sz w:val="24"/>
                <w:szCs w:val="24"/>
                <w:lang w:val="fr-CA"/>
              </w:rPr>
              <w:t>montre qu’elle est consciente des facteurs (différences sociales, linguistiques et culturelles) influençant les interactions dans de brefs échanges avec les autres;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F755B" w:rsidRPr="008D0B4D" w:rsidTr="00E066AE">
        <w:trPr>
          <w:trHeight w:val="576"/>
        </w:trPr>
        <w:tc>
          <w:tcPr>
            <w:tcW w:w="810" w:type="dxa"/>
          </w:tcPr>
          <w:p w:rsidR="00DF755B" w:rsidRDefault="00DF755B" w:rsidP="00207634">
            <w:pPr>
              <w:spacing w:before="120" w:after="120"/>
              <w:rPr>
                <w:sz w:val="24"/>
                <w:szCs w:val="24"/>
                <w:lang w:val="fr-CA"/>
              </w:rPr>
            </w:pPr>
          </w:p>
        </w:tc>
        <w:tc>
          <w:tcPr>
            <w:tcW w:w="6822" w:type="dxa"/>
          </w:tcPr>
          <w:p w:rsidR="00DF755B" w:rsidRDefault="000C4F7B" w:rsidP="000C4F7B">
            <w:pPr>
              <w:pStyle w:val="descriptor"/>
              <w:numPr>
                <w:ilvl w:val="0"/>
                <w:numId w:val="23"/>
              </w:numPr>
              <w:tabs>
                <w:tab w:val="clear" w:pos="560"/>
                <w:tab w:val="clear" w:pos="1120"/>
                <w:tab w:val="left" w:pos="-1627"/>
              </w:tabs>
              <w:rPr>
                <w:rFonts w:ascii="Calibri" w:hAnsi="Calibri"/>
                <w:color w:val="auto"/>
                <w:sz w:val="24"/>
                <w:szCs w:val="24"/>
                <w:lang w:val="fr-CA"/>
              </w:rPr>
            </w:pPr>
            <w:r w:rsidRPr="000C4F7B">
              <w:rPr>
                <w:rFonts w:ascii="Calibri" w:hAnsi="Calibri"/>
                <w:color w:val="auto"/>
                <w:sz w:val="24"/>
                <w:szCs w:val="24"/>
                <w:lang w:val="fr-CA"/>
              </w:rPr>
              <w:t>fait preuve d’une certaine habileté dans l’utilisation appropriée du ton;</w:t>
            </w: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pStyle w:val="NormalWeb"/>
              <w:spacing w:before="0" w:beforeAutospacing="0" w:after="0" w:afterAutospacing="0" w:line="276" w:lineRule="auto"/>
              <w:jc w:val="left"/>
              <w:rPr>
                <w:rFonts w:ascii="Calibri" w:hAnsi="Calibri" w:cs="Calibri"/>
                <w:lang w:val="fr-CA"/>
              </w:rPr>
            </w:pPr>
          </w:p>
        </w:tc>
        <w:tc>
          <w:tcPr>
            <w:tcW w:w="1008" w:type="dxa"/>
          </w:tcPr>
          <w:p w:rsidR="00DF755B" w:rsidRPr="00E23489" w:rsidRDefault="00DF755B" w:rsidP="00E066AE">
            <w:pPr>
              <w:rPr>
                <w:rFonts w:cs="Calibri"/>
                <w:sz w:val="24"/>
                <w:szCs w:val="24"/>
                <w:lang w:val="fr-CA"/>
              </w:rPr>
            </w:pPr>
          </w:p>
        </w:tc>
      </w:tr>
      <w:tr w:rsidR="00720E9C" w:rsidRPr="008D0B4D"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0C4F7B" w:rsidP="000C4F7B">
            <w:pPr>
              <w:pStyle w:val="Paragraphedeliste"/>
              <w:numPr>
                <w:ilvl w:val="0"/>
                <w:numId w:val="7"/>
              </w:numPr>
              <w:spacing w:before="120" w:after="120" w:line="240" w:lineRule="auto"/>
              <w:rPr>
                <w:sz w:val="24"/>
                <w:szCs w:val="24"/>
                <w:lang w:val="fr-CA"/>
              </w:rPr>
            </w:pPr>
            <w:r w:rsidRPr="000C4F7B">
              <w:rPr>
                <w:sz w:val="24"/>
                <w:szCs w:val="24"/>
                <w:lang w:val="fr-CA"/>
              </w:rPr>
              <w:t>parle ou s’exprime par signes de façons claire, nette et précise;</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720E9C" w:rsidRPr="008D0B4D" w:rsidTr="00E066AE">
        <w:trPr>
          <w:trHeight w:val="576"/>
        </w:trPr>
        <w:tc>
          <w:tcPr>
            <w:tcW w:w="810" w:type="dxa"/>
          </w:tcPr>
          <w:p w:rsidR="00720E9C" w:rsidRPr="00720E9C" w:rsidRDefault="00720E9C" w:rsidP="00E066AE">
            <w:pPr>
              <w:spacing w:before="120" w:after="120"/>
              <w:rPr>
                <w:sz w:val="24"/>
                <w:szCs w:val="24"/>
                <w:lang w:val="fr-CA"/>
              </w:rPr>
            </w:pPr>
          </w:p>
        </w:tc>
        <w:tc>
          <w:tcPr>
            <w:tcW w:w="6822" w:type="dxa"/>
          </w:tcPr>
          <w:p w:rsidR="00720E9C" w:rsidRDefault="000C4F7B" w:rsidP="000C4F7B">
            <w:pPr>
              <w:pStyle w:val="Paragraphedeliste"/>
              <w:numPr>
                <w:ilvl w:val="0"/>
                <w:numId w:val="7"/>
              </w:numPr>
              <w:spacing w:before="120" w:after="120" w:line="240" w:lineRule="auto"/>
              <w:rPr>
                <w:sz w:val="24"/>
                <w:szCs w:val="24"/>
                <w:lang w:val="fr-CA"/>
              </w:rPr>
            </w:pPr>
            <w:r w:rsidRPr="000C4F7B">
              <w:rPr>
                <w:sz w:val="24"/>
                <w:szCs w:val="24"/>
                <w:lang w:val="fr-CA"/>
              </w:rPr>
              <w:t>reformule ses propos pour confirmer ou améliorer la compréhension;</w:t>
            </w: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pStyle w:val="NormalWeb"/>
              <w:spacing w:before="0" w:beforeAutospacing="0" w:after="0" w:afterAutospacing="0" w:line="276" w:lineRule="auto"/>
              <w:jc w:val="left"/>
              <w:rPr>
                <w:rFonts w:ascii="Calibri" w:hAnsi="Calibri" w:cs="Calibri"/>
                <w:lang w:val="fr-CA"/>
              </w:rPr>
            </w:pPr>
          </w:p>
        </w:tc>
        <w:tc>
          <w:tcPr>
            <w:tcW w:w="1008" w:type="dxa"/>
          </w:tcPr>
          <w:p w:rsidR="00720E9C" w:rsidRPr="00E23489" w:rsidRDefault="00720E9C" w:rsidP="00E066AE">
            <w:pPr>
              <w:rPr>
                <w:rFonts w:cs="Calibri"/>
                <w:sz w:val="24"/>
                <w:szCs w:val="24"/>
                <w:lang w:val="fr-CA"/>
              </w:rPr>
            </w:pPr>
          </w:p>
        </w:tc>
      </w:tr>
      <w:tr w:rsidR="00F961D0" w:rsidRPr="008D0B4D" w:rsidTr="00E066AE">
        <w:trPr>
          <w:trHeight w:val="576"/>
        </w:trPr>
        <w:tc>
          <w:tcPr>
            <w:tcW w:w="810" w:type="dxa"/>
          </w:tcPr>
          <w:p w:rsidR="00F961D0" w:rsidRPr="00720E9C" w:rsidRDefault="00F961D0" w:rsidP="00E066AE">
            <w:pPr>
              <w:spacing w:before="120" w:after="120"/>
              <w:rPr>
                <w:sz w:val="24"/>
                <w:szCs w:val="24"/>
                <w:lang w:val="fr-CA"/>
              </w:rPr>
            </w:pPr>
          </w:p>
        </w:tc>
        <w:tc>
          <w:tcPr>
            <w:tcW w:w="6822" w:type="dxa"/>
          </w:tcPr>
          <w:p w:rsidR="00F961D0" w:rsidRDefault="000C4F7B" w:rsidP="000C4F7B">
            <w:pPr>
              <w:pStyle w:val="Paragraphedeliste"/>
              <w:numPr>
                <w:ilvl w:val="0"/>
                <w:numId w:val="7"/>
              </w:numPr>
              <w:spacing w:before="120" w:after="120" w:line="240" w:lineRule="auto"/>
              <w:rPr>
                <w:sz w:val="24"/>
                <w:szCs w:val="24"/>
                <w:lang w:val="fr-CA"/>
              </w:rPr>
            </w:pPr>
            <w:r w:rsidRPr="000C4F7B">
              <w:rPr>
                <w:sz w:val="24"/>
                <w:szCs w:val="24"/>
                <w:lang w:val="fr-CA"/>
              </w:rPr>
              <w:t>utilise et interprète des indices non verbaux (p. ex., langage corporel, expressions du visage, gestes).</w:t>
            </w: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pStyle w:val="NormalWeb"/>
              <w:spacing w:before="0" w:beforeAutospacing="0" w:after="0" w:afterAutospacing="0" w:line="276" w:lineRule="auto"/>
              <w:jc w:val="left"/>
              <w:rPr>
                <w:rFonts w:ascii="Calibri" w:hAnsi="Calibri" w:cs="Calibri"/>
                <w:lang w:val="fr-CA"/>
              </w:rPr>
            </w:pPr>
          </w:p>
        </w:tc>
        <w:tc>
          <w:tcPr>
            <w:tcW w:w="1008" w:type="dxa"/>
          </w:tcPr>
          <w:p w:rsidR="00F961D0" w:rsidRPr="00E23489" w:rsidRDefault="00F961D0" w:rsidP="00E066AE">
            <w:pPr>
              <w:rPr>
                <w:rFonts w:cs="Calibri"/>
                <w:sz w:val="24"/>
                <w:szCs w:val="24"/>
                <w:lang w:val="fr-CA"/>
              </w:rPr>
            </w:pPr>
          </w:p>
        </w:tc>
      </w:tr>
    </w:tbl>
    <w:p w:rsidR="000C4F7B" w:rsidRDefault="000C4F7B" w:rsidP="000C4F7B">
      <w:pPr>
        <w:spacing w:before="60" w:after="60"/>
        <w:rPr>
          <w:rFonts w:asciiTheme="minorHAnsi" w:hAnsiTheme="minorHAnsi" w:cs="Calibri"/>
          <w:b/>
          <w:sz w:val="24"/>
          <w:szCs w:val="24"/>
          <w:lang w:val="fr-CA"/>
        </w:rPr>
      </w:pPr>
    </w:p>
    <w:p w:rsidR="009C10C5" w:rsidRDefault="009C10C5" w:rsidP="009C10C5">
      <w:pPr>
        <w:spacing w:before="60" w:after="60"/>
        <w:rPr>
          <w:rFonts w:asciiTheme="minorHAnsi" w:hAnsiTheme="minorHAnsi" w:cs="Calibri"/>
          <w:b/>
          <w:sz w:val="24"/>
          <w:szCs w:val="24"/>
          <w:lang w:val="fr-CA"/>
        </w:rPr>
      </w:pPr>
    </w:p>
    <w:p w:rsidR="000C4F7B" w:rsidRDefault="000C4F7B" w:rsidP="009C10C5">
      <w:pPr>
        <w:spacing w:before="60" w:after="60"/>
        <w:rPr>
          <w:rFonts w:asciiTheme="minorHAnsi" w:eastAsia="Times New Roman" w:hAnsiTheme="minorHAnsi" w:cs="Calibri"/>
          <w:b/>
          <w:bCs/>
          <w:sz w:val="24"/>
          <w:szCs w:val="24"/>
          <w:lang w:val="fr-CA" w:eastAsia="x-none"/>
        </w:rPr>
      </w:pPr>
      <w:r w:rsidRPr="00601308">
        <w:rPr>
          <w:rFonts w:asciiTheme="minorHAnsi" w:hAnsiTheme="minorHAnsi" w:cs="Calibri"/>
          <w:b/>
          <w:sz w:val="24"/>
          <w:szCs w:val="24"/>
          <w:lang w:val="fr-CA"/>
        </w:rPr>
        <w:t>La tâche :</w:t>
      </w:r>
      <w:r w:rsidRPr="00601308">
        <w:rPr>
          <w:rFonts w:asciiTheme="minorHAnsi" w:hAnsiTheme="minorHAnsi" w:cs="Calibri"/>
          <w:b/>
          <w:sz w:val="24"/>
          <w:szCs w:val="24"/>
          <w:lang w:val="fr-CA"/>
        </w:rPr>
        <w:tab/>
      </w:r>
      <w:r w:rsidRPr="00601308">
        <w:rPr>
          <w:rFonts w:asciiTheme="minorHAnsi" w:hAnsiTheme="minorHAnsi" w:cs="Calibri"/>
          <w:sz w:val="24"/>
          <w:szCs w:val="24"/>
          <w:lang w:val="fr-CA"/>
        </w:rPr>
        <w:t xml:space="preserve">a été réussie ___   </w:t>
      </w:r>
      <w:r w:rsidRPr="00601308">
        <w:rPr>
          <w:rFonts w:asciiTheme="minorHAnsi" w:hAnsiTheme="minorHAnsi" w:cs="Calibri"/>
          <w:sz w:val="24"/>
          <w:szCs w:val="24"/>
          <w:lang w:val="fr-CA"/>
        </w:rPr>
        <w:tab/>
      </w:r>
      <w:r w:rsidRPr="00601308">
        <w:rPr>
          <w:rFonts w:asciiTheme="minorHAnsi" w:hAnsiTheme="minorHAnsi" w:cs="Calibri"/>
          <w:sz w:val="24"/>
          <w:szCs w:val="24"/>
          <w:lang w:val="fr-CA"/>
        </w:rPr>
        <w:tab/>
        <w:t>doit être refaite ___</w:t>
      </w:r>
      <w:r>
        <w:rPr>
          <w:rFonts w:asciiTheme="minorHAnsi" w:hAnsiTheme="minorHAnsi" w:cs="Calibri"/>
          <w:sz w:val="24"/>
          <w:szCs w:val="24"/>
          <w:lang w:val="fr-CA"/>
        </w:rPr>
        <w:br w:type="page"/>
      </w:r>
    </w:p>
    <w:p w:rsidR="00425960" w:rsidRPr="00601308" w:rsidRDefault="006D779D" w:rsidP="000C4F7B">
      <w:pPr>
        <w:pStyle w:val="Titre2"/>
        <w:spacing w:line="276" w:lineRule="auto"/>
        <w:jc w:val="left"/>
        <w:rPr>
          <w:rFonts w:asciiTheme="minorHAnsi" w:hAnsiTheme="minorHAnsi" w:cs="Calibri"/>
          <w:sz w:val="24"/>
          <w:szCs w:val="24"/>
          <w:lang w:val="fr-CA"/>
        </w:rPr>
      </w:pPr>
      <w:r w:rsidRPr="00601308">
        <w:rPr>
          <w:rFonts w:asciiTheme="minorHAnsi" w:hAnsiTheme="minorHAnsi" w:cs="Calibri"/>
          <w:sz w:val="24"/>
          <w:szCs w:val="24"/>
          <w:lang w:val="fr-CA"/>
        </w:rPr>
        <w:lastRenderedPageBreak/>
        <w:t xml:space="preserve">Titre de la tâche : </w:t>
      </w:r>
      <w:r w:rsidR="00601308" w:rsidRPr="00601308">
        <w:rPr>
          <w:rFonts w:asciiTheme="minorHAnsi" w:hAnsiTheme="minorHAnsi"/>
          <w:b w:val="0"/>
          <w:sz w:val="24"/>
          <w:szCs w:val="24"/>
          <w:lang w:val="fr-CA"/>
        </w:rPr>
        <w:t>La perception</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8D0B4D" w:rsidTr="00E066AE">
        <w:trPr>
          <w:trHeight w:val="341"/>
        </w:trPr>
        <w:tc>
          <w:tcPr>
            <w:tcW w:w="10285" w:type="dxa"/>
            <w:shd w:val="clear" w:color="auto" w:fill="auto"/>
            <w:vAlign w:val="center"/>
          </w:tcPr>
          <w:p w:rsidR="00E066AE" w:rsidRPr="00601308" w:rsidRDefault="00E066AE" w:rsidP="00E066AE">
            <w:pPr>
              <w:pStyle w:val="Titre4"/>
              <w:spacing w:before="0" w:after="0" w:line="276" w:lineRule="auto"/>
              <w:rPr>
                <w:rFonts w:asciiTheme="minorHAnsi" w:hAnsiTheme="minorHAnsi" w:cs="Calibri"/>
                <w:sz w:val="24"/>
                <w:szCs w:val="24"/>
                <w:lang w:val="fr-CA" w:eastAsia="en-US"/>
              </w:rPr>
            </w:pPr>
            <w:r w:rsidRPr="00601308">
              <w:rPr>
                <w:rFonts w:asciiTheme="minorHAnsi" w:hAnsiTheme="minorHAnsi" w:cs="Calibri"/>
                <w:sz w:val="24"/>
                <w:szCs w:val="24"/>
                <w:lang w:val="fr-CA" w:eastAsia="en-US"/>
              </w:rPr>
              <w:t>Commentaires de la personne apprenante</w:t>
            </w:r>
          </w:p>
        </w:tc>
      </w:tr>
      <w:tr w:rsidR="00E066AE" w:rsidRPr="008D0B4D" w:rsidTr="00E066AE">
        <w:trPr>
          <w:trHeight w:val="1241"/>
        </w:trPr>
        <w:tc>
          <w:tcPr>
            <w:tcW w:w="10285" w:type="dxa"/>
          </w:tcPr>
          <w:p w:rsidR="00E066AE" w:rsidRPr="00601308" w:rsidRDefault="00E066AE"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p w:rsidR="00425960" w:rsidRPr="00601308" w:rsidRDefault="00425960" w:rsidP="00E066AE">
            <w:pPr>
              <w:rPr>
                <w:rFonts w:asciiTheme="minorHAnsi" w:hAnsiTheme="minorHAnsi" w:cs="Calibri"/>
                <w:sz w:val="24"/>
                <w:szCs w:val="24"/>
                <w:lang w:val="fr-CA"/>
              </w:rPr>
            </w:pPr>
          </w:p>
        </w:tc>
      </w:tr>
    </w:tbl>
    <w:p w:rsidR="00670ABF" w:rsidRPr="00601308" w:rsidRDefault="00670ABF" w:rsidP="00E066AE">
      <w:pPr>
        <w:spacing w:after="0"/>
        <w:ind w:right="-324"/>
        <w:rPr>
          <w:rFonts w:asciiTheme="minorHAnsi" w:hAnsiTheme="minorHAnsi" w:cs="Calibri"/>
          <w:b/>
          <w:bCs/>
          <w:sz w:val="24"/>
          <w:szCs w:val="24"/>
          <w:lang w:val="fr-CA"/>
        </w:rPr>
      </w:pPr>
    </w:p>
    <w:p w:rsidR="00E066AE" w:rsidRPr="00601308" w:rsidRDefault="00E066AE" w:rsidP="00E066AE">
      <w:pPr>
        <w:spacing w:after="0"/>
        <w:ind w:right="-324"/>
        <w:rPr>
          <w:rFonts w:asciiTheme="minorHAnsi" w:hAnsiTheme="minorHAnsi" w:cs="Calibri"/>
          <w:b/>
          <w:bCs/>
          <w:sz w:val="24"/>
          <w:szCs w:val="24"/>
          <w:lang w:val="fr-CA"/>
        </w:rPr>
      </w:pPr>
      <w:r w:rsidRPr="00601308">
        <w:rPr>
          <w:rFonts w:asciiTheme="minorHAnsi" w:hAnsiTheme="minorHAnsi" w:cs="Calibri"/>
          <w:b/>
          <w:bCs/>
          <w:sz w:val="24"/>
          <w:szCs w:val="24"/>
          <w:lang w:val="fr-CA"/>
        </w:rPr>
        <w:t>____________________________</w:t>
      </w:r>
      <w:r w:rsidR="003C7A84" w:rsidRPr="00601308">
        <w:rPr>
          <w:rFonts w:asciiTheme="minorHAnsi" w:hAnsiTheme="minorHAnsi" w:cs="Calibri"/>
          <w:b/>
          <w:bCs/>
          <w:sz w:val="24"/>
          <w:szCs w:val="24"/>
          <w:lang w:val="fr-CA"/>
        </w:rPr>
        <w:t>______</w:t>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00A807A0" w:rsidRPr="00601308">
        <w:rPr>
          <w:rFonts w:asciiTheme="minorHAnsi" w:hAnsiTheme="minorHAnsi" w:cs="Calibri"/>
          <w:b/>
          <w:bCs/>
          <w:sz w:val="24"/>
          <w:szCs w:val="24"/>
          <w:lang w:val="fr-CA"/>
        </w:rPr>
        <w:tab/>
      </w:r>
      <w:r w:rsidRPr="00601308">
        <w:rPr>
          <w:rFonts w:asciiTheme="minorHAnsi" w:hAnsiTheme="minorHAnsi" w:cs="Calibri"/>
          <w:b/>
          <w:bCs/>
          <w:sz w:val="24"/>
          <w:szCs w:val="24"/>
          <w:lang w:val="fr-CA"/>
        </w:rPr>
        <w:t>_________________</w:t>
      </w:r>
      <w:r w:rsidR="003C7A84" w:rsidRPr="00601308">
        <w:rPr>
          <w:rFonts w:asciiTheme="minorHAnsi" w:hAnsiTheme="minorHAnsi" w:cs="Calibri"/>
          <w:b/>
          <w:bCs/>
          <w:sz w:val="24"/>
          <w:szCs w:val="24"/>
          <w:lang w:val="fr-CA"/>
        </w:rPr>
        <w:t>_</w:t>
      </w:r>
      <w:r w:rsidRPr="00601308">
        <w:rPr>
          <w:rFonts w:asciiTheme="minorHAnsi" w:hAnsiTheme="minorHAnsi" w:cs="Calibri"/>
          <w:b/>
          <w:bCs/>
          <w:sz w:val="24"/>
          <w:szCs w:val="24"/>
          <w:lang w:val="fr-CA"/>
        </w:rPr>
        <w:t>________</w:t>
      </w:r>
      <w:r w:rsidR="003C7A84" w:rsidRPr="00601308">
        <w:rPr>
          <w:rFonts w:asciiTheme="minorHAnsi" w:hAnsiTheme="minorHAnsi" w:cs="Calibri"/>
          <w:b/>
          <w:bCs/>
          <w:sz w:val="24"/>
          <w:szCs w:val="24"/>
          <w:lang w:val="fr-CA"/>
        </w:rPr>
        <w:t>_____</w:t>
      </w:r>
    </w:p>
    <w:p w:rsidR="00E066AE" w:rsidRPr="00601308" w:rsidRDefault="00E066AE" w:rsidP="003C7A84">
      <w:pPr>
        <w:pStyle w:val="Titre4"/>
        <w:spacing w:before="0" w:after="0"/>
        <w:rPr>
          <w:rFonts w:asciiTheme="minorHAnsi" w:hAnsiTheme="minorHAnsi" w:cs="Calibri"/>
          <w:sz w:val="24"/>
          <w:szCs w:val="24"/>
          <w:lang w:val="fr-CA"/>
        </w:rPr>
      </w:pPr>
      <w:r w:rsidRPr="00601308">
        <w:rPr>
          <w:rFonts w:asciiTheme="minorHAnsi" w:hAnsiTheme="minorHAnsi" w:cs="Calibri"/>
          <w:sz w:val="24"/>
          <w:szCs w:val="24"/>
          <w:lang w:val="fr-CA"/>
        </w:rPr>
        <w:t>Formateur ou formatrice</w:t>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A807A0" w:rsidRPr="00601308">
        <w:rPr>
          <w:rFonts w:asciiTheme="minorHAnsi" w:hAnsiTheme="minorHAnsi" w:cs="Calibri"/>
          <w:sz w:val="24"/>
          <w:szCs w:val="24"/>
          <w:lang w:val="fr-CA"/>
        </w:rPr>
        <w:tab/>
      </w:r>
      <w:r w:rsidR="003C7A84" w:rsidRPr="00601308">
        <w:rPr>
          <w:rFonts w:asciiTheme="minorHAnsi" w:hAnsiTheme="minorHAnsi" w:cs="Calibri"/>
          <w:sz w:val="24"/>
          <w:szCs w:val="24"/>
          <w:lang w:val="fr-CA"/>
        </w:rPr>
        <w:t>Signature de la personne apprenante</w:t>
      </w:r>
      <w:r w:rsidR="003C7A84" w:rsidRPr="00601308">
        <w:rPr>
          <w:rFonts w:asciiTheme="minorHAnsi" w:hAnsiTheme="minorHAnsi" w:cs="Calibri"/>
          <w:sz w:val="24"/>
          <w:szCs w:val="24"/>
          <w:lang w:val="fr-CA"/>
        </w:rPr>
        <w:br/>
      </w:r>
      <w:r w:rsidRPr="00601308">
        <w:rPr>
          <w:rFonts w:asciiTheme="minorHAnsi" w:hAnsiTheme="minorHAnsi" w:cs="Calibri"/>
          <w:sz w:val="24"/>
          <w:szCs w:val="24"/>
          <w:lang w:val="fr-CA"/>
        </w:rPr>
        <w:t xml:space="preserve">(en lettres moulées) </w:t>
      </w:r>
    </w:p>
    <w:p w:rsidR="00E066AE" w:rsidRPr="00601308" w:rsidRDefault="00E066AE" w:rsidP="00A72621">
      <w:pPr>
        <w:rPr>
          <w:rFonts w:asciiTheme="minorHAnsi" w:hAnsiTheme="minorHAnsi" w:cs="Calibri"/>
          <w:sz w:val="24"/>
          <w:szCs w:val="24"/>
          <w:lang w:val="fr-CA"/>
        </w:rPr>
      </w:pPr>
    </w:p>
    <w:sectPr w:rsidR="00E066AE" w:rsidRPr="00601308" w:rsidSect="00D80060">
      <w:pgSz w:w="12240" w:h="15840"/>
      <w:pgMar w:top="720" w:right="1467"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F6A" w:rsidRDefault="00D85F6A" w:rsidP="004C0FE9">
      <w:pPr>
        <w:spacing w:after="0" w:line="240" w:lineRule="auto"/>
      </w:pPr>
      <w:r>
        <w:separator/>
      </w:r>
    </w:p>
  </w:endnote>
  <w:endnote w:type="continuationSeparator" w:id="0">
    <w:p w:rsidR="00D85F6A" w:rsidRDefault="00D85F6A"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F6A" w:rsidRDefault="00D85F6A" w:rsidP="004C0FE9">
      <w:pPr>
        <w:spacing w:after="0" w:line="240" w:lineRule="auto"/>
      </w:pPr>
      <w:r>
        <w:separator/>
      </w:r>
    </w:p>
  </w:footnote>
  <w:footnote w:type="continuationSeparator" w:id="0">
    <w:p w:rsidR="00D85F6A" w:rsidRDefault="00D85F6A" w:rsidP="004C0F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0A0"/>
    <w:multiLevelType w:val="hybridMultilevel"/>
    <w:tmpl w:val="42B443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2">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3">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4">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5">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6">
    <w:nsid w:val="1DDD50F2"/>
    <w:multiLevelType w:val="hybridMultilevel"/>
    <w:tmpl w:val="B62C52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8">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9">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108421A"/>
    <w:multiLevelType w:val="hybridMultilevel"/>
    <w:tmpl w:val="688AF44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nsid w:val="3ADE0718"/>
    <w:multiLevelType w:val="hybridMultilevel"/>
    <w:tmpl w:val="6434AAE6"/>
    <w:lvl w:ilvl="0" w:tplc="FEE0758E">
      <w:start w:val="1"/>
      <w:numFmt w:val="decimal"/>
      <w:lvlText w:val="%1."/>
      <w:lvlJc w:val="left"/>
      <w:pPr>
        <w:ind w:left="7986" w:hanging="360"/>
      </w:pPr>
      <w:rPr>
        <w:rFonts w:ascii="Palatino Linotype" w:hAnsi="Palatino Linotype" w:hint="default"/>
        <w:b w:val="0"/>
        <w:sz w:val="22"/>
      </w:rPr>
    </w:lvl>
    <w:lvl w:ilvl="1" w:tplc="0C0C0019" w:tentative="1">
      <w:start w:val="1"/>
      <w:numFmt w:val="lowerLetter"/>
      <w:lvlText w:val="%2."/>
      <w:lvlJc w:val="left"/>
      <w:pPr>
        <w:ind w:left="8706" w:hanging="360"/>
      </w:pPr>
    </w:lvl>
    <w:lvl w:ilvl="2" w:tplc="0C0C001B" w:tentative="1">
      <w:start w:val="1"/>
      <w:numFmt w:val="lowerRoman"/>
      <w:lvlText w:val="%3."/>
      <w:lvlJc w:val="right"/>
      <w:pPr>
        <w:ind w:left="9426" w:hanging="180"/>
      </w:pPr>
    </w:lvl>
    <w:lvl w:ilvl="3" w:tplc="0C0C000F" w:tentative="1">
      <w:start w:val="1"/>
      <w:numFmt w:val="decimal"/>
      <w:lvlText w:val="%4."/>
      <w:lvlJc w:val="left"/>
      <w:pPr>
        <w:ind w:left="10146" w:hanging="360"/>
      </w:pPr>
    </w:lvl>
    <w:lvl w:ilvl="4" w:tplc="0C0C0019" w:tentative="1">
      <w:start w:val="1"/>
      <w:numFmt w:val="lowerLetter"/>
      <w:lvlText w:val="%5."/>
      <w:lvlJc w:val="left"/>
      <w:pPr>
        <w:ind w:left="10866" w:hanging="360"/>
      </w:pPr>
    </w:lvl>
    <w:lvl w:ilvl="5" w:tplc="0C0C001B" w:tentative="1">
      <w:start w:val="1"/>
      <w:numFmt w:val="lowerRoman"/>
      <w:lvlText w:val="%6."/>
      <w:lvlJc w:val="right"/>
      <w:pPr>
        <w:ind w:left="11586" w:hanging="180"/>
      </w:pPr>
    </w:lvl>
    <w:lvl w:ilvl="6" w:tplc="0C0C000F" w:tentative="1">
      <w:start w:val="1"/>
      <w:numFmt w:val="decimal"/>
      <w:lvlText w:val="%7."/>
      <w:lvlJc w:val="left"/>
      <w:pPr>
        <w:ind w:left="12306" w:hanging="360"/>
      </w:pPr>
    </w:lvl>
    <w:lvl w:ilvl="7" w:tplc="0C0C0019" w:tentative="1">
      <w:start w:val="1"/>
      <w:numFmt w:val="lowerLetter"/>
      <w:lvlText w:val="%8."/>
      <w:lvlJc w:val="left"/>
      <w:pPr>
        <w:ind w:left="13026" w:hanging="360"/>
      </w:pPr>
    </w:lvl>
    <w:lvl w:ilvl="8" w:tplc="0C0C001B" w:tentative="1">
      <w:start w:val="1"/>
      <w:numFmt w:val="lowerRoman"/>
      <w:lvlText w:val="%9."/>
      <w:lvlJc w:val="right"/>
      <w:pPr>
        <w:ind w:left="13746" w:hanging="180"/>
      </w:pPr>
    </w:lvl>
  </w:abstractNum>
  <w:abstractNum w:abstractNumId="12">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4">
    <w:nsid w:val="45E81E29"/>
    <w:multiLevelType w:val="hybridMultilevel"/>
    <w:tmpl w:val="A86CCCDC"/>
    <w:lvl w:ilvl="0" w:tplc="907C8076">
      <w:start w:val="1"/>
      <w:numFmt w:val="bullet"/>
      <w:lvlText w:val=""/>
      <w:lvlJc w:val="left"/>
      <w:pPr>
        <w:ind w:left="720" w:hanging="360"/>
      </w:pPr>
      <w:rPr>
        <w:rFonts w:ascii="Symbol" w:hAnsi="Symbol" w:hint="default"/>
      </w:rPr>
    </w:lvl>
    <w:lvl w:ilvl="1" w:tplc="94C83100">
      <w:start w:val="1"/>
      <w:numFmt w:val="bullet"/>
      <w:lvlText w:val="o"/>
      <w:lvlJc w:val="left"/>
      <w:pPr>
        <w:ind w:left="1440" w:hanging="360"/>
      </w:pPr>
      <w:rPr>
        <w:rFonts w:ascii="Courier New" w:hAnsi="Courier New" w:cs="Courier New" w:hint="default"/>
        <w:sz w:val="24"/>
        <w:szCs w:val="24"/>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15">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5CA14D57"/>
    <w:multiLevelType w:val="hybridMultilevel"/>
    <w:tmpl w:val="ADA6247A"/>
    <w:lvl w:ilvl="0" w:tplc="C158C590">
      <w:start w:val="1"/>
      <w:numFmt w:val="decimal"/>
      <w:lvlText w:val="%1."/>
      <w:lvlJc w:val="left"/>
      <w:pPr>
        <w:ind w:left="620" w:hanging="360"/>
      </w:pPr>
      <w:rPr>
        <w:rFonts w:hint="default"/>
      </w:rPr>
    </w:lvl>
    <w:lvl w:ilvl="1" w:tplc="0C0C0019" w:tentative="1">
      <w:start w:val="1"/>
      <w:numFmt w:val="lowerLetter"/>
      <w:lvlText w:val="%2."/>
      <w:lvlJc w:val="left"/>
      <w:pPr>
        <w:ind w:left="1340" w:hanging="360"/>
      </w:pPr>
    </w:lvl>
    <w:lvl w:ilvl="2" w:tplc="0C0C001B" w:tentative="1">
      <w:start w:val="1"/>
      <w:numFmt w:val="lowerRoman"/>
      <w:lvlText w:val="%3."/>
      <w:lvlJc w:val="right"/>
      <w:pPr>
        <w:ind w:left="2060" w:hanging="180"/>
      </w:pPr>
    </w:lvl>
    <w:lvl w:ilvl="3" w:tplc="0C0C000F" w:tentative="1">
      <w:start w:val="1"/>
      <w:numFmt w:val="decimal"/>
      <w:lvlText w:val="%4."/>
      <w:lvlJc w:val="left"/>
      <w:pPr>
        <w:ind w:left="2780" w:hanging="360"/>
      </w:pPr>
    </w:lvl>
    <w:lvl w:ilvl="4" w:tplc="0C0C0019" w:tentative="1">
      <w:start w:val="1"/>
      <w:numFmt w:val="lowerLetter"/>
      <w:lvlText w:val="%5."/>
      <w:lvlJc w:val="left"/>
      <w:pPr>
        <w:ind w:left="3500" w:hanging="360"/>
      </w:pPr>
    </w:lvl>
    <w:lvl w:ilvl="5" w:tplc="0C0C001B" w:tentative="1">
      <w:start w:val="1"/>
      <w:numFmt w:val="lowerRoman"/>
      <w:lvlText w:val="%6."/>
      <w:lvlJc w:val="right"/>
      <w:pPr>
        <w:ind w:left="4220" w:hanging="180"/>
      </w:pPr>
    </w:lvl>
    <w:lvl w:ilvl="6" w:tplc="0C0C000F" w:tentative="1">
      <w:start w:val="1"/>
      <w:numFmt w:val="decimal"/>
      <w:lvlText w:val="%7."/>
      <w:lvlJc w:val="left"/>
      <w:pPr>
        <w:ind w:left="4940" w:hanging="360"/>
      </w:pPr>
    </w:lvl>
    <w:lvl w:ilvl="7" w:tplc="0C0C0019" w:tentative="1">
      <w:start w:val="1"/>
      <w:numFmt w:val="lowerLetter"/>
      <w:lvlText w:val="%8."/>
      <w:lvlJc w:val="left"/>
      <w:pPr>
        <w:ind w:left="5660" w:hanging="360"/>
      </w:pPr>
    </w:lvl>
    <w:lvl w:ilvl="8" w:tplc="0C0C001B" w:tentative="1">
      <w:start w:val="1"/>
      <w:numFmt w:val="lowerRoman"/>
      <w:lvlText w:val="%9."/>
      <w:lvlJc w:val="right"/>
      <w:pPr>
        <w:ind w:left="6380" w:hanging="180"/>
      </w:pPr>
    </w:lvl>
  </w:abstractNum>
  <w:abstractNum w:abstractNumId="17">
    <w:nsid w:val="693B4EDE"/>
    <w:multiLevelType w:val="hybridMultilevel"/>
    <w:tmpl w:val="95183C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69E71A2A"/>
    <w:multiLevelType w:val="hybridMultilevel"/>
    <w:tmpl w:val="F4D667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nsid w:val="71F63A4C"/>
    <w:multiLevelType w:val="hybridMultilevel"/>
    <w:tmpl w:val="8402B25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1">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22">
    <w:nsid w:val="7EB94115"/>
    <w:multiLevelType w:val="hybridMultilevel"/>
    <w:tmpl w:val="B21E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21"/>
  </w:num>
  <w:num w:numId="5">
    <w:abstractNumId w:val="2"/>
  </w:num>
  <w:num w:numId="6">
    <w:abstractNumId w:val="1"/>
  </w:num>
  <w:num w:numId="7">
    <w:abstractNumId w:val="8"/>
  </w:num>
  <w:num w:numId="8">
    <w:abstractNumId w:val="12"/>
  </w:num>
  <w:num w:numId="9">
    <w:abstractNumId w:val="19"/>
  </w:num>
  <w:num w:numId="10">
    <w:abstractNumId w:val="10"/>
  </w:num>
  <w:num w:numId="11">
    <w:abstractNumId w:val="13"/>
  </w:num>
  <w:num w:numId="12">
    <w:abstractNumId w:val="4"/>
  </w:num>
  <w:num w:numId="13">
    <w:abstractNumId w:val="5"/>
  </w:num>
  <w:num w:numId="14">
    <w:abstractNumId w:val="9"/>
  </w:num>
  <w:num w:numId="15">
    <w:abstractNumId w:val="15"/>
  </w:num>
  <w:num w:numId="16">
    <w:abstractNumId w:val="20"/>
  </w:num>
  <w:num w:numId="17">
    <w:abstractNumId w:val="11"/>
  </w:num>
  <w:num w:numId="18">
    <w:abstractNumId w:val="16"/>
  </w:num>
  <w:num w:numId="19">
    <w:abstractNumId w:val="22"/>
  </w:num>
  <w:num w:numId="20">
    <w:abstractNumId w:val="0"/>
  </w:num>
  <w:num w:numId="21">
    <w:abstractNumId w:val="6"/>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1395"/>
    <w:rsid w:val="000238F7"/>
    <w:rsid w:val="000316C8"/>
    <w:rsid w:val="000C4F7B"/>
    <w:rsid w:val="000D1EAE"/>
    <w:rsid w:val="001242EC"/>
    <w:rsid w:val="00141618"/>
    <w:rsid w:val="00171760"/>
    <w:rsid w:val="002022C4"/>
    <w:rsid w:val="00207634"/>
    <w:rsid w:val="00242B7B"/>
    <w:rsid w:val="00256290"/>
    <w:rsid w:val="00275649"/>
    <w:rsid w:val="00276AFF"/>
    <w:rsid w:val="002D6065"/>
    <w:rsid w:val="002E637D"/>
    <w:rsid w:val="002E74A8"/>
    <w:rsid w:val="002F0498"/>
    <w:rsid w:val="002F735C"/>
    <w:rsid w:val="0030388E"/>
    <w:rsid w:val="00307EF2"/>
    <w:rsid w:val="003378DE"/>
    <w:rsid w:val="00351116"/>
    <w:rsid w:val="003C3F37"/>
    <w:rsid w:val="003C7A84"/>
    <w:rsid w:val="003D79F7"/>
    <w:rsid w:val="003E190A"/>
    <w:rsid w:val="003E7994"/>
    <w:rsid w:val="00412074"/>
    <w:rsid w:val="00416FD6"/>
    <w:rsid w:val="00425960"/>
    <w:rsid w:val="0043723B"/>
    <w:rsid w:val="00437B0D"/>
    <w:rsid w:val="004416BB"/>
    <w:rsid w:val="00456072"/>
    <w:rsid w:val="00493887"/>
    <w:rsid w:val="00496C13"/>
    <w:rsid w:val="004B33E3"/>
    <w:rsid w:val="004C0FE9"/>
    <w:rsid w:val="004D087F"/>
    <w:rsid w:val="004E53A1"/>
    <w:rsid w:val="0051070E"/>
    <w:rsid w:val="00517166"/>
    <w:rsid w:val="0057737A"/>
    <w:rsid w:val="005817EA"/>
    <w:rsid w:val="005B27C4"/>
    <w:rsid w:val="00601308"/>
    <w:rsid w:val="00606CC2"/>
    <w:rsid w:val="00650FD2"/>
    <w:rsid w:val="00656D5D"/>
    <w:rsid w:val="0066502A"/>
    <w:rsid w:val="00670ABF"/>
    <w:rsid w:val="00677FFB"/>
    <w:rsid w:val="006969A9"/>
    <w:rsid w:val="006B32A1"/>
    <w:rsid w:val="006B60B9"/>
    <w:rsid w:val="006C47E5"/>
    <w:rsid w:val="006D0D70"/>
    <w:rsid w:val="006D779D"/>
    <w:rsid w:val="00720E9C"/>
    <w:rsid w:val="0072313A"/>
    <w:rsid w:val="00742FD8"/>
    <w:rsid w:val="007572A2"/>
    <w:rsid w:val="00784404"/>
    <w:rsid w:val="007C1935"/>
    <w:rsid w:val="007D1D22"/>
    <w:rsid w:val="00823490"/>
    <w:rsid w:val="00826525"/>
    <w:rsid w:val="008343E5"/>
    <w:rsid w:val="00843335"/>
    <w:rsid w:val="008D0B4D"/>
    <w:rsid w:val="008D19D1"/>
    <w:rsid w:val="00907129"/>
    <w:rsid w:val="00937A84"/>
    <w:rsid w:val="0096352D"/>
    <w:rsid w:val="00985A1C"/>
    <w:rsid w:val="009B6A0A"/>
    <w:rsid w:val="009C10C5"/>
    <w:rsid w:val="009C7E75"/>
    <w:rsid w:val="009E04DE"/>
    <w:rsid w:val="009F11F9"/>
    <w:rsid w:val="009F1BDC"/>
    <w:rsid w:val="009F638C"/>
    <w:rsid w:val="009F7429"/>
    <w:rsid w:val="00A12C50"/>
    <w:rsid w:val="00A50653"/>
    <w:rsid w:val="00A57E4B"/>
    <w:rsid w:val="00A70EFD"/>
    <w:rsid w:val="00A72621"/>
    <w:rsid w:val="00A7527F"/>
    <w:rsid w:val="00A807A0"/>
    <w:rsid w:val="00A872A8"/>
    <w:rsid w:val="00A87E6D"/>
    <w:rsid w:val="00A90794"/>
    <w:rsid w:val="00A97FBE"/>
    <w:rsid w:val="00AA3B2E"/>
    <w:rsid w:val="00B3646C"/>
    <w:rsid w:val="00B45DF2"/>
    <w:rsid w:val="00B61362"/>
    <w:rsid w:val="00B6395C"/>
    <w:rsid w:val="00B75FFE"/>
    <w:rsid w:val="00BA3729"/>
    <w:rsid w:val="00BC6C8F"/>
    <w:rsid w:val="00BD439C"/>
    <w:rsid w:val="00BF3550"/>
    <w:rsid w:val="00C10B4C"/>
    <w:rsid w:val="00C21C73"/>
    <w:rsid w:val="00C53F78"/>
    <w:rsid w:val="00CD1F1F"/>
    <w:rsid w:val="00D00492"/>
    <w:rsid w:val="00D00DCD"/>
    <w:rsid w:val="00D0478E"/>
    <w:rsid w:val="00D05157"/>
    <w:rsid w:val="00D05379"/>
    <w:rsid w:val="00D129CD"/>
    <w:rsid w:val="00D15861"/>
    <w:rsid w:val="00D47BDD"/>
    <w:rsid w:val="00D517B6"/>
    <w:rsid w:val="00D51BF9"/>
    <w:rsid w:val="00D74E2A"/>
    <w:rsid w:val="00D80060"/>
    <w:rsid w:val="00D85F6A"/>
    <w:rsid w:val="00D936CD"/>
    <w:rsid w:val="00DB44FD"/>
    <w:rsid w:val="00DC4417"/>
    <w:rsid w:val="00DD1973"/>
    <w:rsid w:val="00DE2F1D"/>
    <w:rsid w:val="00DF2519"/>
    <w:rsid w:val="00DF755B"/>
    <w:rsid w:val="00E01DB6"/>
    <w:rsid w:val="00E066AE"/>
    <w:rsid w:val="00E07DEA"/>
    <w:rsid w:val="00E23489"/>
    <w:rsid w:val="00E34D5A"/>
    <w:rsid w:val="00E42BC5"/>
    <w:rsid w:val="00E51AF4"/>
    <w:rsid w:val="00EA1077"/>
    <w:rsid w:val="00EA688A"/>
    <w:rsid w:val="00EB1241"/>
    <w:rsid w:val="00F00DDA"/>
    <w:rsid w:val="00F03682"/>
    <w:rsid w:val="00F22337"/>
    <w:rsid w:val="00F37992"/>
    <w:rsid w:val="00F54874"/>
    <w:rsid w:val="00F7714D"/>
    <w:rsid w:val="00F951AE"/>
    <w:rsid w:val="00F961D0"/>
    <w:rsid w:val="00FB0EE4"/>
    <w:rsid w:val="00FB2DE2"/>
    <w:rsid w:val="00FB5B0B"/>
    <w:rsid w:val="00FC7A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paragraph" w:customStyle="1" w:styleId="Pa13">
    <w:name w:val="Pa13"/>
    <w:basedOn w:val="Default"/>
    <w:next w:val="Default"/>
    <w:uiPriority w:val="99"/>
    <w:rsid w:val="006B60B9"/>
    <w:pPr>
      <w:spacing w:line="221" w:lineRule="atLeast"/>
    </w:pPr>
    <w:rPr>
      <w:rFonts w:ascii="Palatino Linotype" w:hAnsi="Palatino Linotype" w:cs="Times New Roman"/>
      <w:color w:val="auto"/>
    </w:rPr>
  </w:style>
  <w:style w:type="paragraph" w:customStyle="1" w:styleId="Pa12">
    <w:name w:val="Pa12"/>
    <w:basedOn w:val="Default"/>
    <w:next w:val="Default"/>
    <w:uiPriority w:val="99"/>
    <w:rsid w:val="003C3F37"/>
    <w:pPr>
      <w:spacing w:line="321" w:lineRule="atLeast"/>
    </w:pPr>
    <w:rPr>
      <w:rFonts w:ascii="Arial Narrow" w:hAnsi="Arial Narrow" w:cs="Times New Roman"/>
      <w:color w:val="auto"/>
    </w:rPr>
  </w:style>
  <w:style w:type="paragraph" w:customStyle="1" w:styleId="Pa5">
    <w:name w:val="Pa5"/>
    <w:basedOn w:val="Default"/>
    <w:next w:val="Default"/>
    <w:uiPriority w:val="99"/>
    <w:rsid w:val="003C3F37"/>
    <w:pPr>
      <w:spacing w:line="221" w:lineRule="atLeast"/>
    </w:pPr>
    <w:rPr>
      <w:rFonts w:ascii="Arial Narrow" w:hAnsi="Arial Narrow" w:cs="Times New Roman"/>
      <w:color w:val="auto"/>
    </w:rPr>
  </w:style>
  <w:style w:type="character" w:customStyle="1" w:styleId="A9">
    <w:name w:val="A9"/>
    <w:uiPriority w:val="99"/>
    <w:rsid w:val="003C3F37"/>
    <w:rPr>
      <w:rFonts w:cs="Arial Narrow"/>
      <w:b/>
      <w:bCs/>
      <w:color w:val="0053A4"/>
      <w:sz w:val="25"/>
      <w:szCs w:val="25"/>
    </w:rPr>
  </w:style>
  <w:style w:type="paragraph" w:customStyle="1" w:styleId="Pa88">
    <w:name w:val="Pa88"/>
    <w:basedOn w:val="Default"/>
    <w:next w:val="Default"/>
    <w:uiPriority w:val="99"/>
    <w:rsid w:val="003C3F37"/>
    <w:pPr>
      <w:spacing w:line="221" w:lineRule="atLeast"/>
    </w:pPr>
    <w:rPr>
      <w:rFonts w:ascii="Arial Narrow" w:hAnsi="Arial Narrow" w:cs="Times New Roman"/>
      <w:color w:val="auto"/>
    </w:rPr>
  </w:style>
  <w:style w:type="paragraph" w:customStyle="1" w:styleId="Pa82">
    <w:name w:val="Pa82"/>
    <w:basedOn w:val="Default"/>
    <w:next w:val="Default"/>
    <w:uiPriority w:val="99"/>
    <w:rsid w:val="003C3F37"/>
    <w:pPr>
      <w:spacing w:line="221" w:lineRule="atLeast"/>
    </w:pPr>
    <w:rPr>
      <w:rFonts w:ascii="Arial Narrow" w:hAnsi="Arial Narrow" w:cs="Times New Roman"/>
      <w:color w:val="auto"/>
    </w:rPr>
  </w:style>
  <w:style w:type="paragraph" w:customStyle="1" w:styleId="BodyTextTextes">
    <w:name w:val="Body Text (Textes)"/>
    <w:basedOn w:val="Normal"/>
    <w:uiPriority w:val="99"/>
    <w:rsid w:val="00BA3729"/>
    <w:pPr>
      <w:suppressAutoHyphens/>
      <w:autoSpaceDE w:val="0"/>
      <w:autoSpaceDN w:val="0"/>
      <w:adjustRightInd w:val="0"/>
      <w:spacing w:after="216" w:line="280" w:lineRule="atLeast"/>
      <w:ind w:left="280" w:right="260"/>
      <w:textAlignment w:val="center"/>
    </w:pPr>
    <w:rPr>
      <w:rFonts w:ascii="Palatino" w:eastAsia="Calibri" w:hAnsi="Palatino" w:cs="Palatino"/>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rizou.org/divers/pour-vos-yeux/"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gigistudio.over-blog.com/article-quizz-10-illusions-d-optiques-enimages-43571467.html" TargetMode="External"/><Relationship Id="rId1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2.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ribriange49.centerblog.net/rub-IMAGES-EFFETS-OPTIQUE.html" TargetMode="External"/><Relationship Id="rId5" Type="http://schemas.openxmlformats.org/officeDocument/2006/relationships/webSettings" Target="webSettings.xml"/><Relationship Id="rId15" Type="http://schemas.openxmlformats.org/officeDocument/2006/relationships/hyperlink" Target="http://lecerveau.mcgill.ca/flash/i/i_02/i_02_p/i_02_p_vis/i_02_p_vis.html" TargetMode="External"/><Relationship Id="rId10" Type="http://schemas.openxmlformats.org/officeDocument/2006/relationships/hyperlink" Target="http://villemin.gerard.free.fr/Humour/Illusio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pito.com/top-illusions-optique-impressionnantes" TargetMode="External"/><Relationship Id="rId14" Type="http://schemas.openxmlformats.org/officeDocument/2006/relationships/hyperlink" Target="http://lecerveau.mcgill.ca/flash/a/a_02/a_02_p/a_02_p_vis/a_02_p_vi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Gabarit_taches_QUILL</Template>
  <TotalTime>148</TotalTime>
  <Pages>7</Pages>
  <Words>848</Words>
  <Characters>5798</Characters>
  <Application>Microsoft Office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Sophie Lemieux</cp:lastModifiedBy>
  <cp:revision>17</cp:revision>
  <cp:lastPrinted>2014-04-10T13:34:00Z</cp:lastPrinted>
  <dcterms:created xsi:type="dcterms:W3CDTF">2014-04-14T14:30:00Z</dcterms:created>
  <dcterms:modified xsi:type="dcterms:W3CDTF">2015-03-11T19:13:00Z</dcterms:modified>
</cp:coreProperties>
</file>