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5B4D78">
      <w:pPr>
        <w:ind w:left="2880" w:firstLine="72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A97191">
        <w:rPr>
          <w:sz w:val="24"/>
          <w:szCs w:val="24"/>
          <w:lang w:val="fr-CA"/>
        </w:rPr>
        <w:t>Préparation de sa recherche d’emploi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0A073B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0A073B" w:rsidTr="00E066AE">
        <w:tc>
          <w:tcPr>
            <w:tcW w:w="10915" w:type="dxa"/>
            <w:gridSpan w:val="2"/>
            <w:shd w:val="clear" w:color="auto" w:fill="auto"/>
          </w:tcPr>
          <w:p w:rsidR="00E066AE" w:rsidRPr="00854F49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28054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280540">
              <w:rPr>
                <w:rFonts w:ascii="Wingdings" w:hAnsi="Wingdings"/>
                <w:b/>
                <w:sz w:val="24"/>
                <w:szCs w:val="24"/>
                <w:lang w:val="fr-CA"/>
              </w:rPr>
              <w:t></w:t>
            </w:r>
            <w:r w:rsidR="00E066AE" w:rsidRPr="00E23489">
              <w:rPr>
                <w:lang w:val="fr-CA"/>
              </w:rPr>
              <w:t>Formation en apprentissage</w:t>
            </w:r>
            <w:r w:rsidR="000A073B" w:rsidRPr="00E23489">
              <w:rPr>
                <w:lang w:val="fr-CA"/>
              </w:rPr>
              <w:t>___</w:t>
            </w:r>
            <w:r w:rsidR="00280540" w:rsidRPr="00E23489">
              <w:rPr>
                <w:lang w:val="fr-CA"/>
              </w:rPr>
              <w:t xml:space="preserve"> </w:t>
            </w:r>
            <w:r w:rsidR="00280540">
              <w:rPr>
                <w:lang w:val="fr-CA"/>
              </w:rPr>
              <w:t xml:space="preserve"> 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0A073B" w:rsidRPr="00E23489">
              <w:rPr>
                <w:lang w:val="fr-CA"/>
              </w:rPr>
              <w:t>___</w:t>
            </w:r>
            <w:r w:rsidR="00E066AE" w:rsidRPr="00E23489">
              <w:rPr>
                <w:lang w:val="fr-CA"/>
              </w:rPr>
              <w:t xml:space="preserve">  Études postsecondaires</w:t>
            </w:r>
            <w:r w:rsidR="000A073B" w:rsidRPr="00E23489">
              <w:rPr>
                <w:lang w:val="fr-CA"/>
              </w:rPr>
              <w:t>___</w:t>
            </w:r>
            <w:r w:rsidR="00C704E3" w:rsidRPr="00E23489">
              <w:rPr>
                <w:lang w:val="fr-CA"/>
              </w:rPr>
              <w:t xml:space="preserve"> </w:t>
            </w:r>
            <w:r w:rsidRPr="00E23489">
              <w:rPr>
                <w:lang w:val="fr-CA"/>
              </w:rPr>
              <w:t>Autonomie</w:t>
            </w:r>
            <w:r w:rsidR="006B32A1">
              <w:rPr>
                <w:lang w:val="fr-CA"/>
              </w:rPr>
              <w:t xml:space="preserve"> </w:t>
            </w:r>
            <w:r w:rsidR="00280540" w:rsidRPr="00E23489">
              <w:rPr>
                <w:lang w:val="fr-CA"/>
              </w:rPr>
              <w:t>___</w:t>
            </w:r>
          </w:p>
        </w:tc>
      </w:tr>
      <w:tr w:rsidR="00E066AE" w:rsidRPr="000A073B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FB4950" w:rsidRDefault="0066502A" w:rsidP="00FB4950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FB4950">
              <w:rPr>
                <w:sz w:val="24"/>
                <w:szCs w:val="24"/>
                <w:lang w:val="fr-CA"/>
              </w:rPr>
              <w:t>remplir un tableau pour planifier une démarche de recherche d’emploi.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0A073B" w:rsidTr="00854F49">
        <w:trPr>
          <w:trHeight w:val="1107"/>
        </w:trPr>
        <w:tc>
          <w:tcPr>
            <w:tcW w:w="4820" w:type="dxa"/>
            <w:shd w:val="clear" w:color="auto" w:fill="auto"/>
          </w:tcPr>
          <w:p w:rsidR="003E190A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A04EFC" w:rsidRDefault="00A04EFC" w:rsidP="00A04EFC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 : Communiquer des idées et de l’information</w:t>
            </w:r>
          </w:p>
          <w:p w:rsidR="00B61362" w:rsidRPr="000E43F9" w:rsidRDefault="00B61362" w:rsidP="00CF62BF">
            <w:pPr>
              <w:spacing w:after="0"/>
              <w:rPr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B21654" w:rsidRDefault="007D1745" w:rsidP="00B21654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</w:t>
            </w:r>
            <w:r w:rsidR="00FB4950">
              <w:rPr>
                <w:sz w:val="24"/>
                <w:szCs w:val="24"/>
                <w:lang w:val="fr-CA"/>
              </w:rPr>
              <w:t>3</w:t>
            </w:r>
            <w:r>
              <w:rPr>
                <w:sz w:val="24"/>
                <w:szCs w:val="24"/>
                <w:lang w:val="fr-CA"/>
              </w:rPr>
              <w:t xml:space="preserve"> : </w:t>
            </w:r>
            <w:r w:rsidR="00FB4950">
              <w:rPr>
                <w:sz w:val="24"/>
                <w:szCs w:val="24"/>
                <w:lang w:val="fr-CA"/>
              </w:rPr>
              <w:t>Remplir et créer des documents</w:t>
            </w:r>
          </w:p>
          <w:p w:rsidR="00606E71" w:rsidRPr="006B32A1" w:rsidRDefault="00606E71" w:rsidP="007D1745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0A073B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7D1745" w:rsidRDefault="00FB4950" w:rsidP="0045265A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B3.2a : Utiliser la disposition pour déterminer où entrer de l’information dans des documents simples.</w:t>
            </w:r>
          </w:p>
          <w:p w:rsidR="00E066AE" w:rsidRPr="00E23489" w:rsidRDefault="00E066AE" w:rsidP="00B21654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0A073B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7210B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362621" w:rsidRDefault="000A6911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Agenda (facultatif)</w:t>
            </w:r>
          </w:p>
          <w:p w:rsidR="00EC5E03" w:rsidRPr="00606E71" w:rsidRDefault="00EC5E03" w:rsidP="00EC5E03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</w:p>
        </w:tc>
      </w:tr>
    </w:tbl>
    <w:p w:rsidR="00280540" w:rsidRPr="000A073B" w:rsidRDefault="00280540" w:rsidP="00280540">
      <w:pPr>
        <w:rPr>
          <w:sz w:val="20"/>
          <w:szCs w:val="24"/>
          <w:lang w:val="fr-CA"/>
        </w:rPr>
      </w:pPr>
      <w:r w:rsidRPr="000A073B">
        <w:rPr>
          <w:sz w:val="20"/>
          <w:szCs w:val="24"/>
          <w:lang w:val="fr-CA"/>
        </w:rPr>
        <w:t xml:space="preserve">*Cette tâche de consolidation est tirée de la Phase </w:t>
      </w:r>
      <w:r w:rsidR="00E60596" w:rsidRPr="000A073B">
        <w:rPr>
          <w:sz w:val="20"/>
          <w:szCs w:val="24"/>
          <w:lang w:val="fr-CA"/>
        </w:rPr>
        <w:t>2</w:t>
      </w:r>
      <w:r w:rsidRPr="000A073B">
        <w:rPr>
          <w:sz w:val="20"/>
          <w:szCs w:val="24"/>
          <w:lang w:val="fr-CA"/>
        </w:rPr>
        <w:t xml:space="preserve">, Thème </w:t>
      </w:r>
      <w:r w:rsidR="00A97191" w:rsidRPr="000A073B">
        <w:rPr>
          <w:sz w:val="20"/>
          <w:szCs w:val="24"/>
          <w:lang w:val="fr-CA"/>
        </w:rPr>
        <w:t>9</w:t>
      </w:r>
      <w:r w:rsidR="005B4D78" w:rsidRPr="000A073B">
        <w:rPr>
          <w:sz w:val="20"/>
          <w:szCs w:val="24"/>
          <w:lang w:val="fr-CA"/>
        </w:rPr>
        <w:t xml:space="preserve"> </w:t>
      </w:r>
      <w:r w:rsidRPr="000A073B">
        <w:rPr>
          <w:sz w:val="20"/>
          <w:szCs w:val="24"/>
          <w:lang w:val="fr-CA"/>
        </w:rPr>
        <w:t xml:space="preserve"> – «</w:t>
      </w:r>
      <w:r w:rsidR="007D1745" w:rsidRPr="000A073B">
        <w:rPr>
          <w:sz w:val="20"/>
          <w:szCs w:val="24"/>
          <w:lang w:val="fr-CA"/>
        </w:rPr>
        <w:t>L</w:t>
      </w:r>
      <w:r w:rsidR="00A97191" w:rsidRPr="000A073B">
        <w:rPr>
          <w:sz w:val="20"/>
          <w:szCs w:val="24"/>
          <w:lang w:val="fr-CA"/>
        </w:rPr>
        <w:t>a préparation de sa recherche d’emploi</w:t>
      </w:r>
      <w:r w:rsidRPr="000A073B">
        <w:rPr>
          <w:sz w:val="20"/>
          <w:szCs w:val="24"/>
          <w:lang w:val="fr-CA"/>
        </w:rPr>
        <w:t xml:space="preserve">» du programme de préparation à l’emploi </w:t>
      </w:r>
      <w:r w:rsidRPr="000A073B">
        <w:rPr>
          <w:i/>
          <w:sz w:val="20"/>
          <w:szCs w:val="24"/>
          <w:lang w:val="fr-CA"/>
        </w:rPr>
        <w:t xml:space="preserve">MÉTA-Phare. </w:t>
      </w:r>
      <w:hyperlink r:id="rId9" w:history="1">
        <w:r w:rsidRPr="000A073B">
          <w:rPr>
            <w:rStyle w:val="Lienhypertexte"/>
            <w:i/>
            <w:sz w:val="20"/>
            <w:szCs w:val="24"/>
            <w:lang w:val="fr-CA"/>
          </w:rPr>
          <w:t>http://meta-phare.centrefora.on.ca/</w:t>
        </w:r>
      </w:hyperlink>
      <w:r w:rsidRPr="000A073B">
        <w:rPr>
          <w:i/>
          <w:sz w:val="20"/>
          <w:szCs w:val="24"/>
          <w:lang w:val="fr-CA"/>
        </w:rPr>
        <w:t xml:space="preserve"> </w:t>
      </w: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B3646C" w:rsidRDefault="001242EC" w:rsidP="00412074">
      <w:pPr>
        <w:pStyle w:val="Paragraphedeliste"/>
        <w:ind w:left="851" w:hanging="851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A97191">
        <w:rPr>
          <w:sz w:val="24"/>
          <w:szCs w:val="24"/>
          <w:lang w:val="fr-CA"/>
        </w:rPr>
        <w:t>Préparation de sa recherche d’emploi</w:t>
      </w:r>
    </w:p>
    <w:p w:rsidR="00DA1DD5" w:rsidRDefault="00DA1DD5" w:rsidP="008E5F1D">
      <w:pPr>
        <w:pStyle w:val="Paragraphedeliste"/>
        <w:spacing w:after="0" w:line="240" w:lineRule="auto"/>
        <w:ind w:left="709" w:hanging="709"/>
        <w:contextualSpacing w:val="0"/>
        <w:rPr>
          <w:rFonts w:asciiTheme="minorHAnsi" w:hAnsiTheme="minorHAnsi"/>
          <w:b/>
          <w:sz w:val="24"/>
          <w:szCs w:val="24"/>
          <w:lang w:val="fr-CA"/>
        </w:rPr>
      </w:pPr>
    </w:p>
    <w:p w:rsidR="005B4D78" w:rsidRDefault="00BF3550" w:rsidP="005B4D78">
      <w:pPr>
        <w:spacing w:after="0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>Tâche :</w:t>
      </w:r>
      <w:r w:rsidR="00606E71">
        <w:rPr>
          <w:rFonts w:asciiTheme="minorHAnsi" w:hAnsiTheme="minorHAnsi"/>
          <w:b/>
          <w:sz w:val="24"/>
          <w:szCs w:val="24"/>
          <w:lang w:val="fr-CA"/>
        </w:rPr>
        <w:t xml:space="preserve"> </w:t>
      </w:r>
      <w:r w:rsidR="00A97191">
        <w:rPr>
          <w:sz w:val="24"/>
          <w:szCs w:val="24"/>
          <w:lang w:val="fr-CA"/>
        </w:rPr>
        <w:t>Remplir un tableau pour planifier une démarche de recherche d’emploi</w:t>
      </w:r>
      <w:r w:rsidR="007D1745">
        <w:rPr>
          <w:sz w:val="24"/>
          <w:szCs w:val="24"/>
          <w:lang w:val="fr-CA"/>
        </w:rPr>
        <w:t>.</w:t>
      </w:r>
    </w:p>
    <w:p w:rsidR="00CF62BF" w:rsidRPr="00CF62BF" w:rsidRDefault="00CF62BF" w:rsidP="00CF62BF">
      <w:pPr>
        <w:spacing w:after="0"/>
        <w:ind w:left="709" w:hanging="709"/>
        <w:rPr>
          <w:lang w:val="fr-CA"/>
        </w:rPr>
      </w:pPr>
    </w:p>
    <w:p w:rsidR="00207634" w:rsidRDefault="00207634" w:rsidP="00F37992">
      <w:pPr>
        <w:pStyle w:val="Default"/>
      </w:pPr>
    </w:p>
    <w:p w:rsidR="00F37992" w:rsidRPr="00190E3B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190E3B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190E3B" w:rsidRDefault="0061430E" w:rsidP="0061430E">
      <w:pPr>
        <w:pStyle w:val="Default"/>
        <w:rPr>
          <w:rFonts w:ascii="Calibri" w:hAnsi="Calibri"/>
        </w:rPr>
      </w:pPr>
    </w:p>
    <w:p w:rsidR="004F5D79" w:rsidRDefault="0061430E" w:rsidP="00854F49">
      <w:pPr>
        <w:pStyle w:val="Default"/>
        <w:spacing w:line="276" w:lineRule="auto"/>
        <w:ind w:left="720" w:hanging="720"/>
        <w:rPr>
          <w:rStyle w:val="A2"/>
          <w:rFonts w:ascii="Calibri" w:hAnsi="Calibri"/>
          <w:b/>
          <w:bCs/>
          <w:sz w:val="24"/>
          <w:szCs w:val="24"/>
        </w:rPr>
      </w:pPr>
      <w:r w:rsidRPr="00B21654">
        <w:rPr>
          <w:rStyle w:val="A2"/>
          <w:b/>
          <w:bCs/>
          <w:sz w:val="24"/>
          <w:szCs w:val="24"/>
        </w:rPr>
        <w:t>►</w:t>
      </w:r>
      <w:r w:rsidR="00DA1DD5" w:rsidRPr="00B21654">
        <w:rPr>
          <w:rStyle w:val="A2"/>
          <w:rFonts w:ascii="Calibri" w:hAnsi="Calibri"/>
          <w:b/>
          <w:bCs/>
          <w:sz w:val="24"/>
          <w:szCs w:val="24"/>
        </w:rPr>
        <w:tab/>
      </w:r>
      <w:r w:rsidR="004F5D79" w:rsidRPr="004F5D79">
        <w:rPr>
          <w:rStyle w:val="A2"/>
          <w:rFonts w:ascii="Calibri" w:hAnsi="Calibri"/>
          <w:bCs/>
          <w:sz w:val="24"/>
          <w:szCs w:val="24"/>
        </w:rPr>
        <w:t xml:space="preserve">Inviter les personnes apprenantes à lire les consignes suivantes pour </w:t>
      </w:r>
      <w:r w:rsidR="00FB4950">
        <w:rPr>
          <w:rStyle w:val="A2"/>
          <w:rFonts w:ascii="Calibri" w:hAnsi="Calibri"/>
          <w:bCs/>
          <w:sz w:val="24"/>
          <w:szCs w:val="24"/>
        </w:rPr>
        <w:t>planifie</w:t>
      </w:r>
      <w:r w:rsidR="00F4105F">
        <w:rPr>
          <w:rStyle w:val="A2"/>
          <w:rFonts w:ascii="Calibri" w:hAnsi="Calibri"/>
          <w:bCs/>
          <w:sz w:val="24"/>
          <w:szCs w:val="24"/>
        </w:rPr>
        <w:t>r</w:t>
      </w:r>
      <w:r w:rsidR="00FB4950">
        <w:rPr>
          <w:rStyle w:val="A2"/>
          <w:rFonts w:ascii="Calibri" w:hAnsi="Calibri"/>
          <w:bCs/>
          <w:sz w:val="24"/>
          <w:szCs w:val="24"/>
        </w:rPr>
        <w:t xml:space="preserve"> la recherche d’un emploi.</w:t>
      </w:r>
      <w:r w:rsidR="004F5D79">
        <w:rPr>
          <w:rStyle w:val="A2"/>
          <w:rFonts w:ascii="Calibri" w:hAnsi="Calibri"/>
          <w:b/>
          <w:bCs/>
          <w:sz w:val="24"/>
          <w:szCs w:val="24"/>
        </w:rPr>
        <w:t xml:space="preserve"> </w:t>
      </w:r>
    </w:p>
    <w:p w:rsidR="004F5D79" w:rsidRDefault="004F5D79" w:rsidP="007D1745">
      <w:pPr>
        <w:pStyle w:val="Default"/>
        <w:ind w:left="720" w:hanging="720"/>
        <w:rPr>
          <w:rStyle w:val="A2"/>
          <w:rFonts w:ascii="Calibri" w:hAnsi="Calibri"/>
          <w:b/>
          <w:bCs/>
          <w:sz w:val="24"/>
          <w:szCs w:val="24"/>
        </w:rPr>
      </w:pPr>
    </w:p>
    <w:p w:rsidR="004F5D79" w:rsidRDefault="00CE6E0D" w:rsidP="007D1745">
      <w:pPr>
        <w:pStyle w:val="Default"/>
        <w:ind w:left="720" w:hanging="720"/>
        <w:rPr>
          <w:rStyle w:val="A2"/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noProof/>
          <w:color w:val="221E1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129540</wp:posOffset>
                </wp:positionV>
                <wp:extent cx="6877050" cy="4943475"/>
                <wp:effectExtent l="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4943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1.5pt;margin-top:10.2pt;width:541.5pt;height:3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" filled="f" strokecolor="#92d050" strokeweight="2pt"/>
            </w:pict>
          </mc:Fallback>
        </mc:AlternateContent>
      </w:r>
    </w:p>
    <w:p w:rsidR="00FB4950" w:rsidRPr="00FB4950" w:rsidRDefault="00FB4950" w:rsidP="00FB49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CA" w:eastAsia="fr-CA"/>
        </w:rPr>
      </w:pPr>
    </w:p>
    <w:p w:rsidR="004F5D79" w:rsidRDefault="00FB4950" w:rsidP="00854F49">
      <w:pPr>
        <w:pStyle w:val="Default"/>
        <w:spacing w:line="276" w:lineRule="auto"/>
        <w:ind w:left="720"/>
        <w:rPr>
          <w:rFonts w:ascii="Calibri" w:hAnsi="Calibri" w:cs="Times New Roman"/>
          <w:szCs w:val="28"/>
        </w:rPr>
      </w:pPr>
      <w:r w:rsidRPr="00FB4950">
        <w:rPr>
          <w:rFonts w:ascii="Calibri" w:hAnsi="Calibri" w:cs="Times New Roman"/>
          <w:szCs w:val="28"/>
        </w:rPr>
        <w:t>Le chercheur d’emploi doit identifier les actions à mettre en œuvre pour sa recherche d’emploi.</w:t>
      </w:r>
    </w:p>
    <w:p w:rsidR="00FB4950" w:rsidRPr="00FB4950" w:rsidRDefault="00FB4950" w:rsidP="00854F49">
      <w:pPr>
        <w:pStyle w:val="Default"/>
        <w:spacing w:line="276" w:lineRule="auto"/>
        <w:ind w:left="720"/>
        <w:rPr>
          <w:rFonts w:ascii="Calibri" w:hAnsi="Calibri" w:cs="Times New Roman"/>
          <w:sz w:val="22"/>
        </w:rPr>
      </w:pPr>
    </w:p>
    <w:p w:rsidR="00FB4950" w:rsidRPr="00FB4950" w:rsidRDefault="00FB4950" w:rsidP="00854F49">
      <w:pPr>
        <w:autoSpaceDE w:val="0"/>
        <w:autoSpaceDN w:val="0"/>
        <w:adjustRightInd w:val="0"/>
        <w:spacing w:after="0"/>
        <w:rPr>
          <w:rFonts w:cs="Symbol"/>
          <w:color w:val="000000"/>
          <w:sz w:val="24"/>
          <w:szCs w:val="24"/>
          <w:lang w:val="fr-CA" w:eastAsia="fr-CA"/>
        </w:rPr>
      </w:pPr>
    </w:p>
    <w:p w:rsidR="00FB4950" w:rsidRPr="00FB4950" w:rsidRDefault="00FB4950" w:rsidP="00854F49">
      <w:pPr>
        <w:pStyle w:val="Paragraphedeliste"/>
        <w:numPr>
          <w:ilvl w:val="1"/>
          <w:numId w:val="37"/>
        </w:numPr>
        <w:tabs>
          <w:tab w:val="left" w:pos="1701"/>
        </w:tabs>
        <w:autoSpaceDE w:val="0"/>
        <w:autoSpaceDN w:val="0"/>
        <w:adjustRightInd w:val="0"/>
        <w:spacing w:after="0"/>
        <w:ind w:hanging="731"/>
        <w:rPr>
          <w:color w:val="000000"/>
          <w:sz w:val="24"/>
          <w:szCs w:val="24"/>
          <w:lang w:val="fr-CA" w:eastAsia="fr-CA"/>
        </w:rPr>
      </w:pPr>
      <w:r w:rsidRPr="00FB4950">
        <w:rPr>
          <w:b/>
          <w:bCs/>
          <w:color w:val="000000"/>
          <w:sz w:val="24"/>
          <w:szCs w:val="24"/>
          <w:lang w:val="fr-CA" w:eastAsia="fr-CA"/>
        </w:rPr>
        <w:t xml:space="preserve">Ses objectifs : </w:t>
      </w:r>
      <w:r w:rsidRPr="00FB4950">
        <w:rPr>
          <w:color w:val="000000"/>
          <w:sz w:val="24"/>
          <w:szCs w:val="24"/>
          <w:lang w:val="fr-CA" w:eastAsia="fr-CA"/>
        </w:rPr>
        <w:t>s’informer sur les métiers qui l’intéressent.</w:t>
      </w:r>
    </w:p>
    <w:p w:rsidR="00CE6E0D" w:rsidRDefault="00FB4950" w:rsidP="00854F49">
      <w:pPr>
        <w:pStyle w:val="Paragraphedeliste"/>
        <w:numPr>
          <w:ilvl w:val="1"/>
          <w:numId w:val="37"/>
        </w:numPr>
        <w:tabs>
          <w:tab w:val="left" w:pos="1701"/>
        </w:tabs>
        <w:autoSpaceDE w:val="0"/>
        <w:autoSpaceDN w:val="0"/>
        <w:adjustRightInd w:val="0"/>
        <w:spacing w:after="0"/>
        <w:ind w:hanging="731"/>
        <w:rPr>
          <w:color w:val="000000"/>
          <w:sz w:val="24"/>
          <w:szCs w:val="24"/>
          <w:lang w:val="fr-CA" w:eastAsia="fr-CA"/>
        </w:rPr>
      </w:pPr>
      <w:r w:rsidRPr="00FB4950">
        <w:rPr>
          <w:b/>
          <w:bCs/>
          <w:color w:val="000000"/>
          <w:sz w:val="24"/>
          <w:szCs w:val="24"/>
          <w:lang w:val="fr-CA" w:eastAsia="fr-CA"/>
        </w:rPr>
        <w:t xml:space="preserve">Ses démarches : </w:t>
      </w:r>
      <w:r w:rsidRPr="00FB4950">
        <w:rPr>
          <w:color w:val="000000"/>
          <w:sz w:val="24"/>
          <w:szCs w:val="24"/>
          <w:lang w:val="fr-CA" w:eastAsia="fr-CA"/>
        </w:rPr>
        <w:t xml:space="preserve">se renseigner auprès de réseaux professionnels liés au secteur </w:t>
      </w:r>
    </w:p>
    <w:p w:rsidR="00FB4950" w:rsidRPr="00CE6E0D" w:rsidRDefault="00FB4950" w:rsidP="00854F49">
      <w:pPr>
        <w:tabs>
          <w:tab w:val="left" w:pos="1701"/>
        </w:tabs>
        <w:autoSpaceDE w:val="0"/>
        <w:autoSpaceDN w:val="0"/>
        <w:adjustRightInd w:val="0"/>
        <w:spacing w:after="0"/>
        <w:ind w:left="1701"/>
        <w:rPr>
          <w:color w:val="000000"/>
          <w:sz w:val="24"/>
          <w:szCs w:val="24"/>
          <w:lang w:val="fr-CA" w:eastAsia="fr-CA"/>
        </w:rPr>
      </w:pPr>
      <w:proofErr w:type="gramStart"/>
      <w:r w:rsidRPr="00CE6E0D">
        <w:rPr>
          <w:color w:val="000000"/>
          <w:sz w:val="24"/>
          <w:szCs w:val="24"/>
          <w:lang w:val="fr-CA" w:eastAsia="fr-CA"/>
        </w:rPr>
        <w:t>d'intérêt</w:t>
      </w:r>
      <w:proofErr w:type="gramEnd"/>
      <w:r w:rsidRPr="00CE6E0D">
        <w:rPr>
          <w:color w:val="000000"/>
          <w:sz w:val="24"/>
          <w:szCs w:val="24"/>
          <w:lang w:val="fr-CA" w:eastAsia="fr-CA"/>
        </w:rPr>
        <w:t>, recueillir des informations auprès d’organismes, connaître les organismes qui affichent des postes dans ce secteur.</w:t>
      </w:r>
    </w:p>
    <w:p w:rsidR="00CE6E0D" w:rsidRDefault="00FB4950" w:rsidP="00854F49">
      <w:pPr>
        <w:pStyle w:val="Paragraphedeliste"/>
        <w:numPr>
          <w:ilvl w:val="1"/>
          <w:numId w:val="37"/>
        </w:numPr>
        <w:tabs>
          <w:tab w:val="left" w:pos="1701"/>
        </w:tabs>
        <w:autoSpaceDE w:val="0"/>
        <w:autoSpaceDN w:val="0"/>
        <w:adjustRightInd w:val="0"/>
        <w:spacing w:after="0"/>
        <w:ind w:hanging="731"/>
        <w:rPr>
          <w:color w:val="000000"/>
          <w:sz w:val="24"/>
          <w:szCs w:val="24"/>
          <w:lang w:val="fr-CA" w:eastAsia="fr-CA"/>
        </w:rPr>
      </w:pPr>
      <w:r w:rsidRPr="00FB4950">
        <w:rPr>
          <w:b/>
          <w:bCs/>
          <w:color w:val="000000"/>
          <w:sz w:val="24"/>
          <w:szCs w:val="24"/>
          <w:lang w:val="fr-CA" w:eastAsia="fr-CA"/>
        </w:rPr>
        <w:t xml:space="preserve">Ses résultats : </w:t>
      </w:r>
      <w:r w:rsidRPr="00FB4950">
        <w:rPr>
          <w:color w:val="000000"/>
          <w:sz w:val="24"/>
          <w:szCs w:val="24"/>
          <w:lang w:val="fr-CA" w:eastAsia="fr-CA"/>
        </w:rPr>
        <w:t xml:space="preserve">réussir une entrevue, suivre la formation nécessaire </w:t>
      </w:r>
      <w:r w:rsidR="00CE6E0D">
        <w:rPr>
          <w:color w:val="000000"/>
          <w:sz w:val="24"/>
          <w:szCs w:val="24"/>
          <w:lang w:val="fr-CA" w:eastAsia="fr-CA"/>
        </w:rPr>
        <w:t>pour acquérir les</w:t>
      </w:r>
    </w:p>
    <w:p w:rsidR="00FB4950" w:rsidRPr="00CE6E0D" w:rsidRDefault="00CE6E0D" w:rsidP="00854F49">
      <w:pPr>
        <w:tabs>
          <w:tab w:val="left" w:pos="1701"/>
        </w:tabs>
        <w:autoSpaceDE w:val="0"/>
        <w:autoSpaceDN w:val="0"/>
        <w:adjustRightInd w:val="0"/>
        <w:spacing w:after="0"/>
        <w:ind w:left="1418"/>
        <w:rPr>
          <w:color w:val="000000"/>
          <w:sz w:val="24"/>
          <w:szCs w:val="24"/>
          <w:lang w:val="fr-CA" w:eastAsia="fr-CA"/>
        </w:rPr>
      </w:pPr>
      <w:r>
        <w:rPr>
          <w:color w:val="000000"/>
          <w:sz w:val="24"/>
          <w:szCs w:val="24"/>
          <w:lang w:val="fr-CA" w:eastAsia="fr-CA"/>
        </w:rPr>
        <w:tab/>
      </w:r>
      <w:proofErr w:type="gramStart"/>
      <w:r w:rsidR="00FB4950" w:rsidRPr="00CE6E0D">
        <w:rPr>
          <w:color w:val="000000"/>
          <w:sz w:val="24"/>
          <w:szCs w:val="24"/>
          <w:lang w:val="fr-CA" w:eastAsia="fr-CA"/>
        </w:rPr>
        <w:t>connaissances</w:t>
      </w:r>
      <w:proofErr w:type="gramEnd"/>
      <w:r w:rsidR="00FB4950" w:rsidRPr="00CE6E0D">
        <w:rPr>
          <w:color w:val="000000"/>
          <w:sz w:val="24"/>
          <w:szCs w:val="24"/>
          <w:lang w:val="fr-CA" w:eastAsia="fr-CA"/>
        </w:rPr>
        <w:t>.</w:t>
      </w:r>
    </w:p>
    <w:p w:rsidR="0002099B" w:rsidRPr="00CE6E0D" w:rsidRDefault="0002099B" w:rsidP="00854F49">
      <w:pPr>
        <w:pStyle w:val="Default"/>
        <w:spacing w:line="276" w:lineRule="auto"/>
        <w:ind w:left="720" w:firstLine="709"/>
        <w:rPr>
          <w:rFonts w:ascii="Calibri" w:hAnsi="Calibri" w:cs="Times New Roman"/>
          <w:sz w:val="22"/>
        </w:rPr>
      </w:pPr>
    </w:p>
    <w:p w:rsidR="00FB4950" w:rsidRPr="00FB4950" w:rsidRDefault="00FB4950" w:rsidP="00854F49">
      <w:pPr>
        <w:autoSpaceDE w:val="0"/>
        <w:autoSpaceDN w:val="0"/>
        <w:adjustRightInd w:val="0"/>
        <w:spacing w:after="0"/>
        <w:rPr>
          <w:color w:val="000000"/>
          <w:szCs w:val="24"/>
          <w:lang w:val="fr-CA" w:eastAsia="fr-CA"/>
        </w:rPr>
      </w:pPr>
    </w:p>
    <w:p w:rsidR="00FB4950" w:rsidRPr="00CE6E0D" w:rsidRDefault="00FB4950" w:rsidP="00854F49">
      <w:pPr>
        <w:pStyle w:val="Default"/>
        <w:spacing w:line="276" w:lineRule="auto"/>
        <w:ind w:firstLine="720"/>
        <w:rPr>
          <w:rFonts w:ascii="Calibri" w:hAnsi="Calibri" w:cs="Times New Roman"/>
          <w:szCs w:val="28"/>
        </w:rPr>
      </w:pPr>
      <w:r w:rsidRPr="00CE6E0D">
        <w:rPr>
          <w:rFonts w:ascii="Calibri" w:hAnsi="Calibri" w:cs="Times New Roman"/>
          <w:szCs w:val="28"/>
        </w:rPr>
        <w:t>Établir un calendrier de recherche d’emploi est utile pour :</w:t>
      </w:r>
    </w:p>
    <w:p w:rsidR="00FB4950" w:rsidRPr="00FB4950" w:rsidRDefault="00FB4950" w:rsidP="00854F49">
      <w:pPr>
        <w:autoSpaceDE w:val="0"/>
        <w:autoSpaceDN w:val="0"/>
        <w:adjustRightInd w:val="0"/>
        <w:spacing w:after="0"/>
        <w:rPr>
          <w:rFonts w:cs="Symbol"/>
          <w:color w:val="000000"/>
          <w:szCs w:val="24"/>
          <w:lang w:val="fr-CA" w:eastAsia="fr-CA"/>
        </w:rPr>
      </w:pPr>
    </w:p>
    <w:p w:rsidR="00FB4950" w:rsidRPr="00CE6E0D" w:rsidRDefault="00FB4950" w:rsidP="00854F49">
      <w:pPr>
        <w:pStyle w:val="Paragraphedeliste"/>
        <w:numPr>
          <w:ilvl w:val="0"/>
          <w:numId w:val="39"/>
        </w:numPr>
        <w:tabs>
          <w:tab w:val="left" w:pos="1701"/>
        </w:tabs>
        <w:autoSpaceDE w:val="0"/>
        <w:autoSpaceDN w:val="0"/>
        <w:adjustRightInd w:val="0"/>
        <w:spacing w:after="55"/>
        <w:ind w:firstLine="698"/>
        <w:rPr>
          <w:color w:val="000000"/>
          <w:sz w:val="24"/>
          <w:szCs w:val="28"/>
          <w:lang w:val="fr-CA" w:eastAsia="fr-CA"/>
        </w:rPr>
      </w:pPr>
      <w:r w:rsidRPr="00CE6E0D">
        <w:rPr>
          <w:color w:val="000000"/>
          <w:sz w:val="24"/>
          <w:szCs w:val="28"/>
          <w:lang w:val="fr-CA" w:eastAsia="fr-CA"/>
        </w:rPr>
        <w:t>Structurer sa réflexion</w:t>
      </w:r>
    </w:p>
    <w:p w:rsidR="00FB4950" w:rsidRPr="00CE6E0D" w:rsidRDefault="00FB4950" w:rsidP="00854F49">
      <w:pPr>
        <w:pStyle w:val="Paragraphedeliste"/>
        <w:numPr>
          <w:ilvl w:val="0"/>
          <w:numId w:val="38"/>
        </w:numPr>
        <w:tabs>
          <w:tab w:val="left" w:pos="1701"/>
        </w:tabs>
        <w:autoSpaceDE w:val="0"/>
        <w:autoSpaceDN w:val="0"/>
        <w:adjustRightInd w:val="0"/>
        <w:spacing w:after="55"/>
        <w:ind w:firstLine="698"/>
        <w:rPr>
          <w:color w:val="000000"/>
          <w:sz w:val="24"/>
          <w:szCs w:val="28"/>
          <w:lang w:val="fr-CA" w:eastAsia="fr-CA"/>
        </w:rPr>
      </w:pPr>
      <w:r w:rsidRPr="00CE6E0D">
        <w:rPr>
          <w:color w:val="000000"/>
          <w:sz w:val="24"/>
          <w:szCs w:val="28"/>
          <w:lang w:val="fr-CA" w:eastAsia="fr-CA"/>
        </w:rPr>
        <w:t>Planifier son emploi du temps</w:t>
      </w:r>
    </w:p>
    <w:p w:rsidR="00FB4950" w:rsidRPr="00CE6E0D" w:rsidRDefault="00FB4950" w:rsidP="00854F49">
      <w:pPr>
        <w:pStyle w:val="Paragraphedeliste"/>
        <w:numPr>
          <w:ilvl w:val="0"/>
          <w:numId w:val="38"/>
        </w:numPr>
        <w:tabs>
          <w:tab w:val="left" w:pos="1701"/>
        </w:tabs>
        <w:autoSpaceDE w:val="0"/>
        <w:autoSpaceDN w:val="0"/>
        <w:adjustRightInd w:val="0"/>
        <w:spacing w:after="55"/>
        <w:ind w:firstLine="698"/>
        <w:rPr>
          <w:color w:val="000000"/>
          <w:sz w:val="24"/>
          <w:szCs w:val="28"/>
          <w:lang w:val="fr-CA" w:eastAsia="fr-CA"/>
        </w:rPr>
      </w:pPr>
      <w:r w:rsidRPr="00CE6E0D">
        <w:rPr>
          <w:color w:val="000000"/>
          <w:sz w:val="24"/>
          <w:szCs w:val="28"/>
          <w:lang w:val="fr-CA" w:eastAsia="fr-CA"/>
        </w:rPr>
        <w:t>Être efficace</w:t>
      </w:r>
    </w:p>
    <w:p w:rsidR="00FB4950" w:rsidRPr="00CE6E0D" w:rsidRDefault="00FB4950" w:rsidP="00854F49">
      <w:pPr>
        <w:pStyle w:val="Paragraphedeliste"/>
        <w:numPr>
          <w:ilvl w:val="0"/>
          <w:numId w:val="38"/>
        </w:numPr>
        <w:tabs>
          <w:tab w:val="left" w:pos="1701"/>
        </w:tabs>
        <w:autoSpaceDE w:val="0"/>
        <w:autoSpaceDN w:val="0"/>
        <w:adjustRightInd w:val="0"/>
        <w:spacing w:after="55"/>
        <w:ind w:firstLine="698"/>
        <w:rPr>
          <w:color w:val="000000"/>
          <w:sz w:val="24"/>
          <w:szCs w:val="28"/>
          <w:lang w:val="fr-CA" w:eastAsia="fr-CA"/>
        </w:rPr>
      </w:pPr>
      <w:r w:rsidRPr="00CE6E0D">
        <w:rPr>
          <w:color w:val="000000"/>
          <w:sz w:val="24"/>
          <w:szCs w:val="28"/>
          <w:lang w:val="fr-CA" w:eastAsia="fr-CA"/>
        </w:rPr>
        <w:t>Fixer des délais</w:t>
      </w:r>
    </w:p>
    <w:p w:rsidR="00FB4950" w:rsidRPr="00CE6E0D" w:rsidRDefault="00FB4950" w:rsidP="00854F49">
      <w:pPr>
        <w:pStyle w:val="Paragraphedeliste"/>
        <w:numPr>
          <w:ilvl w:val="0"/>
          <w:numId w:val="38"/>
        </w:numPr>
        <w:tabs>
          <w:tab w:val="left" w:pos="1701"/>
        </w:tabs>
        <w:autoSpaceDE w:val="0"/>
        <w:autoSpaceDN w:val="0"/>
        <w:adjustRightInd w:val="0"/>
        <w:spacing w:after="55"/>
        <w:ind w:firstLine="698"/>
        <w:rPr>
          <w:color w:val="000000"/>
          <w:sz w:val="24"/>
          <w:szCs w:val="28"/>
          <w:lang w:val="fr-CA" w:eastAsia="fr-CA"/>
        </w:rPr>
      </w:pPr>
      <w:r w:rsidRPr="00CE6E0D">
        <w:rPr>
          <w:color w:val="000000"/>
          <w:sz w:val="24"/>
          <w:szCs w:val="28"/>
          <w:lang w:val="fr-CA" w:eastAsia="fr-CA"/>
        </w:rPr>
        <w:t>Connaître la prochaine étape à réaliser</w:t>
      </w:r>
    </w:p>
    <w:p w:rsidR="00FB4950" w:rsidRDefault="00FB4950" w:rsidP="00854F49">
      <w:pPr>
        <w:pStyle w:val="Paragraphedeliste"/>
        <w:numPr>
          <w:ilvl w:val="0"/>
          <w:numId w:val="38"/>
        </w:numPr>
        <w:tabs>
          <w:tab w:val="left" w:pos="1701"/>
        </w:tabs>
        <w:autoSpaceDE w:val="0"/>
        <w:autoSpaceDN w:val="0"/>
        <w:adjustRightInd w:val="0"/>
        <w:spacing w:after="0"/>
        <w:ind w:firstLine="698"/>
        <w:rPr>
          <w:color w:val="000000"/>
          <w:sz w:val="24"/>
          <w:szCs w:val="28"/>
          <w:lang w:val="fr-CA" w:eastAsia="fr-CA"/>
        </w:rPr>
      </w:pPr>
      <w:r w:rsidRPr="00CE6E0D">
        <w:rPr>
          <w:color w:val="000000"/>
          <w:sz w:val="24"/>
          <w:szCs w:val="28"/>
          <w:lang w:val="fr-CA" w:eastAsia="fr-CA"/>
        </w:rPr>
        <w:t>Mesurer l’efficacité de ses actions</w:t>
      </w:r>
    </w:p>
    <w:p w:rsidR="00F4105F" w:rsidRDefault="00F4105F" w:rsidP="00854F49">
      <w:pPr>
        <w:pStyle w:val="Paragraphedeliste"/>
        <w:tabs>
          <w:tab w:val="left" w:pos="1701"/>
        </w:tabs>
        <w:autoSpaceDE w:val="0"/>
        <w:autoSpaceDN w:val="0"/>
        <w:adjustRightInd w:val="0"/>
        <w:spacing w:after="0"/>
        <w:ind w:left="1418"/>
        <w:rPr>
          <w:color w:val="000000"/>
          <w:sz w:val="24"/>
          <w:szCs w:val="28"/>
          <w:lang w:val="fr-CA" w:eastAsia="fr-CA"/>
        </w:rPr>
      </w:pPr>
    </w:p>
    <w:p w:rsidR="00F4105F" w:rsidRPr="00854F49" w:rsidRDefault="00F4105F" w:rsidP="00854F49">
      <w:pPr>
        <w:tabs>
          <w:tab w:val="left" w:pos="709"/>
        </w:tabs>
        <w:autoSpaceDE w:val="0"/>
        <w:autoSpaceDN w:val="0"/>
        <w:adjustRightInd w:val="0"/>
        <w:spacing w:after="0"/>
        <w:rPr>
          <w:color w:val="000000"/>
          <w:sz w:val="24"/>
          <w:szCs w:val="28"/>
          <w:lang w:val="fr-CA" w:eastAsia="fr-CA"/>
        </w:rPr>
      </w:pPr>
      <w:r w:rsidRPr="00854F49">
        <w:rPr>
          <w:color w:val="000000"/>
          <w:sz w:val="24"/>
          <w:szCs w:val="28"/>
          <w:lang w:val="fr-CA" w:eastAsia="fr-CA"/>
        </w:rPr>
        <w:tab/>
        <w:t>Examine la planification de la semaine à l’annexe 1 et remplit le tableau à l’annexe 2.</w:t>
      </w:r>
    </w:p>
    <w:p w:rsidR="00F4105F" w:rsidRPr="00F4105F" w:rsidRDefault="00F4105F" w:rsidP="00F4105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8"/>
          <w:lang w:val="fr-CA" w:eastAsia="fr-CA"/>
        </w:rPr>
      </w:pPr>
    </w:p>
    <w:p w:rsidR="00FB4950" w:rsidRDefault="00FB4950" w:rsidP="00CE6E0D">
      <w:pPr>
        <w:pStyle w:val="Default"/>
        <w:ind w:firstLine="698"/>
        <w:rPr>
          <w:rFonts w:ascii="Calibri" w:hAnsi="Calibri" w:cs="Times New Roman"/>
        </w:rPr>
      </w:pPr>
    </w:p>
    <w:p w:rsidR="00E60596" w:rsidRDefault="00E60596" w:rsidP="00CE6E0D">
      <w:pPr>
        <w:pStyle w:val="Default"/>
        <w:ind w:firstLine="698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787693" w:rsidRDefault="0078769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 w:eastAsia="fr-CA"/>
        </w:rPr>
      </w:pPr>
      <w:r w:rsidRPr="00B21654">
        <w:rPr>
          <w:lang w:val="fr-CA"/>
        </w:rPr>
        <w:br w:type="page"/>
      </w:r>
    </w:p>
    <w:p w:rsidR="00CE6E0D" w:rsidRPr="00F4105F" w:rsidRDefault="00CE6E0D" w:rsidP="00CE6E0D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F4105F">
        <w:rPr>
          <w:rFonts w:ascii="Book Antiqua" w:hAnsi="Book Antiqua"/>
          <w:b/>
          <w:sz w:val="24"/>
          <w:szCs w:val="24"/>
          <w:lang w:val="fr-CA"/>
        </w:rPr>
        <w:lastRenderedPageBreak/>
        <w:t xml:space="preserve">Titre de la tâche : </w:t>
      </w:r>
      <w:r w:rsidRPr="00F4105F">
        <w:rPr>
          <w:rFonts w:ascii="Book Antiqua" w:hAnsi="Book Antiqua"/>
          <w:sz w:val="24"/>
          <w:szCs w:val="24"/>
          <w:lang w:val="fr-CA"/>
        </w:rPr>
        <w:t>Préparation de sa recherche d’emploi</w:t>
      </w:r>
    </w:p>
    <w:p w:rsidR="00CE6E0D" w:rsidRPr="00F4105F" w:rsidRDefault="00CE6E0D" w:rsidP="00CE6E0D">
      <w:pPr>
        <w:pStyle w:val="Paragraphedeliste"/>
        <w:spacing w:after="0" w:line="240" w:lineRule="auto"/>
        <w:ind w:left="709" w:hanging="709"/>
        <w:contextualSpacing w:val="0"/>
        <w:rPr>
          <w:rFonts w:ascii="Book Antiqua" w:hAnsi="Book Antiqua"/>
          <w:b/>
          <w:sz w:val="24"/>
          <w:szCs w:val="24"/>
          <w:lang w:val="fr-CA"/>
        </w:rPr>
      </w:pPr>
    </w:p>
    <w:p w:rsidR="00CE6E0D" w:rsidRPr="00F4105F" w:rsidRDefault="00CE6E0D" w:rsidP="00CE6E0D">
      <w:pPr>
        <w:pStyle w:val="Default"/>
        <w:rPr>
          <w:rFonts w:ascii="Book Antiqua" w:hAnsi="Book Antiqua"/>
        </w:rPr>
      </w:pPr>
    </w:p>
    <w:p w:rsidR="00CE6E0D" w:rsidRPr="00F4105F" w:rsidRDefault="00CE6E0D" w:rsidP="00CE6E0D">
      <w:pPr>
        <w:pStyle w:val="Pa0"/>
        <w:rPr>
          <w:rFonts w:ascii="Book Antiqua" w:hAnsi="Book Antiqua"/>
          <w:b/>
          <w:bCs/>
          <w:color w:val="221E1F"/>
          <w:szCs w:val="23"/>
        </w:rPr>
      </w:pPr>
      <w:r w:rsidRPr="00F4105F">
        <w:rPr>
          <w:rFonts w:ascii="Book Antiqua" w:hAnsi="Book Antiqua"/>
          <w:b/>
          <w:bCs/>
          <w:color w:val="221E1F"/>
          <w:szCs w:val="23"/>
        </w:rPr>
        <w:t xml:space="preserve">Consignes pour la personne apprenante : </w:t>
      </w:r>
    </w:p>
    <w:p w:rsidR="00CE6E0D" w:rsidRPr="00F4105F" w:rsidRDefault="00CE6E0D" w:rsidP="00CE6E0D">
      <w:pPr>
        <w:pStyle w:val="Default"/>
        <w:rPr>
          <w:rFonts w:ascii="Book Antiqua" w:hAnsi="Book Antiqua"/>
        </w:rPr>
      </w:pPr>
    </w:p>
    <w:p w:rsidR="00CE6E0D" w:rsidRPr="00F4105F" w:rsidRDefault="00CE6E0D" w:rsidP="00CE6E0D">
      <w:pPr>
        <w:pStyle w:val="Default"/>
        <w:ind w:left="720" w:hanging="720"/>
        <w:rPr>
          <w:rStyle w:val="A2"/>
          <w:rFonts w:ascii="Book Antiqua" w:hAnsi="Book Antiqua"/>
          <w:b/>
          <w:bCs/>
          <w:sz w:val="24"/>
          <w:szCs w:val="24"/>
        </w:rPr>
      </w:pPr>
    </w:p>
    <w:p w:rsidR="00CE6E0D" w:rsidRPr="00F4105F" w:rsidRDefault="00CE6E0D" w:rsidP="00CE6E0D">
      <w:pPr>
        <w:pStyle w:val="Default"/>
        <w:ind w:left="720" w:hanging="720"/>
        <w:rPr>
          <w:rStyle w:val="A2"/>
          <w:rFonts w:ascii="Book Antiqua" w:hAnsi="Book Antiqua"/>
          <w:b/>
          <w:bCs/>
          <w:sz w:val="24"/>
          <w:szCs w:val="24"/>
        </w:rPr>
      </w:pPr>
      <w:r w:rsidRPr="00F4105F">
        <w:rPr>
          <w:rFonts w:ascii="Book Antiqua" w:hAnsi="Book Antiqua"/>
          <w:b/>
          <w:bCs/>
          <w:noProof/>
          <w:color w:val="221E1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9CC36" wp14:editId="74CBF853">
                <wp:simplePos x="0" y="0"/>
                <wp:positionH relativeFrom="column">
                  <wp:posOffset>57150</wp:posOffset>
                </wp:positionH>
                <wp:positionV relativeFrom="paragraph">
                  <wp:posOffset>135255</wp:posOffset>
                </wp:positionV>
                <wp:extent cx="6877050" cy="5314950"/>
                <wp:effectExtent l="0" t="0" r="19050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314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4.5pt;margin-top:10.65pt;width:541.5pt;height:41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" filled="f" strokecolor="#92d050" strokeweight="2pt"/>
            </w:pict>
          </mc:Fallback>
        </mc:AlternateContent>
      </w:r>
    </w:p>
    <w:p w:rsidR="00CE6E0D" w:rsidRPr="00F4105F" w:rsidRDefault="00CE6E0D" w:rsidP="00CE6E0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val="fr-CA" w:eastAsia="fr-CA"/>
        </w:rPr>
      </w:pPr>
    </w:p>
    <w:p w:rsidR="00CE6E0D" w:rsidRPr="00F4105F" w:rsidRDefault="00CE6E0D" w:rsidP="00854F49">
      <w:pPr>
        <w:pStyle w:val="Default"/>
        <w:spacing w:line="276" w:lineRule="auto"/>
        <w:ind w:left="720"/>
        <w:rPr>
          <w:rFonts w:ascii="Book Antiqua" w:hAnsi="Book Antiqua" w:cs="Times New Roman"/>
          <w:szCs w:val="28"/>
        </w:rPr>
      </w:pPr>
      <w:r w:rsidRPr="00F4105F">
        <w:rPr>
          <w:rFonts w:ascii="Book Antiqua" w:hAnsi="Book Antiqua" w:cs="Times New Roman"/>
          <w:szCs w:val="28"/>
        </w:rPr>
        <w:t>Le chercheur d’emploi doit identifier les actions à mettre en œuvre pour sa recherche d’emploi.</w:t>
      </w:r>
    </w:p>
    <w:p w:rsidR="00CE6E0D" w:rsidRPr="00F4105F" w:rsidRDefault="00CE6E0D" w:rsidP="00854F49">
      <w:pPr>
        <w:pStyle w:val="Default"/>
        <w:spacing w:line="276" w:lineRule="auto"/>
        <w:ind w:left="720"/>
        <w:rPr>
          <w:rFonts w:ascii="Book Antiqua" w:hAnsi="Book Antiqua" w:cs="Times New Roman"/>
          <w:sz w:val="22"/>
        </w:rPr>
      </w:pPr>
    </w:p>
    <w:p w:rsidR="00CE6E0D" w:rsidRPr="00F4105F" w:rsidRDefault="00CE6E0D" w:rsidP="00854F49">
      <w:pPr>
        <w:autoSpaceDE w:val="0"/>
        <w:autoSpaceDN w:val="0"/>
        <w:adjustRightInd w:val="0"/>
        <w:spacing w:after="0"/>
        <w:rPr>
          <w:rFonts w:ascii="Book Antiqua" w:hAnsi="Book Antiqua" w:cs="Symbol"/>
          <w:color w:val="000000"/>
          <w:sz w:val="24"/>
          <w:szCs w:val="24"/>
          <w:lang w:val="fr-CA" w:eastAsia="fr-CA"/>
        </w:rPr>
      </w:pPr>
    </w:p>
    <w:p w:rsidR="00CE6E0D" w:rsidRPr="00F4105F" w:rsidRDefault="00CE6E0D" w:rsidP="00854F49">
      <w:pPr>
        <w:pStyle w:val="Paragraphedeliste"/>
        <w:numPr>
          <w:ilvl w:val="1"/>
          <w:numId w:val="37"/>
        </w:numPr>
        <w:tabs>
          <w:tab w:val="left" w:pos="1701"/>
        </w:tabs>
        <w:autoSpaceDE w:val="0"/>
        <w:autoSpaceDN w:val="0"/>
        <w:adjustRightInd w:val="0"/>
        <w:spacing w:after="0"/>
        <w:ind w:hanging="731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F4105F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Ses objectifs : </w:t>
      </w:r>
      <w:r w:rsidRPr="00F4105F">
        <w:rPr>
          <w:rFonts w:ascii="Book Antiqua" w:hAnsi="Book Antiqua"/>
          <w:color w:val="000000"/>
          <w:sz w:val="24"/>
          <w:szCs w:val="24"/>
          <w:lang w:val="fr-CA" w:eastAsia="fr-CA"/>
        </w:rPr>
        <w:t>s’informer sur les métiers qui l’intéressent.</w:t>
      </w:r>
    </w:p>
    <w:p w:rsidR="00CE6E0D" w:rsidRPr="00F4105F" w:rsidRDefault="00CE6E0D" w:rsidP="00854F49">
      <w:pPr>
        <w:pStyle w:val="Paragraphedeliste"/>
        <w:numPr>
          <w:ilvl w:val="1"/>
          <w:numId w:val="37"/>
        </w:numPr>
        <w:tabs>
          <w:tab w:val="left" w:pos="1701"/>
        </w:tabs>
        <w:autoSpaceDE w:val="0"/>
        <w:autoSpaceDN w:val="0"/>
        <w:adjustRightInd w:val="0"/>
        <w:spacing w:after="0"/>
        <w:ind w:hanging="731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F4105F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Ses démarches : </w:t>
      </w:r>
      <w:r w:rsidRPr="00F4105F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se renseigner auprès de réseaux professionnels liés au secteur </w:t>
      </w:r>
    </w:p>
    <w:p w:rsidR="00CE6E0D" w:rsidRPr="00F4105F" w:rsidRDefault="00CE6E0D" w:rsidP="00854F49">
      <w:pPr>
        <w:tabs>
          <w:tab w:val="left" w:pos="1701"/>
        </w:tabs>
        <w:autoSpaceDE w:val="0"/>
        <w:autoSpaceDN w:val="0"/>
        <w:adjustRightInd w:val="0"/>
        <w:spacing w:after="0"/>
        <w:ind w:left="1701"/>
        <w:rPr>
          <w:rFonts w:ascii="Book Antiqua" w:hAnsi="Book Antiqua"/>
          <w:color w:val="000000"/>
          <w:sz w:val="24"/>
          <w:szCs w:val="24"/>
          <w:lang w:val="fr-CA" w:eastAsia="fr-CA"/>
        </w:rPr>
      </w:pPr>
      <w:proofErr w:type="gramStart"/>
      <w:r w:rsidRPr="00F4105F">
        <w:rPr>
          <w:rFonts w:ascii="Book Antiqua" w:hAnsi="Book Antiqua"/>
          <w:color w:val="000000"/>
          <w:sz w:val="24"/>
          <w:szCs w:val="24"/>
          <w:lang w:val="fr-CA" w:eastAsia="fr-CA"/>
        </w:rPr>
        <w:t>d'intérêt</w:t>
      </w:r>
      <w:proofErr w:type="gramEnd"/>
      <w:r w:rsidRPr="00F4105F">
        <w:rPr>
          <w:rFonts w:ascii="Book Antiqua" w:hAnsi="Book Antiqua"/>
          <w:color w:val="000000"/>
          <w:sz w:val="24"/>
          <w:szCs w:val="24"/>
          <w:lang w:val="fr-CA" w:eastAsia="fr-CA"/>
        </w:rPr>
        <w:t>, recueillir des informations auprès d’organismes, connaître les organismes qui affichent des postes dans ce secteur.</w:t>
      </w:r>
    </w:p>
    <w:p w:rsidR="00CE6E0D" w:rsidRPr="00F4105F" w:rsidRDefault="00CE6E0D" w:rsidP="00854F49">
      <w:pPr>
        <w:pStyle w:val="Paragraphedeliste"/>
        <w:numPr>
          <w:ilvl w:val="1"/>
          <w:numId w:val="37"/>
        </w:numPr>
        <w:tabs>
          <w:tab w:val="left" w:pos="1701"/>
        </w:tabs>
        <w:autoSpaceDE w:val="0"/>
        <w:autoSpaceDN w:val="0"/>
        <w:adjustRightInd w:val="0"/>
        <w:spacing w:after="0"/>
        <w:ind w:left="1701" w:hanging="283"/>
        <w:rPr>
          <w:rFonts w:ascii="Book Antiqua" w:hAnsi="Book Antiqua"/>
          <w:color w:val="000000"/>
          <w:sz w:val="24"/>
          <w:szCs w:val="24"/>
          <w:lang w:val="fr-CA" w:eastAsia="fr-CA"/>
        </w:rPr>
      </w:pPr>
      <w:r w:rsidRPr="00F4105F">
        <w:rPr>
          <w:rFonts w:ascii="Book Antiqua" w:hAnsi="Book Antiqua"/>
          <w:b/>
          <w:bCs/>
          <w:color w:val="000000"/>
          <w:sz w:val="24"/>
          <w:szCs w:val="24"/>
          <w:lang w:val="fr-CA" w:eastAsia="fr-CA"/>
        </w:rPr>
        <w:t xml:space="preserve">Ses résultats : </w:t>
      </w:r>
      <w:r w:rsidRPr="00F4105F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réussir une entrevue, suivre la formation nécessaire </w:t>
      </w:r>
      <w:r w:rsidR="00F4105F">
        <w:rPr>
          <w:rFonts w:ascii="Book Antiqua" w:hAnsi="Book Antiqua"/>
          <w:color w:val="000000"/>
          <w:sz w:val="24"/>
          <w:szCs w:val="24"/>
          <w:lang w:val="fr-CA" w:eastAsia="fr-CA"/>
        </w:rPr>
        <w:t xml:space="preserve">pour acquérir </w:t>
      </w:r>
      <w:r w:rsidRPr="00F4105F">
        <w:rPr>
          <w:rFonts w:ascii="Book Antiqua" w:hAnsi="Book Antiqua"/>
          <w:color w:val="000000"/>
          <w:sz w:val="24"/>
          <w:szCs w:val="24"/>
          <w:lang w:val="fr-CA" w:eastAsia="fr-CA"/>
        </w:rPr>
        <w:t>les connaissances.</w:t>
      </w:r>
    </w:p>
    <w:p w:rsidR="00CE6E0D" w:rsidRPr="00F4105F" w:rsidRDefault="00CE6E0D" w:rsidP="00854F49">
      <w:pPr>
        <w:pStyle w:val="Default"/>
        <w:spacing w:line="276" w:lineRule="auto"/>
        <w:ind w:left="720" w:firstLine="709"/>
        <w:rPr>
          <w:rFonts w:ascii="Book Antiqua" w:hAnsi="Book Antiqua" w:cs="Times New Roman"/>
          <w:sz w:val="22"/>
        </w:rPr>
      </w:pPr>
    </w:p>
    <w:p w:rsidR="00CE6E0D" w:rsidRPr="00F4105F" w:rsidRDefault="00CE6E0D" w:rsidP="00854F49">
      <w:pPr>
        <w:autoSpaceDE w:val="0"/>
        <w:autoSpaceDN w:val="0"/>
        <w:adjustRightInd w:val="0"/>
        <w:spacing w:after="0"/>
        <w:rPr>
          <w:rFonts w:ascii="Book Antiqua" w:hAnsi="Book Antiqua"/>
          <w:color w:val="000000"/>
          <w:szCs w:val="24"/>
          <w:lang w:val="fr-CA" w:eastAsia="fr-CA"/>
        </w:rPr>
      </w:pPr>
    </w:p>
    <w:p w:rsidR="00CE6E0D" w:rsidRPr="00F4105F" w:rsidRDefault="00CE6E0D" w:rsidP="00854F49">
      <w:pPr>
        <w:pStyle w:val="Default"/>
        <w:spacing w:line="276" w:lineRule="auto"/>
        <w:ind w:firstLine="720"/>
        <w:rPr>
          <w:rFonts w:ascii="Book Antiqua" w:hAnsi="Book Antiqua" w:cs="Times New Roman"/>
          <w:szCs w:val="28"/>
        </w:rPr>
      </w:pPr>
      <w:r w:rsidRPr="00F4105F">
        <w:rPr>
          <w:rFonts w:ascii="Book Antiqua" w:hAnsi="Book Antiqua" w:cs="Times New Roman"/>
          <w:szCs w:val="28"/>
        </w:rPr>
        <w:t>Établir un calendrier de recherche d’emploi est utile pour :</w:t>
      </w:r>
    </w:p>
    <w:p w:rsidR="00CE6E0D" w:rsidRPr="00F4105F" w:rsidRDefault="00CE6E0D" w:rsidP="00854F49">
      <w:pPr>
        <w:autoSpaceDE w:val="0"/>
        <w:autoSpaceDN w:val="0"/>
        <w:adjustRightInd w:val="0"/>
        <w:spacing w:after="0"/>
        <w:rPr>
          <w:rFonts w:ascii="Book Antiqua" w:hAnsi="Book Antiqua" w:cs="Symbol"/>
          <w:color w:val="000000"/>
          <w:szCs w:val="24"/>
          <w:lang w:val="fr-CA" w:eastAsia="fr-CA"/>
        </w:rPr>
      </w:pPr>
    </w:p>
    <w:p w:rsidR="00CE6E0D" w:rsidRPr="00F4105F" w:rsidRDefault="00CE6E0D" w:rsidP="00854F49">
      <w:pPr>
        <w:pStyle w:val="Paragraphedeliste"/>
        <w:numPr>
          <w:ilvl w:val="0"/>
          <w:numId w:val="39"/>
        </w:numPr>
        <w:tabs>
          <w:tab w:val="left" w:pos="1701"/>
        </w:tabs>
        <w:autoSpaceDE w:val="0"/>
        <w:autoSpaceDN w:val="0"/>
        <w:adjustRightInd w:val="0"/>
        <w:spacing w:after="55"/>
        <w:ind w:firstLine="698"/>
        <w:rPr>
          <w:rFonts w:ascii="Book Antiqua" w:hAnsi="Book Antiqua"/>
          <w:color w:val="000000"/>
          <w:sz w:val="24"/>
          <w:szCs w:val="28"/>
          <w:lang w:val="fr-CA" w:eastAsia="fr-CA"/>
        </w:rPr>
      </w:pPr>
      <w:r w:rsidRPr="00F4105F">
        <w:rPr>
          <w:rFonts w:ascii="Book Antiqua" w:hAnsi="Book Antiqua"/>
          <w:color w:val="000000"/>
          <w:sz w:val="24"/>
          <w:szCs w:val="28"/>
          <w:lang w:val="fr-CA" w:eastAsia="fr-CA"/>
        </w:rPr>
        <w:t>Structurer sa réflexion</w:t>
      </w:r>
    </w:p>
    <w:p w:rsidR="00CE6E0D" w:rsidRPr="00F4105F" w:rsidRDefault="00CE6E0D" w:rsidP="00854F49">
      <w:pPr>
        <w:pStyle w:val="Paragraphedeliste"/>
        <w:numPr>
          <w:ilvl w:val="0"/>
          <w:numId w:val="38"/>
        </w:numPr>
        <w:tabs>
          <w:tab w:val="left" w:pos="1701"/>
        </w:tabs>
        <w:autoSpaceDE w:val="0"/>
        <w:autoSpaceDN w:val="0"/>
        <w:adjustRightInd w:val="0"/>
        <w:spacing w:after="55"/>
        <w:ind w:firstLine="698"/>
        <w:rPr>
          <w:rFonts w:ascii="Book Antiqua" w:hAnsi="Book Antiqua"/>
          <w:color w:val="000000"/>
          <w:sz w:val="24"/>
          <w:szCs w:val="28"/>
          <w:lang w:val="fr-CA" w:eastAsia="fr-CA"/>
        </w:rPr>
      </w:pPr>
      <w:r w:rsidRPr="00F4105F">
        <w:rPr>
          <w:rFonts w:ascii="Book Antiqua" w:hAnsi="Book Antiqua"/>
          <w:color w:val="000000"/>
          <w:sz w:val="24"/>
          <w:szCs w:val="28"/>
          <w:lang w:val="fr-CA" w:eastAsia="fr-CA"/>
        </w:rPr>
        <w:t>Planifier son emploi du temps</w:t>
      </w:r>
    </w:p>
    <w:p w:rsidR="00CE6E0D" w:rsidRPr="00F4105F" w:rsidRDefault="00CE6E0D" w:rsidP="00854F49">
      <w:pPr>
        <w:pStyle w:val="Paragraphedeliste"/>
        <w:numPr>
          <w:ilvl w:val="0"/>
          <w:numId w:val="38"/>
        </w:numPr>
        <w:tabs>
          <w:tab w:val="left" w:pos="1701"/>
        </w:tabs>
        <w:autoSpaceDE w:val="0"/>
        <w:autoSpaceDN w:val="0"/>
        <w:adjustRightInd w:val="0"/>
        <w:spacing w:after="55"/>
        <w:ind w:firstLine="698"/>
        <w:rPr>
          <w:rFonts w:ascii="Book Antiqua" w:hAnsi="Book Antiqua"/>
          <w:color w:val="000000"/>
          <w:sz w:val="24"/>
          <w:szCs w:val="28"/>
          <w:lang w:val="fr-CA" w:eastAsia="fr-CA"/>
        </w:rPr>
      </w:pPr>
      <w:r w:rsidRPr="00F4105F">
        <w:rPr>
          <w:rFonts w:ascii="Book Antiqua" w:hAnsi="Book Antiqua"/>
          <w:color w:val="000000"/>
          <w:sz w:val="24"/>
          <w:szCs w:val="28"/>
          <w:lang w:val="fr-CA" w:eastAsia="fr-CA"/>
        </w:rPr>
        <w:t>Être efficace</w:t>
      </w:r>
    </w:p>
    <w:p w:rsidR="00CE6E0D" w:rsidRPr="00F4105F" w:rsidRDefault="00CE6E0D" w:rsidP="00854F49">
      <w:pPr>
        <w:pStyle w:val="Paragraphedeliste"/>
        <w:numPr>
          <w:ilvl w:val="0"/>
          <w:numId w:val="38"/>
        </w:numPr>
        <w:tabs>
          <w:tab w:val="left" w:pos="1701"/>
        </w:tabs>
        <w:autoSpaceDE w:val="0"/>
        <w:autoSpaceDN w:val="0"/>
        <w:adjustRightInd w:val="0"/>
        <w:spacing w:after="55"/>
        <w:ind w:firstLine="698"/>
        <w:rPr>
          <w:rFonts w:ascii="Book Antiqua" w:hAnsi="Book Antiqua"/>
          <w:color w:val="000000"/>
          <w:sz w:val="24"/>
          <w:szCs w:val="28"/>
          <w:lang w:val="fr-CA" w:eastAsia="fr-CA"/>
        </w:rPr>
      </w:pPr>
      <w:r w:rsidRPr="00F4105F">
        <w:rPr>
          <w:rFonts w:ascii="Book Antiqua" w:hAnsi="Book Antiqua"/>
          <w:color w:val="000000"/>
          <w:sz w:val="24"/>
          <w:szCs w:val="28"/>
          <w:lang w:val="fr-CA" w:eastAsia="fr-CA"/>
        </w:rPr>
        <w:t>Fixer des délais</w:t>
      </w:r>
    </w:p>
    <w:p w:rsidR="00CE6E0D" w:rsidRPr="00F4105F" w:rsidRDefault="00CE6E0D" w:rsidP="00854F49">
      <w:pPr>
        <w:pStyle w:val="Paragraphedeliste"/>
        <w:numPr>
          <w:ilvl w:val="0"/>
          <w:numId w:val="38"/>
        </w:numPr>
        <w:tabs>
          <w:tab w:val="left" w:pos="1701"/>
        </w:tabs>
        <w:autoSpaceDE w:val="0"/>
        <w:autoSpaceDN w:val="0"/>
        <w:adjustRightInd w:val="0"/>
        <w:spacing w:after="55"/>
        <w:ind w:firstLine="698"/>
        <w:rPr>
          <w:rFonts w:ascii="Book Antiqua" w:hAnsi="Book Antiqua"/>
          <w:color w:val="000000"/>
          <w:sz w:val="24"/>
          <w:szCs w:val="28"/>
          <w:lang w:val="fr-CA" w:eastAsia="fr-CA"/>
        </w:rPr>
      </w:pPr>
      <w:r w:rsidRPr="00F4105F">
        <w:rPr>
          <w:rFonts w:ascii="Book Antiqua" w:hAnsi="Book Antiqua"/>
          <w:color w:val="000000"/>
          <w:sz w:val="24"/>
          <w:szCs w:val="28"/>
          <w:lang w:val="fr-CA" w:eastAsia="fr-CA"/>
        </w:rPr>
        <w:t>Connaître la prochaine étape à réaliser</w:t>
      </w:r>
    </w:p>
    <w:p w:rsidR="00CE6E0D" w:rsidRDefault="00CE6E0D" w:rsidP="00854F49">
      <w:pPr>
        <w:pStyle w:val="Paragraphedeliste"/>
        <w:numPr>
          <w:ilvl w:val="0"/>
          <w:numId w:val="38"/>
        </w:numPr>
        <w:tabs>
          <w:tab w:val="left" w:pos="1701"/>
        </w:tabs>
        <w:autoSpaceDE w:val="0"/>
        <w:autoSpaceDN w:val="0"/>
        <w:adjustRightInd w:val="0"/>
        <w:spacing w:after="0"/>
        <w:ind w:firstLine="698"/>
        <w:rPr>
          <w:rFonts w:ascii="Book Antiqua" w:hAnsi="Book Antiqua"/>
          <w:color w:val="000000"/>
          <w:sz w:val="24"/>
          <w:szCs w:val="28"/>
          <w:lang w:val="fr-CA" w:eastAsia="fr-CA"/>
        </w:rPr>
      </w:pPr>
      <w:r w:rsidRPr="00F4105F">
        <w:rPr>
          <w:rFonts w:ascii="Book Antiqua" w:hAnsi="Book Antiqua"/>
          <w:color w:val="000000"/>
          <w:sz w:val="24"/>
          <w:szCs w:val="28"/>
          <w:lang w:val="fr-CA" w:eastAsia="fr-CA"/>
        </w:rPr>
        <w:t>Mesurer l’efficacité de ses actions</w:t>
      </w:r>
    </w:p>
    <w:p w:rsidR="00F4105F" w:rsidRDefault="00F4105F" w:rsidP="00854F49">
      <w:pPr>
        <w:tabs>
          <w:tab w:val="left" w:pos="1701"/>
        </w:tabs>
        <w:autoSpaceDE w:val="0"/>
        <w:autoSpaceDN w:val="0"/>
        <w:adjustRightInd w:val="0"/>
        <w:spacing w:after="0"/>
        <w:rPr>
          <w:rFonts w:ascii="Book Antiqua" w:hAnsi="Book Antiqua"/>
          <w:color w:val="000000"/>
          <w:sz w:val="24"/>
          <w:szCs w:val="28"/>
          <w:lang w:val="fr-CA" w:eastAsia="fr-CA"/>
        </w:rPr>
      </w:pPr>
    </w:p>
    <w:p w:rsidR="00F4105F" w:rsidRPr="00F4105F" w:rsidRDefault="00F4105F" w:rsidP="00854F49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Book Antiqua" w:hAnsi="Book Antiqua"/>
          <w:color w:val="000000"/>
          <w:sz w:val="24"/>
          <w:szCs w:val="28"/>
          <w:lang w:val="fr-CA" w:eastAsia="fr-CA"/>
        </w:rPr>
      </w:pPr>
      <w:r>
        <w:rPr>
          <w:rFonts w:ascii="Book Antiqua" w:hAnsi="Book Antiqua"/>
          <w:color w:val="000000"/>
          <w:sz w:val="24"/>
          <w:szCs w:val="28"/>
          <w:lang w:val="fr-CA" w:eastAsia="fr-CA"/>
        </w:rPr>
        <w:tab/>
        <w:t>Examine la planification de la semaine à l’annexe 1 et remplit le tableau à l’annexe 2.</w:t>
      </w:r>
    </w:p>
    <w:p w:rsidR="00CE6E0D" w:rsidRPr="00F4105F" w:rsidRDefault="00CE6E0D" w:rsidP="00CE6E0D">
      <w:pPr>
        <w:pStyle w:val="Default"/>
        <w:ind w:firstLine="698"/>
        <w:rPr>
          <w:rFonts w:ascii="Book Antiqua" w:hAnsi="Book Antiqua" w:cs="Times New Roman"/>
        </w:rPr>
      </w:pPr>
    </w:p>
    <w:p w:rsidR="00CE6E0D" w:rsidRDefault="00CE6E0D" w:rsidP="00CE6E0D">
      <w:pPr>
        <w:pStyle w:val="Default"/>
        <w:ind w:firstLine="698"/>
      </w:pPr>
    </w:p>
    <w:p w:rsidR="00CE6E0D" w:rsidRDefault="00CE6E0D" w:rsidP="00CE6E0D">
      <w:pPr>
        <w:pStyle w:val="Default"/>
      </w:pPr>
    </w:p>
    <w:p w:rsidR="00CE6E0D" w:rsidRDefault="00CE6E0D" w:rsidP="00CE6E0D">
      <w:pPr>
        <w:pStyle w:val="Default"/>
      </w:pPr>
    </w:p>
    <w:p w:rsidR="00CE6E0D" w:rsidRDefault="00CE6E0D" w:rsidP="00CE6E0D">
      <w:pPr>
        <w:pStyle w:val="Default"/>
      </w:pPr>
    </w:p>
    <w:p w:rsidR="00CE6E0D" w:rsidRDefault="00CE6E0D" w:rsidP="00CE6E0D">
      <w:pPr>
        <w:pStyle w:val="Default"/>
      </w:pPr>
    </w:p>
    <w:p w:rsidR="00CE6E0D" w:rsidRDefault="00CE6E0D" w:rsidP="00CE6E0D">
      <w:pPr>
        <w:pStyle w:val="Default"/>
      </w:pPr>
    </w:p>
    <w:p w:rsidR="00CE6E0D" w:rsidRDefault="00CE6E0D" w:rsidP="00CE6E0D">
      <w:pPr>
        <w:spacing w:after="0" w:line="240" w:lineRule="auto"/>
        <w:jc w:val="right"/>
        <w:rPr>
          <w:rFonts w:ascii="Book Antiqua" w:hAnsi="Book Antiqua"/>
          <w:b/>
          <w:sz w:val="24"/>
          <w:lang w:val="fr-CA"/>
        </w:rPr>
      </w:pPr>
      <w:r w:rsidRPr="00CE6E0D">
        <w:rPr>
          <w:rFonts w:ascii="Book Antiqua" w:hAnsi="Book Antiqua"/>
          <w:lang w:val="fr-CA"/>
        </w:rPr>
        <w:br w:type="page"/>
      </w:r>
    </w:p>
    <w:p w:rsidR="00F4105F" w:rsidRPr="000A073B" w:rsidRDefault="00F4105F" w:rsidP="00F4105F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  <w:r w:rsidRPr="000A073B">
        <w:rPr>
          <w:rFonts w:ascii="Book Antiqua" w:hAnsi="Book Antiqua"/>
          <w:b/>
          <w:sz w:val="24"/>
          <w:szCs w:val="24"/>
          <w:lang w:val="fr-CA"/>
        </w:rPr>
        <w:lastRenderedPageBreak/>
        <w:t>Annexe 1</w:t>
      </w:r>
    </w:p>
    <w:p w:rsidR="00CE6E0D" w:rsidRPr="00854F49" w:rsidRDefault="00CE6E0D" w:rsidP="00CE6E0D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854F49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Pr="00854F49">
        <w:rPr>
          <w:rFonts w:ascii="Book Antiqua" w:hAnsi="Book Antiqua"/>
          <w:sz w:val="24"/>
          <w:szCs w:val="24"/>
          <w:lang w:val="fr-CA"/>
        </w:rPr>
        <w:t>Préparation de sa recherche d’emploi</w:t>
      </w:r>
    </w:p>
    <w:p w:rsidR="006066F3" w:rsidRDefault="006066F3" w:rsidP="006066F3">
      <w:pPr>
        <w:spacing w:after="0" w:line="240" w:lineRule="auto"/>
        <w:jc w:val="center"/>
        <w:rPr>
          <w:rFonts w:ascii="Book Antiqua" w:hAnsi="Book Antiqua"/>
          <w:b/>
          <w:lang w:val="fr-CA"/>
        </w:rPr>
      </w:pPr>
    </w:p>
    <w:p w:rsidR="006066F3" w:rsidRDefault="006066F3" w:rsidP="006066F3">
      <w:pPr>
        <w:spacing w:after="0" w:line="240" w:lineRule="auto"/>
        <w:jc w:val="center"/>
        <w:rPr>
          <w:rFonts w:ascii="Book Antiqua" w:hAnsi="Book Antiqua"/>
          <w:b/>
          <w:sz w:val="32"/>
          <w:szCs w:val="24"/>
          <w:lang w:val="fr-CA"/>
        </w:rPr>
      </w:pPr>
      <w:r w:rsidRPr="006066F3">
        <w:rPr>
          <w:rFonts w:ascii="Book Antiqua" w:hAnsi="Book Antiqua"/>
          <w:b/>
          <w:sz w:val="32"/>
          <w:szCs w:val="24"/>
          <w:lang w:val="fr-CA"/>
        </w:rPr>
        <w:t>Recherche active</w:t>
      </w:r>
    </w:p>
    <w:p w:rsidR="006066F3" w:rsidRDefault="006066F3" w:rsidP="006066F3">
      <w:pPr>
        <w:spacing w:after="0" w:line="240" w:lineRule="auto"/>
        <w:jc w:val="center"/>
        <w:rPr>
          <w:rFonts w:ascii="Book Antiqua" w:hAnsi="Book Antiqua"/>
          <w:b/>
          <w:sz w:val="32"/>
          <w:szCs w:val="24"/>
          <w:lang w:val="fr-CA"/>
        </w:rPr>
      </w:pPr>
    </w:p>
    <w:p w:rsidR="006066F3" w:rsidRPr="006066F3" w:rsidRDefault="006066F3" w:rsidP="006066F3">
      <w:pPr>
        <w:spacing w:after="0" w:line="240" w:lineRule="auto"/>
        <w:jc w:val="center"/>
        <w:rPr>
          <w:rFonts w:ascii="Book Antiqua" w:hAnsi="Book Antiqua"/>
          <w:b/>
          <w:sz w:val="32"/>
          <w:szCs w:val="24"/>
          <w:lang w:val="fr-CA"/>
        </w:rPr>
      </w:pPr>
      <w:r>
        <w:rPr>
          <w:rFonts w:ascii="Book Antiqua" w:hAnsi="Book Antiqua"/>
          <w:b/>
          <w:noProof/>
          <w:sz w:val="32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45720</wp:posOffset>
                </wp:positionV>
                <wp:extent cx="5543550" cy="885825"/>
                <wp:effectExtent l="57150" t="38100" r="7620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F3" w:rsidRPr="006066F3" w:rsidRDefault="006066F3" w:rsidP="006066F3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lang w:val="fr-CA"/>
                              </w:rPr>
                            </w:pPr>
                            <w:r w:rsidRPr="006066F3">
                              <w:rPr>
                                <w:rFonts w:ascii="Book Antiqua" w:hAnsi="Book Antiqua"/>
                                <w:sz w:val="28"/>
                                <w:lang w:val="fr-CA"/>
                              </w:rPr>
                              <w:t>Une démarche, c’est trouver une entreprise, communiquer avec l’employeur, remplir un formulaire et faire le suivi.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46.5pt;margin-top:3.6pt;width:436.5pt;height:6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066F3" w:rsidRPr="006066F3" w:rsidRDefault="006066F3" w:rsidP="006066F3">
                      <w:pPr>
                        <w:jc w:val="center"/>
                        <w:rPr>
                          <w:rFonts w:ascii="Book Antiqua" w:hAnsi="Book Antiqua"/>
                          <w:sz w:val="28"/>
                          <w:lang w:val="fr-CA"/>
                        </w:rPr>
                      </w:pPr>
                      <w:r w:rsidRPr="006066F3">
                        <w:rPr>
                          <w:rFonts w:ascii="Book Antiqua" w:hAnsi="Book Antiqua"/>
                          <w:sz w:val="28"/>
                          <w:lang w:val="fr-CA"/>
                        </w:rPr>
                        <w:t>Une démarche, c’est trouver une entreprise, communiquer avec l’employeur, remplir un formulaire et faire le suivi.</w:t>
                      </w:r>
                    </w:p>
                  </w:txbxContent>
                </v:textbox>
              </v:rect>
            </w:pict>
          </mc:Fallback>
        </mc:AlternateContent>
      </w:r>
    </w:p>
    <w:p w:rsidR="006066F3" w:rsidRDefault="006066F3" w:rsidP="006066F3">
      <w:pPr>
        <w:spacing w:after="0" w:line="240" w:lineRule="auto"/>
        <w:jc w:val="center"/>
        <w:rPr>
          <w:rFonts w:ascii="Book Antiqua" w:hAnsi="Book Antiqua"/>
          <w:b/>
          <w:lang w:val="fr-CA"/>
        </w:rPr>
      </w:pPr>
    </w:p>
    <w:p w:rsidR="006066F3" w:rsidRDefault="006066F3" w:rsidP="006066F3">
      <w:pPr>
        <w:spacing w:after="0" w:line="240" w:lineRule="auto"/>
        <w:jc w:val="center"/>
        <w:rPr>
          <w:rFonts w:ascii="Book Antiqua" w:hAnsi="Book Antiqua"/>
          <w:b/>
          <w:lang w:val="fr-CA"/>
        </w:rPr>
      </w:pPr>
    </w:p>
    <w:p w:rsidR="006066F3" w:rsidRDefault="006066F3" w:rsidP="006066F3">
      <w:pPr>
        <w:spacing w:after="0" w:line="240" w:lineRule="auto"/>
        <w:jc w:val="center"/>
        <w:rPr>
          <w:rFonts w:ascii="Book Antiqua" w:hAnsi="Book Antiqua"/>
          <w:b/>
          <w:lang w:val="fr-CA"/>
        </w:rPr>
      </w:pPr>
    </w:p>
    <w:p w:rsidR="006066F3" w:rsidRDefault="006066F3" w:rsidP="006066F3">
      <w:pPr>
        <w:spacing w:after="0" w:line="240" w:lineRule="auto"/>
        <w:jc w:val="center"/>
        <w:rPr>
          <w:rFonts w:ascii="Book Antiqua" w:hAnsi="Book Antiqua"/>
          <w:b/>
          <w:lang w:val="fr-CA"/>
        </w:rPr>
      </w:pPr>
    </w:p>
    <w:p w:rsidR="006066F3" w:rsidRDefault="006066F3" w:rsidP="006066F3">
      <w:pPr>
        <w:spacing w:after="0" w:line="240" w:lineRule="auto"/>
        <w:jc w:val="center"/>
        <w:rPr>
          <w:rFonts w:ascii="Book Antiqua" w:hAnsi="Book Antiqua"/>
          <w:b/>
          <w:lang w:val="fr-CA"/>
        </w:rPr>
      </w:pPr>
    </w:p>
    <w:p w:rsidR="006066F3" w:rsidRPr="006066F3" w:rsidRDefault="006066F3" w:rsidP="006066F3">
      <w:pPr>
        <w:spacing w:after="0" w:line="240" w:lineRule="auto"/>
        <w:rPr>
          <w:rFonts w:ascii="Book Antiqua" w:hAnsi="Book Antiqua"/>
          <w:sz w:val="24"/>
          <w:lang w:val="fr-CA"/>
        </w:rPr>
      </w:pPr>
    </w:p>
    <w:p w:rsidR="006066F3" w:rsidRPr="006066F3" w:rsidRDefault="006066F3" w:rsidP="006066F3">
      <w:pPr>
        <w:spacing w:after="0" w:line="240" w:lineRule="auto"/>
        <w:rPr>
          <w:rFonts w:ascii="Book Antiqua" w:hAnsi="Book Antiqua"/>
          <w:sz w:val="24"/>
          <w:lang w:val="fr-CA"/>
        </w:rPr>
      </w:pPr>
      <w:r w:rsidRPr="006066F3">
        <w:rPr>
          <w:rFonts w:ascii="Book Antiqua" w:hAnsi="Book Antiqua"/>
          <w:sz w:val="24"/>
          <w:lang w:val="fr-CA"/>
        </w:rPr>
        <w:t>Examine la planification de la semaine qui suit.</w:t>
      </w:r>
    </w:p>
    <w:p w:rsidR="006066F3" w:rsidRPr="006066F3" w:rsidRDefault="006066F3" w:rsidP="006066F3">
      <w:pPr>
        <w:spacing w:after="0" w:line="240" w:lineRule="auto"/>
        <w:rPr>
          <w:rFonts w:ascii="Book Antiqua" w:hAnsi="Book Antiqua"/>
          <w:sz w:val="24"/>
          <w:lang w:val="fr-CA"/>
        </w:rPr>
      </w:pPr>
    </w:p>
    <w:tbl>
      <w:tblPr>
        <w:tblStyle w:val="Grilledutableau"/>
        <w:tblW w:w="10935" w:type="dxa"/>
        <w:tblLook w:val="04A0" w:firstRow="1" w:lastRow="0" w:firstColumn="1" w:lastColumn="0" w:noHBand="0" w:noVBand="1"/>
      </w:tblPr>
      <w:tblGrid>
        <w:gridCol w:w="1614"/>
        <w:gridCol w:w="2760"/>
        <w:gridCol w:w="2187"/>
        <w:gridCol w:w="2187"/>
        <w:gridCol w:w="2187"/>
      </w:tblGrid>
      <w:tr w:rsidR="006066F3" w:rsidRPr="006066F3" w:rsidTr="00854F49">
        <w:trPr>
          <w:trHeight w:val="809"/>
        </w:trPr>
        <w:tc>
          <w:tcPr>
            <w:tcW w:w="1614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066F3" w:rsidRPr="006066F3" w:rsidRDefault="006066F3" w:rsidP="001E230B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066F3">
              <w:rPr>
                <w:rFonts w:ascii="Book Antiqua" w:hAnsi="Book Antiqua"/>
                <w:b/>
                <w:sz w:val="24"/>
                <w:szCs w:val="24"/>
              </w:rPr>
              <w:t>Jour</w:t>
            </w:r>
          </w:p>
        </w:tc>
        <w:tc>
          <w:tcPr>
            <w:tcW w:w="2760" w:type="dxa"/>
            <w:shd w:val="clear" w:color="auto" w:fill="E5DFEC" w:themeFill="accent4" w:themeFillTint="33"/>
            <w:vAlign w:val="center"/>
          </w:tcPr>
          <w:p w:rsidR="006066F3" w:rsidRPr="006066F3" w:rsidRDefault="006066F3" w:rsidP="001E230B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066F3">
              <w:rPr>
                <w:rFonts w:ascii="Book Antiqua" w:hAnsi="Book Antiqua"/>
                <w:b/>
                <w:sz w:val="24"/>
                <w:szCs w:val="24"/>
              </w:rPr>
              <w:t>Matinée</w:t>
            </w:r>
          </w:p>
        </w:tc>
        <w:tc>
          <w:tcPr>
            <w:tcW w:w="2187" w:type="dxa"/>
            <w:shd w:val="clear" w:color="auto" w:fill="E5DFEC" w:themeFill="accent4" w:themeFillTint="33"/>
            <w:vAlign w:val="center"/>
          </w:tcPr>
          <w:p w:rsidR="006066F3" w:rsidRPr="006066F3" w:rsidRDefault="006066F3" w:rsidP="001E230B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066F3">
              <w:rPr>
                <w:rFonts w:ascii="Book Antiqua" w:hAnsi="Book Antiqua"/>
                <w:b/>
                <w:sz w:val="24"/>
                <w:szCs w:val="24"/>
              </w:rPr>
              <w:t>Après-midi</w:t>
            </w:r>
          </w:p>
        </w:tc>
        <w:tc>
          <w:tcPr>
            <w:tcW w:w="2187" w:type="dxa"/>
            <w:shd w:val="clear" w:color="auto" w:fill="E5DFEC" w:themeFill="accent4" w:themeFillTint="33"/>
            <w:vAlign w:val="center"/>
          </w:tcPr>
          <w:p w:rsidR="006066F3" w:rsidRPr="006066F3" w:rsidRDefault="006066F3" w:rsidP="001E230B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066F3">
              <w:rPr>
                <w:rFonts w:ascii="Book Antiqua" w:hAnsi="Book Antiqua"/>
                <w:b/>
                <w:sz w:val="24"/>
                <w:szCs w:val="24"/>
              </w:rPr>
              <w:t>Soirée</w:t>
            </w:r>
          </w:p>
        </w:tc>
        <w:tc>
          <w:tcPr>
            <w:tcW w:w="2187" w:type="dxa"/>
            <w:shd w:val="clear" w:color="auto" w:fill="E5DFEC" w:themeFill="accent4" w:themeFillTint="33"/>
            <w:vAlign w:val="center"/>
          </w:tcPr>
          <w:p w:rsidR="006066F3" w:rsidRPr="006066F3" w:rsidRDefault="006066F3" w:rsidP="001E230B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066F3">
              <w:rPr>
                <w:rFonts w:ascii="Book Antiqua" w:hAnsi="Book Antiqua"/>
                <w:b/>
                <w:sz w:val="24"/>
                <w:szCs w:val="24"/>
              </w:rPr>
              <w:t>Notes</w:t>
            </w:r>
            <w:r w:rsidR="00F4105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6066F3">
              <w:rPr>
                <w:rFonts w:ascii="Book Antiqua" w:hAnsi="Book Antiqua"/>
                <w:b/>
                <w:sz w:val="24"/>
                <w:szCs w:val="24"/>
              </w:rPr>
              <w:t>/</w:t>
            </w:r>
          </w:p>
          <w:p w:rsidR="006066F3" w:rsidRPr="006066F3" w:rsidRDefault="006066F3" w:rsidP="001E230B">
            <w:pPr>
              <w:spacing w:after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6066F3">
              <w:rPr>
                <w:rFonts w:ascii="Book Antiqua" w:hAnsi="Book Antiqua"/>
                <w:b/>
                <w:sz w:val="24"/>
                <w:szCs w:val="24"/>
              </w:rPr>
              <w:t>Commentaires</w:t>
            </w:r>
            <w:proofErr w:type="spellEnd"/>
          </w:p>
        </w:tc>
      </w:tr>
      <w:tr w:rsidR="006066F3" w:rsidRPr="000A073B" w:rsidTr="00854F49">
        <w:trPr>
          <w:trHeight w:val="1672"/>
        </w:trPr>
        <w:tc>
          <w:tcPr>
            <w:tcW w:w="1614" w:type="dxa"/>
            <w:shd w:val="clear" w:color="auto" w:fill="E5DFEC" w:themeFill="accent4" w:themeFillTint="33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6066F3">
              <w:rPr>
                <w:rFonts w:ascii="Book Antiqua" w:hAnsi="Book Antiqua"/>
                <w:b/>
                <w:sz w:val="24"/>
                <w:szCs w:val="24"/>
              </w:rPr>
              <w:t>Lundi</w:t>
            </w:r>
            <w:proofErr w:type="spellEnd"/>
          </w:p>
        </w:tc>
        <w:tc>
          <w:tcPr>
            <w:tcW w:w="2760" w:type="dxa"/>
            <w:vAlign w:val="center"/>
          </w:tcPr>
          <w:p w:rsidR="006066F3" w:rsidRPr="006066F3" w:rsidRDefault="000A073B" w:rsidP="001E230B">
            <w:pPr>
              <w:spacing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- c</w:t>
            </w:r>
            <w:r w:rsidR="006066F3" w:rsidRPr="006066F3">
              <w:rPr>
                <w:rFonts w:ascii="Book Antiqua" w:hAnsi="Book Antiqua"/>
                <w:sz w:val="24"/>
              </w:rPr>
              <w:t xml:space="preserve">entre </w:t>
            </w:r>
            <w:proofErr w:type="spellStart"/>
            <w:r w:rsidR="006066F3" w:rsidRPr="006066F3">
              <w:rPr>
                <w:rFonts w:ascii="Book Antiqua" w:hAnsi="Book Antiqua"/>
                <w:sz w:val="24"/>
              </w:rPr>
              <w:t>d’emploi</w:t>
            </w:r>
            <w:proofErr w:type="spellEnd"/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lang w:val="fr-CA"/>
              </w:rPr>
            </w:pPr>
            <w:r w:rsidRPr="006066F3">
              <w:rPr>
                <w:rFonts w:ascii="Book Antiqua" w:hAnsi="Book Antiqua"/>
                <w:sz w:val="24"/>
                <w:lang w:val="fr-CA"/>
              </w:rPr>
              <w:t>- visite du quartier</w:t>
            </w:r>
          </w:p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lang w:val="fr-CA"/>
              </w:rPr>
            </w:pPr>
            <w:r w:rsidRPr="006066F3">
              <w:rPr>
                <w:rFonts w:ascii="Book Antiqua" w:hAnsi="Book Antiqua"/>
                <w:sz w:val="24"/>
                <w:lang w:val="fr-CA"/>
              </w:rPr>
              <w:t>- appels téléphoniques</w:t>
            </w:r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lang w:val="fr-CA"/>
              </w:rPr>
            </w:pPr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lang w:val="fr-CA"/>
              </w:rPr>
            </w:pPr>
          </w:p>
        </w:tc>
      </w:tr>
      <w:tr w:rsidR="006066F3" w:rsidRPr="006066F3" w:rsidTr="00854F49">
        <w:trPr>
          <w:trHeight w:val="1250"/>
        </w:trPr>
        <w:tc>
          <w:tcPr>
            <w:tcW w:w="1614" w:type="dxa"/>
            <w:shd w:val="clear" w:color="auto" w:fill="E5DFEC" w:themeFill="accent4" w:themeFillTint="33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r w:rsidRPr="006066F3">
              <w:rPr>
                <w:rFonts w:ascii="Book Antiqua" w:hAnsi="Book Antiqua"/>
                <w:b/>
                <w:sz w:val="24"/>
                <w:szCs w:val="24"/>
              </w:rPr>
              <w:t>Mardi</w:t>
            </w:r>
          </w:p>
        </w:tc>
        <w:tc>
          <w:tcPr>
            <w:tcW w:w="2760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</w:rPr>
            </w:pPr>
            <w:r w:rsidRPr="006066F3">
              <w:rPr>
                <w:rFonts w:ascii="Book Antiqua" w:hAnsi="Book Antiqua"/>
                <w:sz w:val="24"/>
              </w:rPr>
              <w:t>- journal/Internet</w:t>
            </w:r>
          </w:p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</w:rPr>
            </w:pPr>
            <w:r w:rsidRPr="006066F3">
              <w:rPr>
                <w:rFonts w:ascii="Book Antiqua" w:hAnsi="Book Antiqua"/>
                <w:sz w:val="24"/>
              </w:rPr>
              <w:t xml:space="preserve">- </w:t>
            </w:r>
            <w:proofErr w:type="spellStart"/>
            <w:r w:rsidRPr="006066F3">
              <w:rPr>
                <w:rFonts w:ascii="Book Antiqua" w:hAnsi="Book Antiqua"/>
                <w:sz w:val="24"/>
              </w:rPr>
              <w:t>appels</w:t>
            </w:r>
            <w:proofErr w:type="spellEnd"/>
            <w:r w:rsidRPr="006066F3">
              <w:rPr>
                <w:rFonts w:ascii="Book Antiqua" w:hAnsi="Book Antiqua"/>
                <w:sz w:val="24"/>
              </w:rPr>
              <w:t xml:space="preserve"> </w:t>
            </w:r>
            <w:proofErr w:type="spellStart"/>
            <w:r w:rsidRPr="006066F3">
              <w:rPr>
                <w:rFonts w:ascii="Book Antiqua" w:hAnsi="Book Antiqua"/>
                <w:sz w:val="24"/>
              </w:rPr>
              <w:t>téléphoniques</w:t>
            </w:r>
            <w:proofErr w:type="spellEnd"/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</w:rPr>
            </w:pPr>
            <w:r w:rsidRPr="006066F3">
              <w:rPr>
                <w:rFonts w:ascii="Book Antiqua" w:hAnsi="Book Antiqua"/>
                <w:sz w:val="24"/>
              </w:rPr>
              <w:t xml:space="preserve">- </w:t>
            </w:r>
            <w:proofErr w:type="spellStart"/>
            <w:r w:rsidRPr="006066F3">
              <w:rPr>
                <w:rFonts w:ascii="Book Antiqua" w:hAnsi="Book Antiqua"/>
                <w:sz w:val="24"/>
              </w:rPr>
              <w:t>formulaires</w:t>
            </w:r>
            <w:proofErr w:type="spellEnd"/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 w:line="240" w:lineRule="auto"/>
              <w:ind w:left="175" w:hanging="175"/>
              <w:rPr>
                <w:rFonts w:ascii="Book Antiqua" w:hAnsi="Book Antiqua"/>
                <w:sz w:val="24"/>
              </w:rPr>
            </w:pPr>
            <w:r w:rsidRPr="006066F3">
              <w:rPr>
                <w:rFonts w:ascii="Book Antiqua" w:hAnsi="Book Antiqua"/>
                <w:sz w:val="24"/>
              </w:rPr>
              <w:t xml:space="preserve">- </w:t>
            </w:r>
            <w:proofErr w:type="spellStart"/>
            <w:r w:rsidRPr="006066F3">
              <w:rPr>
                <w:rFonts w:ascii="Book Antiqua" w:hAnsi="Book Antiqua"/>
                <w:sz w:val="24"/>
              </w:rPr>
              <w:t>appeler</w:t>
            </w:r>
            <w:proofErr w:type="spellEnd"/>
            <w:r w:rsidRPr="006066F3">
              <w:rPr>
                <w:rFonts w:ascii="Book Antiqua" w:hAnsi="Book Antiqua"/>
                <w:sz w:val="24"/>
              </w:rPr>
              <w:t xml:space="preserve"> contacts</w:t>
            </w:r>
          </w:p>
          <w:p w:rsidR="006066F3" w:rsidRPr="006066F3" w:rsidRDefault="006066F3" w:rsidP="001E230B">
            <w:pPr>
              <w:spacing w:after="0" w:line="240" w:lineRule="auto"/>
              <w:ind w:left="175" w:hanging="175"/>
              <w:rPr>
                <w:rFonts w:ascii="Book Antiqua" w:hAnsi="Book Antiqua"/>
                <w:sz w:val="24"/>
              </w:rPr>
            </w:pPr>
            <w:r w:rsidRPr="006066F3">
              <w:rPr>
                <w:rFonts w:ascii="Book Antiqua" w:hAnsi="Book Antiqua"/>
                <w:sz w:val="24"/>
              </w:rPr>
              <w:t xml:space="preserve">  </w:t>
            </w:r>
            <w:proofErr w:type="spellStart"/>
            <w:r w:rsidRPr="006066F3">
              <w:rPr>
                <w:rFonts w:ascii="Book Antiqua" w:hAnsi="Book Antiqua"/>
                <w:sz w:val="24"/>
              </w:rPr>
              <w:t>personnels</w:t>
            </w:r>
            <w:proofErr w:type="spellEnd"/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</w:rPr>
            </w:pPr>
          </w:p>
        </w:tc>
      </w:tr>
      <w:tr w:rsidR="006066F3" w:rsidRPr="006066F3" w:rsidTr="00854F49">
        <w:trPr>
          <w:trHeight w:val="845"/>
        </w:trPr>
        <w:tc>
          <w:tcPr>
            <w:tcW w:w="1614" w:type="dxa"/>
            <w:shd w:val="clear" w:color="auto" w:fill="E5DFEC" w:themeFill="accent4" w:themeFillTint="33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6066F3">
              <w:rPr>
                <w:rFonts w:ascii="Book Antiqua" w:hAnsi="Book Antiqua"/>
                <w:b/>
                <w:sz w:val="24"/>
                <w:szCs w:val="24"/>
              </w:rPr>
              <w:t>Mercredi</w:t>
            </w:r>
            <w:proofErr w:type="spellEnd"/>
          </w:p>
        </w:tc>
        <w:tc>
          <w:tcPr>
            <w:tcW w:w="2760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</w:rPr>
            </w:pPr>
            <w:r w:rsidRPr="006066F3">
              <w:rPr>
                <w:rFonts w:ascii="Book Antiqua" w:hAnsi="Book Antiqua"/>
                <w:sz w:val="24"/>
              </w:rPr>
              <w:t>- journal/Internet</w:t>
            </w:r>
          </w:p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</w:rPr>
            </w:pPr>
            <w:r w:rsidRPr="006066F3">
              <w:rPr>
                <w:rFonts w:ascii="Book Antiqua" w:hAnsi="Book Antiqua"/>
                <w:sz w:val="24"/>
              </w:rPr>
              <w:t>- quartier</w:t>
            </w:r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</w:rPr>
            </w:pPr>
            <w:r w:rsidRPr="006066F3">
              <w:rPr>
                <w:rFonts w:ascii="Book Antiqua" w:hAnsi="Book Antiqua"/>
                <w:sz w:val="24"/>
              </w:rPr>
              <w:t xml:space="preserve">- </w:t>
            </w:r>
            <w:proofErr w:type="spellStart"/>
            <w:r w:rsidRPr="006066F3">
              <w:rPr>
                <w:rFonts w:ascii="Book Antiqua" w:hAnsi="Book Antiqua"/>
                <w:sz w:val="24"/>
              </w:rPr>
              <w:t>formulaires</w:t>
            </w:r>
            <w:proofErr w:type="spellEnd"/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</w:rPr>
            </w:pPr>
          </w:p>
        </w:tc>
      </w:tr>
      <w:tr w:rsidR="006066F3" w:rsidRPr="000A073B" w:rsidTr="00854F49">
        <w:trPr>
          <w:trHeight w:val="2554"/>
        </w:trPr>
        <w:tc>
          <w:tcPr>
            <w:tcW w:w="1614" w:type="dxa"/>
            <w:shd w:val="clear" w:color="auto" w:fill="E5DFEC" w:themeFill="accent4" w:themeFillTint="33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6066F3">
              <w:rPr>
                <w:rFonts w:ascii="Book Antiqua" w:hAnsi="Book Antiqua"/>
                <w:b/>
                <w:sz w:val="24"/>
                <w:szCs w:val="24"/>
              </w:rPr>
              <w:t>Jeudi</w:t>
            </w:r>
            <w:proofErr w:type="spellEnd"/>
          </w:p>
        </w:tc>
        <w:tc>
          <w:tcPr>
            <w:tcW w:w="2760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6066F3">
              <w:rPr>
                <w:rFonts w:ascii="Book Antiqua" w:hAnsi="Book Antiqua"/>
                <w:sz w:val="24"/>
                <w:szCs w:val="24"/>
              </w:rPr>
              <w:t>- journal/Internet</w:t>
            </w:r>
          </w:p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6066F3">
              <w:rPr>
                <w:rFonts w:ascii="Book Antiqua" w:hAnsi="Book Antiqua"/>
                <w:sz w:val="24"/>
                <w:szCs w:val="24"/>
              </w:rPr>
              <w:t>- quartier</w:t>
            </w:r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6066F3">
              <w:rPr>
                <w:rFonts w:ascii="Book Antiqua" w:hAnsi="Book Antiqua"/>
                <w:sz w:val="24"/>
              </w:rPr>
              <w:t xml:space="preserve">- </w:t>
            </w:r>
            <w:proofErr w:type="spellStart"/>
            <w:r w:rsidRPr="006066F3">
              <w:rPr>
                <w:rFonts w:ascii="Book Antiqua" w:hAnsi="Book Antiqua"/>
                <w:sz w:val="24"/>
              </w:rPr>
              <w:t>formulaires</w:t>
            </w:r>
            <w:proofErr w:type="spellEnd"/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 w:line="240" w:lineRule="auto"/>
              <w:ind w:left="175" w:hanging="175"/>
              <w:rPr>
                <w:rFonts w:ascii="Book Antiqua" w:hAnsi="Book Antiqua"/>
                <w:sz w:val="24"/>
              </w:rPr>
            </w:pPr>
            <w:r w:rsidRPr="006066F3">
              <w:rPr>
                <w:rFonts w:ascii="Book Antiqua" w:hAnsi="Book Antiqua"/>
                <w:sz w:val="24"/>
              </w:rPr>
              <w:t xml:space="preserve">- </w:t>
            </w:r>
            <w:proofErr w:type="spellStart"/>
            <w:r w:rsidRPr="006066F3">
              <w:rPr>
                <w:rFonts w:ascii="Book Antiqua" w:hAnsi="Book Antiqua"/>
                <w:sz w:val="24"/>
              </w:rPr>
              <w:t>appeler</w:t>
            </w:r>
            <w:proofErr w:type="spellEnd"/>
            <w:r w:rsidRPr="006066F3">
              <w:rPr>
                <w:rFonts w:ascii="Book Antiqua" w:hAnsi="Book Antiqua"/>
                <w:sz w:val="24"/>
              </w:rPr>
              <w:t xml:space="preserve"> contacts</w:t>
            </w:r>
          </w:p>
          <w:p w:rsidR="006066F3" w:rsidRPr="006066F3" w:rsidRDefault="006066F3" w:rsidP="001E230B">
            <w:pPr>
              <w:spacing w:after="0" w:line="240" w:lineRule="auto"/>
              <w:ind w:left="175" w:hanging="175"/>
              <w:rPr>
                <w:rFonts w:ascii="Book Antiqua" w:hAnsi="Book Antiqua"/>
                <w:sz w:val="24"/>
                <w:szCs w:val="24"/>
              </w:rPr>
            </w:pPr>
            <w:r w:rsidRPr="006066F3">
              <w:rPr>
                <w:rFonts w:ascii="Book Antiqua" w:hAnsi="Book Antiqua"/>
                <w:sz w:val="24"/>
              </w:rPr>
              <w:t xml:space="preserve">  </w:t>
            </w:r>
            <w:proofErr w:type="spellStart"/>
            <w:r w:rsidRPr="006066F3">
              <w:rPr>
                <w:rFonts w:ascii="Book Antiqua" w:hAnsi="Book Antiqua"/>
                <w:sz w:val="24"/>
              </w:rPr>
              <w:t>personnels</w:t>
            </w:r>
            <w:proofErr w:type="spellEnd"/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6066F3">
              <w:rPr>
                <w:rFonts w:ascii="Book Antiqua" w:hAnsi="Book Antiqua"/>
                <w:sz w:val="24"/>
                <w:szCs w:val="24"/>
                <w:lang w:val="fr-CA"/>
              </w:rPr>
              <w:t>- possibilité restaurant Chez Soi</w:t>
            </w:r>
          </w:p>
          <w:p w:rsidR="006066F3" w:rsidRPr="006066F3" w:rsidRDefault="006066F3" w:rsidP="001E230B">
            <w:pPr>
              <w:spacing w:after="0" w:line="240" w:lineRule="auto"/>
              <w:rPr>
                <w:rFonts w:ascii="Book Antiqua" w:hAnsi="Book Antiqua"/>
                <w:sz w:val="24"/>
                <w:szCs w:val="24"/>
                <w:lang w:val="fr-CA"/>
              </w:rPr>
            </w:pPr>
            <w:r w:rsidRPr="006066F3">
              <w:rPr>
                <w:rFonts w:ascii="Book Antiqua" w:hAnsi="Book Antiqua"/>
                <w:sz w:val="24"/>
                <w:szCs w:val="24"/>
                <w:lang w:val="fr-CA"/>
              </w:rPr>
              <w:t>- rappeler Suzanne lundi prochain (444-3333)</w:t>
            </w:r>
          </w:p>
        </w:tc>
      </w:tr>
      <w:tr w:rsidR="006066F3" w:rsidRPr="006066F3" w:rsidTr="00854F49">
        <w:trPr>
          <w:trHeight w:val="404"/>
        </w:trPr>
        <w:tc>
          <w:tcPr>
            <w:tcW w:w="1614" w:type="dxa"/>
            <w:shd w:val="clear" w:color="auto" w:fill="E5DFEC" w:themeFill="accent4" w:themeFillTint="33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6066F3">
              <w:rPr>
                <w:rFonts w:ascii="Book Antiqua" w:hAnsi="Book Antiqua"/>
                <w:b/>
                <w:sz w:val="24"/>
                <w:szCs w:val="24"/>
              </w:rPr>
              <w:t>Vendredi</w:t>
            </w:r>
            <w:proofErr w:type="spellEnd"/>
          </w:p>
        </w:tc>
        <w:tc>
          <w:tcPr>
            <w:tcW w:w="2760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6066F3">
              <w:rPr>
                <w:rFonts w:ascii="Book Antiqua" w:hAnsi="Book Antiqua"/>
                <w:sz w:val="24"/>
                <w:szCs w:val="24"/>
              </w:rPr>
              <w:t>- journal/Internet</w:t>
            </w:r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6066F3">
              <w:rPr>
                <w:rFonts w:ascii="Book Antiqua" w:hAnsi="Book Antiqua"/>
                <w:sz w:val="24"/>
                <w:szCs w:val="24"/>
              </w:rPr>
              <w:t xml:space="preserve">- </w:t>
            </w:r>
            <w:proofErr w:type="spellStart"/>
            <w:r w:rsidRPr="006066F3">
              <w:rPr>
                <w:rFonts w:ascii="Book Antiqua" w:hAnsi="Book Antiqua"/>
                <w:sz w:val="24"/>
                <w:szCs w:val="24"/>
              </w:rPr>
              <w:t>annuaires</w:t>
            </w:r>
            <w:proofErr w:type="spellEnd"/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066F3" w:rsidRPr="006066F3" w:rsidTr="00854F49">
        <w:trPr>
          <w:trHeight w:val="423"/>
        </w:trPr>
        <w:tc>
          <w:tcPr>
            <w:tcW w:w="1614" w:type="dxa"/>
            <w:shd w:val="clear" w:color="auto" w:fill="E5DFEC" w:themeFill="accent4" w:themeFillTint="33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6066F3">
              <w:rPr>
                <w:rFonts w:ascii="Book Antiqua" w:hAnsi="Book Antiqua"/>
                <w:b/>
                <w:sz w:val="24"/>
                <w:szCs w:val="24"/>
              </w:rPr>
              <w:t>Samedi</w:t>
            </w:r>
            <w:proofErr w:type="spellEnd"/>
          </w:p>
        </w:tc>
        <w:tc>
          <w:tcPr>
            <w:tcW w:w="2760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6066F3">
              <w:rPr>
                <w:rFonts w:ascii="Book Antiqua" w:hAnsi="Book Antiqua"/>
                <w:sz w:val="24"/>
                <w:szCs w:val="24"/>
              </w:rPr>
              <w:t>- journal/Internet</w:t>
            </w:r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066F3" w:rsidRPr="006066F3" w:rsidTr="00854F49">
        <w:trPr>
          <w:trHeight w:val="423"/>
        </w:trPr>
        <w:tc>
          <w:tcPr>
            <w:tcW w:w="1614" w:type="dxa"/>
            <w:shd w:val="clear" w:color="auto" w:fill="E5DFEC" w:themeFill="accent4" w:themeFillTint="33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6066F3">
              <w:rPr>
                <w:rFonts w:ascii="Book Antiqua" w:hAnsi="Book Antiqua"/>
                <w:b/>
                <w:sz w:val="24"/>
                <w:szCs w:val="24"/>
              </w:rPr>
              <w:t>Dimanche</w:t>
            </w:r>
            <w:proofErr w:type="spellEnd"/>
          </w:p>
        </w:tc>
        <w:tc>
          <w:tcPr>
            <w:tcW w:w="2760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6066F3" w:rsidRPr="006066F3" w:rsidRDefault="006066F3" w:rsidP="001E230B">
            <w:pPr>
              <w:spacing w:after="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066F3" w:rsidRPr="006066F3" w:rsidRDefault="006066F3" w:rsidP="006066F3">
      <w:pPr>
        <w:spacing w:after="0" w:line="240" w:lineRule="auto"/>
        <w:rPr>
          <w:rFonts w:ascii="Book Antiqua" w:hAnsi="Book Antiqua"/>
          <w:sz w:val="24"/>
          <w:lang w:val="fr-CA"/>
        </w:rPr>
      </w:pPr>
    </w:p>
    <w:p w:rsidR="006066F3" w:rsidRDefault="00CE6E0D" w:rsidP="006066F3">
      <w:pPr>
        <w:spacing w:after="0" w:line="240" w:lineRule="auto"/>
        <w:jc w:val="right"/>
        <w:rPr>
          <w:rFonts w:ascii="Book Antiqua" w:hAnsi="Book Antiqua"/>
          <w:b/>
          <w:sz w:val="24"/>
          <w:lang w:val="fr-CA"/>
        </w:rPr>
      </w:pPr>
      <w:r w:rsidRPr="00CE6E0D">
        <w:rPr>
          <w:rFonts w:ascii="Book Antiqua" w:hAnsi="Book Antiqua"/>
          <w:b/>
          <w:lang w:val="fr-CA"/>
        </w:rPr>
        <w:br w:type="page"/>
      </w:r>
    </w:p>
    <w:p w:rsidR="00F4105F" w:rsidRDefault="00F4105F" w:rsidP="00F4105F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  <w:lang w:val="fr-CA"/>
        </w:rPr>
      </w:pPr>
      <w:r>
        <w:rPr>
          <w:rFonts w:ascii="Book Antiqua" w:hAnsi="Book Antiqua"/>
          <w:b/>
          <w:sz w:val="24"/>
          <w:szCs w:val="24"/>
          <w:lang w:val="fr-CA"/>
        </w:rPr>
        <w:lastRenderedPageBreak/>
        <w:t>Annex</w:t>
      </w:r>
      <w:bookmarkStart w:id="0" w:name="_GoBack"/>
      <w:bookmarkEnd w:id="0"/>
      <w:r>
        <w:rPr>
          <w:rFonts w:ascii="Book Antiqua" w:hAnsi="Book Antiqua"/>
          <w:b/>
          <w:sz w:val="24"/>
          <w:szCs w:val="24"/>
          <w:lang w:val="fr-CA"/>
        </w:rPr>
        <w:t>e 2</w:t>
      </w:r>
    </w:p>
    <w:p w:rsidR="006066F3" w:rsidRPr="00761423" w:rsidRDefault="006066F3" w:rsidP="006066F3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761423">
        <w:rPr>
          <w:rFonts w:ascii="Book Antiqua" w:hAnsi="Book Antiqua"/>
          <w:b/>
          <w:sz w:val="24"/>
          <w:szCs w:val="24"/>
          <w:lang w:val="fr-CA"/>
        </w:rPr>
        <w:t xml:space="preserve">Titre de la tâche : </w:t>
      </w:r>
      <w:r w:rsidRPr="00761423">
        <w:rPr>
          <w:rFonts w:ascii="Book Antiqua" w:hAnsi="Book Antiqua"/>
          <w:sz w:val="24"/>
          <w:szCs w:val="24"/>
          <w:lang w:val="fr-CA"/>
        </w:rPr>
        <w:t>Préparation de sa recherche d’emploi</w:t>
      </w:r>
    </w:p>
    <w:p w:rsidR="00CE6E0D" w:rsidRDefault="00CE6E0D" w:rsidP="006066F3">
      <w:pPr>
        <w:spacing w:after="0" w:line="240" w:lineRule="auto"/>
        <w:jc w:val="center"/>
        <w:rPr>
          <w:rFonts w:ascii="Book Antiqua" w:hAnsi="Book Antiqua"/>
          <w:b/>
          <w:lang w:val="fr-CA"/>
        </w:rPr>
      </w:pPr>
    </w:p>
    <w:p w:rsidR="006066F3" w:rsidRPr="00761423" w:rsidRDefault="006066F3" w:rsidP="00761423">
      <w:pPr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  <w:r w:rsidRPr="00761423">
        <w:rPr>
          <w:rFonts w:ascii="Book Antiqua" w:hAnsi="Book Antiqua"/>
          <w:sz w:val="24"/>
          <w:szCs w:val="24"/>
          <w:lang w:val="fr-CA"/>
        </w:rPr>
        <w:t>À l’aide de l’exemple qui suit ou à l’aide d’un agenda, planifie ta semaine de recherche d’emploi.</w:t>
      </w:r>
    </w:p>
    <w:p w:rsidR="006066F3" w:rsidRPr="00761423" w:rsidRDefault="006066F3" w:rsidP="006066F3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fr-CA"/>
        </w:rPr>
      </w:pPr>
    </w:p>
    <w:p w:rsidR="006066F3" w:rsidRPr="00F4105F" w:rsidRDefault="006066F3" w:rsidP="006066F3">
      <w:pPr>
        <w:spacing w:after="0" w:line="240" w:lineRule="auto"/>
        <w:ind w:hanging="709"/>
        <w:rPr>
          <w:rFonts w:ascii="Book Antiqua" w:hAnsi="Book Antiqua"/>
          <w:sz w:val="24"/>
          <w:szCs w:val="24"/>
          <w:lang w:val="fr-CA"/>
        </w:rPr>
      </w:pPr>
    </w:p>
    <w:p w:rsidR="006066F3" w:rsidRPr="00761423" w:rsidRDefault="006066F3" w:rsidP="006066F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val="fr-CA"/>
        </w:rPr>
      </w:pPr>
      <w:r w:rsidRPr="00761423">
        <w:rPr>
          <w:rFonts w:ascii="Book Antiqua" w:hAnsi="Book Antiqua"/>
          <w:sz w:val="24"/>
          <w:szCs w:val="24"/>
          <w:lang w:val="fr-CA"/>
        </w:rPr>
        <w:t>Planification de la semaine du  ____/____/_____  au  ____/____/_____</w:t>
      </w:r>
    </w:p>
    <w:p w:rsidR="006066F3" w:rsidRDefault="00F4105F" w:rsidP="00F4105F">
      <w:pPr>
        <w:tabs>
          <w:tab w:val="left" w:pos="3261"/>
        </w:tabs>
        <w:rPr>
          <w:rFonts w:ascii="Book Antiqua" w:hAnsi="Book Antiqua"/>
          <w:sz w:val="24"/>
          <w:szCs w:val="24"/>
          <w:lang w:val="fr-CA"/>
        </w:rPr>
      </w:pPr>
      <w:r>
        <w:rPr>
          <w:rFonts w:ascii="Book Antiqua" w:hAnsi="Book Antiqua"/>
          <w:sz w:val="24"/>
          <w:szCs w:val="24"/>
          <w:lang w:val="fr-CA"/>
        </w:rPr>
        <w:t xml:space="preserve">  </w:t>
      </w:r>
      <w:r>
        <w:rPr>
          <w:rFonts w:ascii="Book Antiqua" w:hAnsi="Book Antiqua"/>
          <w:sz w:val="24"/>
          <w:szCs w:val="24"/>
          <w:lang w:val="fr-CA"/>
        </w:rPr>
        <w:tab/>
        <w:t xml:space="preserve">jour/mois/année      </w:t>
      </w:r>
      <w:r w:rsidR="006066F3" w:rsidRPr="00761423">
        <w:rPr>
          <w:rFonts w:ascii="Book Antiqua" w:hAnsi="Book Antiqua"/>
          <w:sz w:val="24"/>
          <w:szCs w:val="24"/>
          <w:lang w:val="fr-CA"/>
        </w:rPr>
        <w:t xml:space="preserve"> jour/mois/année</w:t>
      </w:r>
    </w:p>
    <w:tbl>
      <w:tblPr>
        <w:tblpPr w:leftFromText="141" w:rightFromText="141" w:vertAnchor="text" w:horzAnchor="margin" w:tblpXSpec="center" w:tblpY="29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2268"/>
        <w:gridCol w:w="1538"/>
        <w:gridCol w:w="2289"/>
      </w:tblGrid>
      <w:tr w:rsidR="00761423" w:rsidRPr="00F4105F" w:rsidTr="00761423">
        <w:trPr>
          <w:trHeight w:val="737"/>
        </w:trPr>
        <w:tc>
          <w:tcPr>
            <w:tcW w:w="1526" w:type="dxa"/>
            <w:shd w:val="clear" w:color="auto" w:fill="E5DFEC"/>
            <w:vAlign w:val="center"/>
          </w:tcPr>
          <w:p w:rsidR="00761423" w:rsidRPr="00761423" w:rsidRDefault="00761423" w:rsidP="00761423">
            <w:pPr>
              <w:spacing w:after="0"/>
              <w:jc w:val="center"/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</w:pPr>
            <w:r w:rsidRPr="00761423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>Jour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761423" w:rsidRPr="00761423" w:rsidRDefault="00761423" w:rsidP="00761423">
            <w:pPr>
              <w:spacing w:after="0"/>
              <w:jc w:val="center"/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</w:pPr>
            <w:r w:rsidRPr="00761423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>Matinée</w:t>
            </w:r>
          </w:p>
        </w:tc>
        <w:tc>
          <w:tcPr>
            <w:tcW w:w="2268" w:type="dxa"/>
            <w:shd w:val="clear" w:color="auto" w:fill="E5DFEC"/>
            <w:vAlign w:val="center"/>
          </w:tcPr>
          <w:p w:rsidR="00761423" w:rsidRPr="00761423" w:rsidRDefault="00761423" w:rsidP="00761423">
            <w:pPr>
              <w:spacing w:after="0"/>
              <w:jc w:val="center"/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</w:pPr>
            <w:r w:rsidRPr="00761423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>Après-midi</w:t>
            </w:r>
          </w:p>
        </w:tc>
        <w:tc>
          <w:tcPr>
            <w:tcW w:w="1538" w:type="dxa"/>
            <w:shd w:val="clear" w:color="auto" w:fill="E5DFEC"/>
            <w:vAlign w:val="center"/>
          </w:tcPr>
          <w:p w:rsidR="00761423" w:rsidRPr="00761423" w:rsidRDefault="00761423" w:rsidP="00761423">
            <w:pPr>
              <w:spacing w:after="0"/>
              <w:jc w:val="center"/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</w:pPr>
            <w:r w:rsidRPr="00761423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>Soirée</w:t>
            </w:r>
          </w:p>
        </w:tc>
        <w:tc>
          <w:tcPr>
            <w:tcW w:w="2289" w:type="dxa"/>
            <w:shd w:val="clear" w:color="auto" w:fill="E5DFEC"/>
            <w:vAlign w:val="center"/>
          </w:tcPr>
          <w:p w:rsidR="00761423" w:rsidRPr="00761423" w:rsidRDefault="00761423" w:rsidP="00761423">
            <w:pPr>
              <w:spacing w:after="0"/>
              <w:jc w:val="center"/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</w:pPr>
            <w:r w:rsidRPr="00761423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>Notes</w:t>
            </w:r>
            <w:r w:rsidR="00F4105F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 xml:space="preserve"> </w:t>
            </w:r>
            <w:r w:rsidRPr="00761423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>/</w:t>
            </w:r>
          </w:p>
          <w:p w:rsidR="00761423" w:rsidRPr="00761423" w:rsidRDefault="00761423" w:rsidP="00761423">
            <w:pPr>
              <w:spacing w:after="0"/>
              <w:jc w:val="center"/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</w:pPr>
            <w:r w:rsidRPr="00761423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>Commentaires</w:t>
            </w:r>
          </w:p>
        </w:tc>
      </w:tr>
      <w:tr w:rsidR="00761423" w:rsidRPr="00F4105F" w:rsidTr="00761423">
        <w:trPr>
          <w:trHeight w:val="1361"/>
        </w:trPr>
        <w:tc>
          <w:tcPr>
            <w:tcW w:w="1526" w:type="dxa"/>
            <w:shd w:val="clear" w:color="auto" w:fill="E5DFEC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</w:pPr>
            <w:r w:rsidRPr="00761423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>Lundi</w:t>
            </w:r>
          </w:p>
        </w:tc>
        <w:tc>
          <w:tcPr>
            <w:tcW w:w="226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lang w:val="fr-CA"/>
              </w:rPr>
            </w:pPr>
          </w:p>
        </w:tc>
        <w:tc>
          <w:tcPr>
            <w:tcW w:w="226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lang w:val="fr-CA"/>
              </w:rPr>
            </w:pPr>
          </w:p>
        </w:tc>
        <w:tc>
          <w:tcPr>
            <w:tcW w:w="153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lang w:val="fr-CA"/>
              </w:rPr>
            </w:pPr>
          </w:p>
        </w:tc>
        <w:tc>
          <w:tcPr>
            <w:tcW w:w="2289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lang w:val="fr-CA"/>
              </w:rPr>
            </w:pPr>
          </w:p>
        </w:tc>
      </w:tr>
      <w:tr w:rsidR="00761423" w:rsidRPr="00F4105F" w:rsidTr="00761423">
        <w:trPr>
          <w:trHeight w:val="1361"/>
        </w:trPr>
        <w:tc>
          <w:tcPr>
            <w:tcW w:w="1526" w:type="dxa"/>
            <w:shd w:val="clear" w:color="auto" w:fill="E5DFEC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</w:pPr>
            <w:r w:rsidRPr="00761423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>Mardi</w:t>
            </w:r>
          </w:p>
        </w:tc>
        <w:tc>
          <w:tcPr>
            <w:tcW w:w="226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lang w:val="fr-CA"/>
              </w:rPr>
            </w:pPr>
          </w:p>
        </w:tc>
        <w:tc>
          <w:tcPr>
            <w:tcW w:w="226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lang w:val="fr-CA"/>
              </w:rPr>
            </w:pPr>
          </w:p>
        </w:tc>
        <w:tc>
          <w:tcPr>
            <w:tcW w:w="153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lang w:val="fr-CA"/>
              </w:rPr>
            </w:pPr>
          </w:p>
        </w:tc>
        <w:tc>
          <w:tcPr>
            <w:tcW w:w="2289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lang w:val="fr-CA"/>
              </w:rPr>
            </w:pPr>
          </w:p>
        </w:tc>
      </w:tr>
      <w:tr w:rsidR="00761423" w:rsidRPr="00F4105F" w:rsidTr="00761423">
        <w:trPr>
          <w:trHeight w:val="1361"/>
        </w:trPr>
        <w:tc>
          <w:tcPr>
            <w:tcW w:w="1526" w:type="dxa"/>
            <w:shd w:val="clear" w:color="auto" w:fill="E5DFEC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</w:pPr>
            <w:r w:rsidRPr="00761423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>Mercredi</w:t>
            </w:r>
          </w:p>
        </w:tc>
        <w:tc>
          <w:tcPr>
            <w:tcW w:w="226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lang w:val="fr-CA"/>
              </w:rPr>
            </w:pPr>
          </w:p>
        </w:tc>
        <w:tc>
          <w:tcPr>
            <w:tcW w:w="226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lang w:val="fr-CA"/>
              </w:rPr>
            </w:pPr>
          </w:p>
        </w:tc>
        <w:tc>
          <w:tcPr>
            <w:tcW w:w="153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lang w:val="fr-CA"/>
              </w:rPr>
            </w:pPr>
          </w:p>
        </w:tc>
        <w:tc>
          <w:tcPr>
            <w:tcW w:w="2289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lang w:val="fr-CA"/>
              </w:rPr>
            </w:pPr>
          </w:p>
        </w:tc>
      </w:tr>
      <w:tr w:rsidR="00761423" w:rsidRPr="00F4105F" w:rsidTr="00761423">
        <w:trPr>
          <w:trHeight w:val="1361"/>
        </w:trPr>
        <w:tc>
          <w:tcPr>
            <w:tcW w:w="1526" w:type="dxa"/>
            <w:shd w:val="clear" w:color="auto" w:fill="E5DFEC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</w:pPr>
            <w:r w:rsidRPr="00761423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>Jeudi</w:t>
            </w:r>
          </w:p>
        </w:tc>
        <w:tc>
          <w:tcPr>
            <w:tcW w:w="226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  <w:tc>
          <w:tcPr>
            <w:tcW w:w="226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  <w:tc>
          <w:tcPr>
            <w:tcW w:w="153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  <w:tc>
          <w:tcPr>
            <w:tcW w:w="2289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</w:tr>
      <w:tr w:rsidR="00761423" w:rsidRPr="00F4105F" w:rsidTr="00761423">
        <w:trPr>
          <w:trHeight w:val="1361"/>
        </w:trPr>
        <w:tc>
          <w:tcPr>
            <w:tcW w:w="1526" w:type="dxa"/>
            <w:shd w:val="clear" w:color="auto" w:fill="E5DFEC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</w:pPr>
            <w:r w:rsidRPr="00761423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>Vendredi</w:t>
            </w:r>
          </w:p>
        </w:tc>
        <w:tc>
          <w:tcPr>
            <w:tcW w:w="226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  <w:tc>
          <w:tcPr>
            <w:tcW w:w="226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  <w:tc>
          <w:tcPr>
            <w:tcW w:w="153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  <w:tc>
          <w:tcPr>
            <w:tcW w:w="2289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</w:tr>
      <w:tr w:rsidR="00761423" w:rsidRPr="00F4105F" w:rsidTr="00761423">
        <w:trPr>
          <w:trHeight w:val="1361"/>
        </w:trPr>
        <w:tc>
          <w:tcPr>
            <w:tcW w:w="1526" w:type="dxa"/>
            <w:shd w:val="clear" w:color="auto" w:fill="E5DFEC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</w:pPr>
            <w:r w:rsidRPr="00761423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>Samedi</w:t>
            </w:r>
          </w:p>
        </w:tc>
        <w:tc>
          <w:tcPr>
            <w:tcW w:w="226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  <w:tc>
          <w:tcPr>
            <w:tcW w:w="226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  <w:tc>
          <w:tcPr>
            <w:tcW w:w="153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  <w:tc>
          <w:tcPr>
            <w:tcW w:w="2289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</w:tr>
      <w:tr w:rsidR="00761423" w:rsidRPr="00761423" w:rsidTr="00761423">
        <w:trPr>
          <w:trHeight w:val="1361"/>
        </w:trPr>
        <w:tc>
          <w:tcPr>
            <w:tcW w:w="1526" w:type="dxa"/>
            <w:shd w:val="clear" w:color="auto" w:fill="E5DFEC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</w:pPr>
            <w:r w:rsidRPr="00761423">
              <w:rPr>
                <w:rFonts w:ascii="Book Antiqua" w:eastAsiaTheme="minorHAnsi" w:hAnsi="Book Antiqua" w:cstheme="minorBidi"/>
                <w:b/>
                <w:sz w:val="24"/>
                <w:szCs w:val="24"/>
                <w:lang w:val="fr-CA"/>
              </w:rPr>
              <w:t>Dimanche</w:t>
            </w:r>
          </w:p>
        </w:tc>
        <w:tc>
          <w:tcPr>
            <w:tcW w:w="226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  <w:tc>
          <w:tcPr>
            <w:tcW w:w="226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  <w:tc>
          <w:tcPr>
            <w:tcW w:w="1538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  <w:tc>
          <w:tcPr>
            <w:tcW w:w="2289" w:type="dxa"/>
            <w:vAlign w:val="center"/>
          </w:tcPr>
          <w:p w:rsidR="00761423" w:rsidRPr="00761423" w:rsidRDefault="00761423" w:rsidP="00761423">
            <w:pPr>
              <w:spacing w:after="0"/>
              <w:rPr>
                <w:rFonts w:ascii="Book Antiqua" w:eastAsiaTheme="minorHAnsi" w:hAnsi="Book Antiqua" w:cstheme="minorBidi"/>
                <w:sz w:val="24"/>
                <w:szCs w:val="24"/>
                <w:lang w:val="fr-CA"/>
              </w:rPr>
            </w:pPr>
          </w:p>
        </w:tc>
      </w:tr>
    </w:tbl>
    <w:p w:rsidR="00CE6E0D" w:rsidRDefault="00CE6E0D" w:rsidP="00CE6E0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 w:eastAsia="fr-CA"/>
        </w:rPr>
      </w:pPr>
    </w:p>
    <w:p w:rsidR="00761423" w:rsidRDefault="00761423" w:rsidP="00CE6E0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 w:eastAsia="fr-CA"/>
        </w:rPr>
      </w:pPr>
    </w:p>
    <w:p w:rsidR="00714C0E" w:rsidRDefault="00DC278E" w:rsidP="00B21654">
      <w:pPr>
        <w:pStyle w:val="Pa3"/>
        <w:ind w:left="709" w:hanging="709"/>
        <w:rPr>
          <w:rFonts w:ascii="Calibri" w:hAnsi="Calibri"/>
        </w:rPr>
      </w:pPr>
      <w:r w:rsidRPr="00E21621">
        <w:rPr>
          <w:rFonts w:ascii="Calibri" w:hAnsi="Calibri" w:cs="Calibri"/>
          <w:b/>
        </w:rPr>
        <w:lastRenderedPageBreak/>
        <w:t>T</w:t>
      </w:r>
      <w:r w:rsidR="00E066AE" w:rsidRPr="00E21621">
        <w:rPr>
          <w:rFonts w:ascii="Calibri" w:hAnsi="Calibri" w:cs="Calibri"/>
          <w:b/>
        </w:rPr>
        <w:t>itre de la tâche</w:t>
      </w:r>
      <w:r w:rsidR="003C7A84" w:rsidRPr="00E21621">
        <w:rPr>
          <w:rFonts w:ascii="Calibri" w:hAnsi="Calibri" w:cs="Calibri"/>
          <w:b/>
        </w:rPr>
        <w:t> :</w:t>
      </w:r>
      <w:r w:rsidR="00E066AE" w:rsidRPr="00190E3B">
        <w:rPr>
          <w:rFonts w:cs="Calibri"/>
        </w:rPr>
        <w:t xml:space="preserve"> </w:t>
      </w:r>
      <w:r w:rsidR="00A97191" w:rsidRPr="00A97191">
        <w:rPr>
          <w:rFonts w:ascii="Calibri" w:hAnsi="Calibri"/>
        </w:rPr>
        <w:t>Préparation de sa recherche d’emploi</w:t>
      </w:r>
    </w:p>
    <w:p w:rsidR="00761423" w:rsidRPr="00761423" w:rsidRDefault="00761423" w:rsidP="00761423">
      <w:pPr>
        <w:pStyle w:val="Default"/>
      </w:pPr>
    </w:p>
    <w:p w:rsidR="00B21654" w:rsidRPr="00B21654" w:rsidRDefault="00B21654" w:rsidP="00B21654">
      <w:pPr>
        <w:pStyle w:val="Default"/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0A073B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0A073B" w:rsidTr="00E066AE">
        <w:trPr>
          <w:trHeight w:val="576"/>
        </w:trPr>
        <w:tc>
          <w:tcPr>
            <w:tcW w:w="810" w:type="dxa"/>
          </w:tcPr>
          <w:p w:rsidR="00E066AE" w:rsidRPr="00E23489" w:rsidRDefault="00A04EFC" w:rsidP="00761423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</w:t>
            </w:r>
            <w:r w:rsidR="00761423">
              <w:rPr>
                <w:sz w:val="24"/>
                <w:szCs w:val="24"/>
                <w:lang w:val="fr-CA"/>
              </w:rPr>
              <w:t>3.2a</w:t>
            </w:r>
          </w:p>
        </w:tc>
        <w:tc>
          <w:tcPr>
            <w:tcW w:w="6822" w:type="dxa"/>
          </w:tcPr>
          <w:p w:rsidR="00FB2DE2" w:rsidRPr="009F7ED4" w:rsidRDefault="00761423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la disposition pour déterminer où entrer de l’information;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0A073B" w:rsidTr="00FC180F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606E71" w:rsidRPr="00606E71" w:rsidRDefault="00761423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faire certaines déductions pour décider quelle information entrer, à quel endroit et comment;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F6470" w:rsidRPr="000A073B" w:rsidTr="00FC180F">
        <w:trPr>
          <w:trHeight w:val="576"/>
        </w:trPr>
        <w:tc>
          <w:tcPr>
            <w:tcW w:w="810" w:type="dxa"/>
          </w:tcPr>
          <w:p w:rsidR="003F6470" w:rsidRPr="00DC278E" w:rsidRDefault="003F647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3F6470" w:rsidRDefault="00761423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entre de l’information en utilisant du vocabulaire limité;</w:t>
            </w: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F6470" w:rsidRPr="000A073B" w:rsidTr="00FC180F">
        <w:trPr>
          <w:trHeight w:val="576"/>
        </w:trPr>
        <w:tc>
          <w:tcPr>
            <w:tcW w:w="810" w:type="dxa"/>
          </w:tcPr>
          <w:p w:rsidR="003F6470" w:rsidRPr="00DC278E" w:rsidRDefault="003F647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3F6470" w:rsidRDefault="00761423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suit des consignes dans des documents.</w:t>
            </w: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5B4D78" w:rsidRDefault="005B4D78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D97F71" w:rsidRDefault="00D97F71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D97F71" w:rsidRDefault="00D97F71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0A073B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0A073B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5B4D78" w:rsidRDefault="005B4D7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5B4D78" w:rsidRPr="00E23489" w:rsidRDefault="005B4D7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224E21">
      <w:headerReference w:type="first" r:id="rId10"/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9A" w:rsidRPr="00604643" w:rsidRDefault="000E089A" w:rsidP="00B74F2E">
    <w:pPr>
      <w:pStyle w:val="En-tte"/>
      <w:tabs>
        <w:tab w:val="left" w:pos="6379"/>
        <w:tab w:val="right" w:pos="9214"/>
      </w:tabs>
      <w:ind w:right="-1283"/>
      <w:rPr>
        <w:rFonts w:ascii="Palatino" w:hAnsi="Palatino"/>
      </w:rPr>
    </w:pPr>
  </w:p>
  <w:p w:rsidR="000E089A" w:rsidRDefault="000E08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0000405"/>
    <w:multiLevelType w:val="multilevel"/>
    <w:tmpl w:val="00000888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526" w:hanging="123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69" w:hanging="123"/>
      </w:pPr>
    </w:lvl>
    <w:lvl w:ilvl="3">
      <w:numFmt w:val="bullet"/>
      <w:lvlText w:val="•"/>
      <w:lvlJc w:val="left"/>
      <w:pPr>
        <w:ind w:left="3690" w:hanging="123"/>
      </w:pPr>
    </w:lvl>
    <w:lvl w:ilvl="4">
      <w:numFmt w:val="bullet"/>
      <w:lvlText w:val="•"/>
      <w:lvlJc w:val="left"/>
      <w:pPr>
        <w:ind w:left="4712" w:hanging="123"/>
      </w:pPr>
    </w:lvl>
    <w:lvl w:ilvl="5">
      <w:numFmt w:val="bullet"/>
      <w:lvlText w:val="•"/>
      <w:lvlJc w:val="left"/>
      <w:pPr>
        <w:ind w:left="5733" w:hanging="123"/>
      </w:pPr>
    </w:lvl>
    <w:lvl w:ilvl="6">
      <w:numFmt w:val="bullet"/>
      <w:lvlText w:val="•"/>
      <w:lvlJc w:val="left"/>
      <w:pPr>
        <w:ind w:left="6754" w:hanging="123"/>
      </w:pPr>
    </w:lvl>
    <w:lvl w:ilvl="7">
      <w:numFmt w:val="bullet"/>
      <w:lvlText w:val="•"/>
      <w:lvlJc w:val="left"/>
      <w:pPr>
        <w:ind w:left="7776" w:hanging="123"/>
      </w:pPr>
    </w:lvl>
    <w:lvl w:ilvl="8">
      <w:numFmt w:val="bullet"/>
      <w:lvlText w:val="•"/>
      <w:lvlJc w:val="left"/>
      <w:pPr>
        <w:ind w:left="8797" w:hanging="123"/>
      </w:pPr>
    </w:lvl>
  </w:abstractNum>
  <w:abstractNum w:abstractNumId="2">
    <w:nsid w:val="00000406"/>
    <w:multiLevelType w:val="multilevel"/>
    <w:tmpl w:val="C6C4D7D2"/>
    <w:lvl w:ilvl="0">
      <w:start w:val="1"/>
      <w:numFmt w:val="decimal"/>
      <w:lvlText w:val="%1."/>
      <w:lvlJc w:val="left"/>
      <w:pPr>
        <w:ind w:left="1888" w:hanging="380"/>
      </w:pPr>
      <w:rPr>
        <w:rFonts w:ascii="Calibri" w:hAnsi="Calibri" w:cs="Arial" w:hint="default"/>
        <w:b w:val="0"/>
        <w:bCs w:val="0"/>
        <w:color w:val="000000" w:themeColor="text1"/>
        <w:sz w:val="20"/>
        <w:szCs w:val="20"/>
      </w:rPr>
    </w:lvl>
    <w:lvl w:ilvl="1">
      <w:numFmt w:val="bullet"/>
      <w:lvlText w:val="•"/>
      <w:lvlJc w:val="left"/>
      <w:pPr>
        <w:ind w:left="2789" w:hanging="380"/>
      </w:pPr>
    </w:lvl>
    <w:lvl w:ilvl="2">
      <w:numFmt w:val="bullet"/>
      <w:lvlText w:val="•"/>
      <w:lvlJc w:val="left"/>
      <w:pPr>
        <w:ind w:left="3690" w:hanging="380"/>
      </w:pPr>
    </w:lvl>
    <w:lvl w:ilvl="3">
      <w:numFmt w:val="bullet"/>
      <w:lvlText w:val="•"/>
      <w:lvlJc w:val="left"/>
      <w:pPr>
        <w:ind w:left="4591" w:hanging="380"/>
      </w:pPr>
    </w:lvl>
    <w:lvl w:ilvl="4">
      <w:numFmt w:val="bullet"/>
      <w:lvlText w:val="•"/>
      <w:lvlJc w:val="left"/>
      <w:pPr>
        <w:ind w:left="5492" w:hanging="380"/>
      </w:pPr>
    </w:lvl>
    <w:lvl w:ilvl="5">
      <w:numFmt w:val="bullet"/>
      <w:lvlText w:val="•"/>
      <w:lvlJc w:val="left"/>
      <w:pPr>
        <w:ind w:left="6394" w:hanging="380"/>
      </w:pPr>
    </w:lvl>
    <w:lvl w:ilvl="6">
      <w:numFmt w:val="bullet"/>
      <w:lvlText w:val="•"/>
      <w:lvlJc w:val="left"/>
      <w:pPr>
        <w:ind w:left="7295" w:hanging="380"/>
      </w:pPr>
    </w:lvl>
    <w:lvl w:ilvl="7">
      <w:numFmt w:val="bullet"/>
      <w:lvlText w:val="•"/>
      <w:lvlJc w:val="left"/>
      <w:pPr>
        <w:ind w:left="8196" w:hanging="380"/>
      </w:pPr>
    </w:lvl>
    <w:lvl w:ilvl="8">
      <w:numFmt w:val="bullet"/>
      <w:lvlText w:val="•"/>
      <w:lvlJc w:val="left"/>
      <w:pPr>
        <w:ind w:left="9097" w:hanging="380"/>
      </w:pPr>
    </w:lvl>
  </w:abstractNum>
  <w:abstractNum w:abstractNumId="3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C66267"/>
    <w:multiLevelType w:val="hybridMultilevel"/>
    <w:tmpl w:val="64DA6F2A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1ED76807"/>
    <w:multiLevelType w:val="hybridMultilevel"/>
    <w:tmpl w:val="02549A28"/>
    <w:lvl w:ilvl="0" w:tplc="6FDA870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62606"/>
    <w:multiLevelType w:val="hybridMultilevel"/>
    <w:tmpl w:val="9C889C06"/>
    <w:lvl w:ilvl="0" w:tplc="29F0302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46780"/>
    <w:multiLevelType w:val="hybridMultilevel"/>
    <w:tmpl w:val="7E4E1196"/>
    <w:lvl w:ilvl="0" w:tplc="F45AD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AC5EEE"/>
    <w:multiLevelType w:val="hybridMultilevel"/>
    <w:tmpl w:val="9C889C06"/>
    <w:lvl w:ilvl="0" w:tplc="29F0302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01066"/>
    <w:multiLevelType w:val="hybridMultilevel"/>
    <w:tmpl w:val="02549A28"/>
    <w:lvl w:ilvl="0" w:tplc="6FDA870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9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75CD3"/>
    <w:multiLevelType w:val="hybridMultilevel"/>
    <w:tmpl w:val="C36CBBB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D31C76"/>
    <w:multiLevelType w:val="hybridMultilevel"/>
    <w:tmpl w:val="297279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4328D"/>
    <w:multiLevelType w:val="hybridMultilevel"/>
    <w:tmpl w:val="3F3E9694"/>
    <w:lvl w:ilvl="0" w:tplc="0450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5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D77AF"/>
    <w:multiLevelType w:val="hybridMultilevel"/>
    <w:tmpl w:val="C1EAC97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C04BAB"/>
    <w:multiLevelType w:val="hybridMultilevel"/>
    <w:tmpl w:val="2D4C20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1A5428"/>
    <w:multiLevelType w:val="hybridMultilevel"/>
    <w:tmpl w:val="74509F02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1D4270"/>
    <w:multiLevelType w:val="hybridMultilevel"/>
    <w:tmpl w:val="3F3E9694"/>
    <w:lvl w:ilvl="0" w:tplc="0450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B56CA9"/>
    <w:multiLevelType w:val="hybridMultilevel"/>
    <w:tmpl w:val="A9D8773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4">
    <w:nsid w:val="610C44C5"/>
    <w:multiLevelType w:val="hybridMultilevel"/>
    <w:tmpl w:val="F6604256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36">
    <w:nsid w:val="66800034"/>
    <w:multiLevelType w:val="hybridMultilevel"/>
    <w:tmpl w:val="68865A36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39">
    <w:nsid w:val="7E170685"/>
    <w:multiLevelType w:val="hybridMultilevel"/>
    <w:tmpl w:val="B78AC5DA"/>
    <w:lvl w:ilvl="0" w:tplc="58C8769C">
      <w:start w:val="5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5"/>
  </w:num>
  <w:num w:numId="4">
    <w:abstractNumId w:val="38"/>
  </w:num>
  <w:num w:numId="5">
    <w:abstractNumId w:val="6"/>
  </w:num>
  <w:num w:numId="6">
    <w:abstractNumId w:val="5"/>
  </w:num>
  <w:num w:numId="7">
    <w:abstractNumId w:val="13"/>
  </w:num>
  <w:num w:numId="8">
    <w:abstractNumId w:val="20"/>
  </w:num>
  <w:num w:numId="9">
    <w:abstractNumId w:val="37"/>
  </w:num>
  <w:num w:numId="10">
    <w:abstractNumId w:val="18"/>
  </w:num>
  <w:num w:numId="11">
    <w:abstractNumId w:val="24"/>
  </w:num>
  <w:num w:numId="12">
    <w:abstractNumId w:val="8"/>
  </w:num>
  <w:num w:numId="13">
    <w:abstractNumId w:val="9"/>
  </w:num>
  <w:num w:numId="14">
    <w:abstractNumId w:val="14"/>
  </w:num>
  <w:num w:numId="15">
    <w:abstractNumId w:val="31"/>
  </w:num>
  <w:num w:numId="16">
    <w:abstractNumId w:val="35"/>
  </w:num>
  <w:num w:numId="17">
    <w:abstractNumId w:val="19"/>
  </w:num>
  <w:num w:numId="18">
    <w:abstractNumId w:val="28"/>
  </w:num>
  <w:num w:numId="19">
    <w:abstractNumId w:val="3"/>
  </w:num>
  <w:num w:numId="20">
    <w:abstractNumId w:val="0"/>
  </w:num>
  <w:num w:numId="21">
    <w:abstractNumId w:val="33"/>
  </w:num>
  <w:num w:numId="22">
    <w:abstractNumId w:val="1"/>
  </w:num>
  <w:num w:numId="23">
    <w:abstractNumId w:val="2"/>
  </w:num>
  <w:num w:numId="24">
    <w:abstractNumId w:val="4"/>
  </w:num>
  <w:num w:numId="25">
    <w:abstractNumId w:val="32"/>
  </w:num>
  <w:num w:numId="26">
    <w:abstractNumId w:val="36"/>
  </w:num>
  <w:num w:numId="27">
    <w:abstractNumId w:val="34"/>
  </w:num>
  <w:num w:numId="28">
    <w:abstractNumId w:val="26"/>
  </w:num>
  <w:num w:numId="29">
    <w:abstractNumId w:val="15"/>
  </w:num>
  <w:num w:numId="30">
    <w:abstractNumId w:val="21"/>
  </w:num>
  <w:num w:numId="31">
    <w:abstractNumId w:val="10"/>
  </w:num>
  <w:num w:numId="32">
    <w:abstractNumId w:val="17"/>
  </w:num>
  <w:num w:numId="33">
    <w:abstractNumId w:val="30"/>
  </w:num>
  <w:num w:numId="34">
    <w:abstractNumId w:val="23"/>
  </w:num>
  <w:num w:numId="35">
    <w:abstractNumId w:val="16"/>
  </w:num>
  <w:num w:numId="36">
    <w:abstractNumId w:val="12"/>
  </w:num>
  <w:num w:numId="37">
    <w:abstractNumId w:val="29"/>
  </w:num>
  <w:num w:numId="38">
    <w:abstractNumId w:val="27"/>
  </w:num>
  <w:num w:numId="39">
    <w:abstractNumId w:val="22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099B"/>
    <w:rsid w:val="00021395"/>
    <w:rsid w:val="000316C8"/>
    <w:rsid w:val="00087559"/>
    <w:rsid w:val="000A073B"/>
    <w:rsid w:val="000A6911"/>
    <w:rsid w:val="000D1EAE"/>
    <w:rsid w:val="000E089A"/>
    <w:rsid w:val="000E43F9"/>
    <w:rsid w:val="00106CFE"/>
    <w:rsid w:val="001242EC"/>
    <w:rsid w:val="00140391"/>
    <w:rsid w:val="00141618"/>
    <w:rsid w:val="00190E3B"/>
    <w:rsid w:val="001A7465"/>
    <w:rsid w:val="00207634"/>
    <w:rsid w:val="00210D9E"/>
    <w:rsid w:val="00220395"/>
    <w:rsid w:val="00224E21"/>
    <w:rsid w:val="00226FCF"/>
    <w:rsid w:val="00256290"/>
    <w:rsid w:val="00275649"/>
    <w:rsid w:val="00276AFF"/>
    <w:rsid w:val="00280540"/>
    <w:rsid w:val="00291DAB"/>
    <w:rsid w:val="002C26D1"/>
    <w:rsid w:val="002D6065"/>
    <w:rsid w:val="002E74A8"/>
    <w:rsid w:val="002F0498"/>
    <w:rsid w:val="002F735C"/>
    <w:rsid w:val="0030388E"/>
    <w:rsid w:val="00307EF2"/>
    <w:rsid w:val="00332EB8"/>
    <w:rsid w:val="003378DE"/>
    <w:rsid w:val="00342D65"/>
    <w:rsid w:val="00351116"/>
    <w:rsid w:val="00362621"/>
    <w:rsid w:val="00386680"/>
    <w:rsid w:val="003A4715"/>
    <w:rsid w:val="003C7A84"/>
    <w:rsid w:val="003E190A"/>
    <w:rsid w:val="003F6470"/>
    <w:rsid w:val="00412074"/>
    <w:rsid w:val="00434E3F"/>
    <w:rsid w:val="00437B0D"/>
    <w:rsid w:val="004416BB"/>
    <w:rsid w:val="0045265A"/>
    <w:rsid w:val="00456072"/>
    <w:rsid w:val="0049237A"/>
    <w:rsid w:val="00493887"/>
    <w:rsid w:val="00496C13"/>
    <w:rsid w:val="004B33E3"/>
    <w:rsid w:val="004C0FE9"/>
    <w:rsid w:val="004D087F"/>
    <w:rsid w:val="004D5E48"/>
    <w:rsid w:val="004F5D79"/>
    <w:rsid w:val="005140B7"/>
    <w:rsid w:val="00517166"/>
    <w:rsid w:val="00547064"/>
    <w:rsid w:val="005874AC"/>
    <w:rsid w:val="005B0DA4"/>
    <w:rsid w:val="005B27C4"/>
    <w:rsid w:val="005B4D78"/>
    <w:rsid w:val="006066F3"/>
    <w:rsid w:val="00606CC2"/>
    <w:rsid w:val="00606E71"/>
    <w:rsid w:val="0061430E"/>
    <w:rsid w:val="00632BE0"/>
    <w:rsid w:val="00643DFE"/>
    <w:rsid w:val="00650FD2"/>
    <w:rsid w:val="0066502A"/>
    <w:rsid w:val="00670ABF"/>
    <w:rsid w:val="00685AB7"/>
    <w:rsid w:val="00694F52"/>
    <w:rsid w:val="006969A9"/>
    <w:rsid w:val="006B32A1"/>
    <w:rsid w:val="006D0D70"/>
    <w:rsid w:val="006D14AC"/>
    <w:rsid w:val="006D4FC9"/>
    <w:rsid w:val="00714C0E"/>
    <w:rsid w:val="00720E9C"/>
    <w:rsid w:val="007210B8"/>
    <w:rsid w:val="0072313A"/>
    <w:rsid w:val="00740C9C"/>
    <w:rsid w:val="00742FD8"/>
    <w:rsid w:val="007572A2"/>
    <w:rsid w:val="00761423"/>
    <w:rsid w:val="00784404"/>
    <w:rsid w:val="00787693"/>
    <w:rsid w:val="007A5A1D"/>
    <w:rsid w:val="007C43BE"/>
    <w:rsid w:val="007D1745"/>
    <w:rsid w:val="00803221"/>
    <w:rsid w:val="00823490"/>
    <w:rsid w:val="008271CE"/>
    <w:rsid w:val="008276BC"/>
    <w:rsid w:val="0084140B"/>
    <w:rsid w:val="00854F49"/>
    <w:rsid w:val="008B115B"/>
    <w:rsid w:val="008E29C5"/>
    <w:rsid w:val="008E5F1D"/>
    <w:rsid w:val="00907129"/>
    <w:rsid w:val="00937A84"/>
    <w:rsid w:val="0096352D"/>
    <w:rsid w:val="00985A1C"/>
    <w:rsid w:val="00992203"/>
    <w:rsid w:val="009B6A0A"/>
    <w:rsid w:val="009C77E2"/>
    <w:rsid w:val="009C7E75"/>
    <w:rsid w:val="009E04DE"/>
    <w:rsid w:val="009F11F9"/>
    <w:rsid w:val="009F1BDC"/>
    <w:rsid w:val="009F7429"/>
    <w:rsid w:val="009F7ED4"/>
    <w:rsid w:val="00A04EFC"/>
    <w:rsid w:val="00A12C50"/>
    <w:rsid w:val="00A2284C"/>
    <w:rsid w:val="00A477E8"/>
    <w:rsid w:val="00A57E4B"/>
    <w:rsid w:val="00A70EFD"/>
    <w:rsid w:val="00A72621"/>
    <w:rsid w:val="00A87E6D"/>
    <w:rsid w:val="00A908BC"/>
    <w:rsid w:val="00A97191"/>
    <w:rsid w:val="00A97FBE"/>
    <w:rsid w:val="00AA3B2E"/>
    <w:rsid w:val="00B01773"/>
    <w:rsid w:val="00B21654"/>
    <w:rsid w:val="00B21DE1"/>
    <w:rsid w:val="00B3646C"/>
    <w:rsid w:val="00B36D9C"/>
    <w:rsid w:val="00B55FAE"/>
    <w:rsid w:val="00B61362"/>
    <w:rsid w:val="00B6395C"/>
    <w:rsid w:val="00B723C9"/>
    <w:rsid w:val="00B7406F"/>
    <w:rsid w:val="00B75FFE"/>
    <w:rsid w:val="00B95BAD"/>
    <w:rsid w:val="00BB05BA"/>
    <w:rsid w:val="00BC6C8F"/>
    <w:rsid w:val="00BD439C"/>
    <w:rsid w:val="00BE1CC0"/>
    <w:rsid w:val="00BF3550"/>
    <w:rsid w:val="00C0092B"/>
    <w:rsid w:val="00C53F78"/>
    <w:rsid w:val="00C704E3"/>
    <w:rsid w:val="00CD1F1F"/>
    <w:rsid w:val="00CE6E0D"/>
    <w:rsid w:val="00CF62BF"/>
    <w:rsid w:val="00D00492"/>
    <w:rsid w:val="00D00DCD"/>
    <w:rsid w:val="00D0478E"/>
    <w:rsid w:val="00D05157"/>
    <w:rsid w:val="00D05379"/>
    <w:rsid w:val="00D51BF9"/>
    <w:rsid w:val="00D72C2C"/>
    <w:rsid w:val="00D74E2A"/>
    <w:rsid w:val="00D765CB"/>
    <w:rsid w:val="00D80060"/>
    <w:rsid w:val="00D936CD"/>
    <w:rsid w:val="00D97F71"/>
    <w:rsid w:val="00DA1DD5"/>
    <w:rsid w:val="00DB44FD"/>
    <w:rsid w:val="00DC278E"/>
    <w:rsid w:val="00DD1973"/>
    <w:rsid w:val="00DF2519"/>
    <w:rsid w:val="00E01DB6"/>
    <w:rsid w:val="00E059D4"/>
    <w:rsid w:val="00E066AE"/>
    <w:rsid w:val="00E21621"/>
    <w:rsid w:val="00E23489"/>
    <w:rsid w:val="00E51AF4"/>
    <w:rsid w:val="00E60596"/>
    <w:rsid w:val="00EA688A"/>
    <w:rsid w:val="00EB1241"/>
    <w:rsid w:val="00EC5E03"/>
    <w:rsid w:val="00F00DDA"/>
    <w:rsid w:val="00F03682"/>
    <w:rsid w:val="00F22337"/>
    <w:rsid w:val="00F244C7"/>
    <w:rsid w:val="00F37992"/>
    <w:rsid w:val="00F4105F"/>
    <w:rsid w:val="00F50DAD"/>
    <w:rsid w:val="00F54185"/>
    <w:rsid w:val="00F7714D"/>
    <w:rsid w:val="00FB0EE4"/>
    <w:rsid w:val="00FB2DE2"/>
    <w:rsid w:val="00FB4950"/>
    <w:rsid w:val="00FB5B0B"/>
    <w:rsid w:val="00FC180F"/>
    <w:rsid w:val="00FC3C16"/>
    <w:rsid w:val="00FC53FB"/>
    <w:rsid w:val="00F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F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E5F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US"/>
    </w:rPr>
  </w:style>
  <w:style w:type="paragraph" w:customStyle="1" w:styleId="Pa30">
    <w:name w:val="Pa30"/>
    <w:basedOn w:val="Default"/>
    <w:next w:val="Default"/>
    <w:uiPriority w:val="99"/>
    <w:rsid w:val="00D72C2C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6">
    <w:name w:val="Pa56"/>
    <w:basedOn w:val="Default"/>
    <w:next w:val="Default"/>
    <w:uiPriority w:val="99"/>
    <w:rsid w:val="00B21DE1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A04EFC"/>
    <w:pPr>
      <w:spacing w:line="211" w:lineRule="atLeast"/>
    </w:pPr>
    <w:rPr>
      <w:rFonts w:ascii="Palatino" w:hAnsi="Palatino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F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E5F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US"/>
    </w:rPr>
  </w:style>
  <w:style w:type="paragraph" w:customStyle="1" w:styleId="Pa30">
    <w:name w:val="Pa30"/>
    <w:basedOn w:val="Default"/>
    <w:next w:val="Default"/>
    <w:uiPriority w:val="99"/>
    <w:rsid w:val="00D72C2C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6">
    <w:name w:val="Pa56"/>
    <w:basedOn w:val="Default"/>
    <w:next w:val="Default"/>
    <w:uiPriority w:val="99"/>
    <w:rsid w:val="00B21DE1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A04EFC"/>
    <w:pPr>
      <w:spacing w:line="211" w:lineRule="atLeast"/>
    </w:pPr>
    <w:rPr>
      <w:rFonts w:ascii="Palatino" w:hAnsi="Palatin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ta-phare.centrefora.on.c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141</TotalTime>
  <Pages>6</Pages>
  <Words>685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7</cp:revision>
  <cp:lastPrinted>2014-04-29T15:39:00Z</cp:lastPrinted>
  <dcterms:created xsi:type="dcterms:W3CDTF">2014-04-29T13:42:00Z</dcterms:created>
  <dcterms:modified xsi:type="dcterms:W3CDTF">2015-03-17T15:18:00Z</dcterms:modified>
</cp:coreProperties>
</file>