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5BF1DBC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F11DF">
        <w:rPr>
          <w:rFonts w:eastAsia="Helvetica Neue" w:cs="Helvetica Neue"/>
        </w:rPr>
        <w:t>Calculate Paint Quantity Required</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1672C75"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Name: </w:t>
      </w:r>
      <w:r w:rsidR="00743B17">
        <w:rPr>
          <w:rFonts w:eastAsia="Helvetica Neue" w:cs="Helvetica Neue"/>
          <w:b/>
        </w:rPr>
        <w:t>__________________________________________</w:t>
      </w:r>
      <w:r w:rsidRPr="00C5661B">
        <w:rPr>
          <w:rFonts w:eastAsia="Helvetica Neue" w:cs="Helvetica Neue"/>
          <w:b/>
        </w:rPr>
        <w:t xml:space="preserve">  </w:t>
      </w:r>
    </w:p>
    <w:p w14:paraId="66AE110A" w14:textId="0FBC0A59"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743B17">
        <w:rPr>
          <w:rFonts w:eastAsia="Helvetica Neue" w:cs="Helvetica Neue"/>
          <w:b/>
        </w:rPr>
        <w:t xml:space="preserve"> ___________________________________________</w:t>
      </w:r>
    </w:p>
    <w:p w14:paraId="3ED0874C" w14:textId="4096B24F"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743B17">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84CDC30">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AD4DAA8">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5533E50C" w14:textId="70A18676" w:rsidR="003C245F" w:rsidRPr="00B62123" w:rsidRDefault="00000000" w:rsidP="003C245F">
      <w:pPr>
        <w:spacing w:after="0"/>
      </w:pPr>
      <w:r w:rsidRPr="00C5661B">
        <w:rPr>
          <w:rFonts w:eastAsia="Helvetica Neue" w:cs="Helvetica Neue"/>
          <w:b/>
        </w:rPr>
        <w:t>Task Description:</w:t>
      </w:r>
      <w:r w:rsidRPr="00C5661B">
        <w:rPr>
          <w:rFonts w:eastAsia="Helvetica Neue" w:cs="Helvetica Neue"/>
        </w:rPr>
        <w:t xml:space="preserve"> </w:t>
      </w:r>
      <w:r w:rsidR="003C245F">
        <w:t xml:space="preserve">Calculate the quantity of paint required when given room dimensions and paint coverage rates.  </w:t>
      </w:r>
    </w:p>
    <w:p w14:paraId="013F2F3D" w14:textId="42E6F0AD" w:rsidR="002E7422" w:rsidRPr="00C5661B" w:rsidRDefault="002E7422">
      <w:pPr>
        <w:spacing w:after="240" w:line="240" w:lineRule="auto"/>
        <w:rPr>
          <w:rFonts w:eastAsia="Helvetica Neue" w:cs="Helvetica Neue"/>
        </w:rPr>
      </w:pP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7A29408C" w14:textId="36DFCF64"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3C245F">
        <w:rPr>
          <w:rFonts w:eastAsia="Helvetica Neue" w:cs="Helvetica Neue"/>
          <w:color w:val="000000"/>
        </w:rPr>
        <w:t>Use Measures/C3.3</w:t>
      </w:r>
      <w:r>
        <w:rPr>
          <w:rFonts w:eastAsia="Helvetica Neue" w:cs="Helvetica Neue"/>
          <w:color w:val="000000"/>
        </w:rPr>
        <w:t xml:space="preserve"> </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530F79D1" w:rsidR="00CD528B" w:rsidRPr="00C5661B" w:rsidRDefault="00CD528B"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017495F6"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498D8BD3" w14:textId="51AF0914" w:rsidR="003C245F" w:rsidRDefault="003C245F" w:rsidP="003C245F">
      <w:pPr>
        <w:jc w:val="both"/>
      </w:pPr>
      <w:r w:rsidRPr="003C245F">
        <w:t xml:space="preserve">Painters use surface area to calculate how much paint is required to complete a job.  </w:t>
      </w:r>
      <w:r w:rsidR="001F11DF">
        <w:t>Scan</w:t>
      </w:r>
      <w:r w:rsidRPr="003C245F">
        <w:t xml:space="preserve"> the Layout of Living Room diagram and the </w:t>
      </w:r>
      <w:r w:rsidR="00E349DB">
        <w:t>P</w:t>
      </w:r>
      <w:r w:rsidRPr="003C245F">
        <w:t xml:space="preserve">aint </w:t>
      </w:r>
      <w:r w:rsidR="00E349DB">
        <w:t>C</w:t>
      </w:r>
      <w:r w:rsidRPr="003C245F">
        <w:t xml:space="preserve">overage </w:t>
      </w:r>
      <w:r w:rsidR="00E349DB">
        <w:t>C</w:t>
      </w:r>
      <w:r w:rsidRPr="003C245F">
        <w:t xml:space="preserve">hart.  </w:t>
      </w:r>
    </w:p>
    <w:p w14:paraId="75CCED0D" w14:textId="77777777" w:rsidR="001F11DF" w:rsidRDefault="001F11DF" w:rsidP="003C245F">
      <w:pPr>
        <w:jc w:val="both"/>
        <w:rPr>
          <w:b/>
          <w:bCs/>
        </w:rPr>
      </w:pPr>
    </w:p>
    <w:p w14:paraId="4D6D334E" w14:textId="2361B0EB" w:rsidR="00E349DB" w:rsidRPr="00E349DB" w:rsidRDefault="00E349DB" w:rsidP="003C245F">
      <w:pPr>
        <w:jc w:val="both"/>
        <w:rPr>
          <w:b/>
          <w:bCs/>
        </w:rPr>
      </w:pPr>
      <w:r w:rsidRPr="00E349DB">
        <w:rPr>
          <w:b/>
          <w:bCs/>
        </w:rPr>
        <w:t>Layout of Living Room</w:t>
      </w:r>
    </w:p>
    <w:p w14:paraId="07E6F950" w14:textId="51C3B2A4" w:rsidR="003C245F" w:rsidRDefault="003C245F" w:rsidP="003C245F">
      <w:pPr>
        <w:jc w:val="both"/>
      </w:pPr>
      <w:r>
        <w:rPr>
          <w:noProof/>
        </w:rPr>
        <w:drawing>
          <wp:anchor distT="0" distB="0" distL="114300" distR="114300" simplePos="0" relativeHeight="251685888" behindDoc="0" locked="0" layoutInCell="1" allowOverlap="1" wp14:anchorId="3E29E544" wp14:editId="264AD5A7">
            <wp:simplePos x="0" y="0"/>
            <wp:positionH relativeFrom="column">
              <wp:posOffset>135201</wp:posOffset>
            </wp:positionH>
            <wp:positionV relativeFrom="paragraph">
              <wp:posOffset>100668</wp:posOffset>
            </wp:positionV>
            <wp:extent cx="2557497" cy="3336182"/>
            <wp:effectExtent l="0" t="0" r="0" b="4445"/>
            <wp:wrapNone/>
            <wp:docPr id="25554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49118" name="Picture 255549118"/>
                    <pic:cNvPicPr/>
                  </pic:nvPicPr>
                  <pic:blipFill rotWithShape="1">
                    <a:blip r:embed="rId9"/>
                    <a:srcRect l="28392" t="4139" r="27686" b="55304"/>
                    <a:stretch/>
                  </pic:blipFill>
                  <pic:spPr bwMode="auto">
                    <a:xfrm>
                      <a:off x="0" y="0"/>
                      <a:ext cx="2557497" cy="3336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793008" w14:textId="2F933945" w:rsidR="003C245F" w:rsidRDefault="003C245F" w:rsidP="003C245F">
      <w:pPr>
        <w:jc w:val="both"/>
      </w:pPr>
    </w:p>
    <w:p w14:paraId="3CE25FE6" w14:textId="5644ADB8" w:rsidR="003C245F" w:rsidRDefault="003C245F" w:rsidP="003C245F">
      <w:pPr>
        <w:jc w:val="both"/>
      </w:pPr>
      <w:r>
        <w:rPr>
          <w:noProof/>
        </w:rPr>
        <mc:AlternateContent>
          <mc:Choice Requires="wps">
            <w:drawing>
              <wp:anchor distT="0" distB="0" distL="114300" distR="114300" simplePos="0" relativeHeight="251689984" behindDoc="0" locked="0" layoutInCell="1" allowOverlap="1" wp14:anchorId="3861445F" wp14:editId="7BA2BAD2">
                <wp:simplePos x="0" y="0"/>
                <wp:positionH relativeFrom="column">
                  <wp:posOffset>1497493</wp:posOffset>
                </wp:positionH>
                <wp:positionV relativeFrom="paragraph">
                  <wp:posOffset>53617</wp:posOffset>
                </wp:positionV>
                <wp:extent cx="768486" cy="262647"/>
                <wp:effectExtent l="0" t="0" r="6350" b="4445"/>
                <wp:wrapNone/>
                <wp:docPr id="760714630" name="Text Box 5"/>
                <wp:cNvGraphicFramePr/>
                <a:graphic xmlns:a="http://schemas.openxmlformats.org/drawingml/2006/main">
                  <a:graphicData uri="http://schemas.microsoft.com/office/word/2010/wordprocessingShape">
                    <wps:wsp>
                      <wps:cNvSpPr txBox="1"/>
                      <wps:spPr>
                        <a:xfrm>
                          <a:off x="0" y="0"/>
                          <a:ext cx="768486" cy="262647"/>
                        </a:xfrm>
                        <a:prstGeom prst="rect">
                          <a:avLst/>
                        </a:prstGeom>
                        <a:solidFill>
                          <a:schemeClr val="lt1"/>
                        </a:solidFill>
                        <a:ln w="6350">
                          <a:noFill/>
                        </a:ln>
                      </wps:spPr>
                      <wps:txbx>
                        <w:txbxContent>
                          <w:p w14:paraId="0A8AEC5E" w14:textId="27E9A22E" w:rsidR="003C245F" w:rsidRPr="003C245F" w:rsidRDefault="003C245F">
                            <w:pPr>
                              <w:rPr>
                                <w:sz w:val="20"/>
                                <w:szCs w:val="20"/>
                              </w:rPr>
                            </w:pPr>
                            <w:r w:rsidRPr="003C245F">
                              <w:rPr>
                                <w:sz w:val="20"/>
                                <w:szCs w:val="20"/>
                              </w:rPr>
                              <w:t xml:space="preserve">3 ½ feet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1445F" id="_x0000_t202" coordsize="21600,21600" o:spt="202" path="m,l,21600r21600,l21600,xe">
                <v:stroke joinstyle="miter"/>
                <v:path gradientshapeok="t" o:connecttype="rect"/>
              </v:shapetype>
              <v:shape id="Text Box 5" o:spid="_x0000_s1033" type="#_x0000_t202" style="position:absolute;left:0;text-align:left;margin-left:117.9pt;margin-top:4.2pt;width:60.5pt;height:2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zqMAIAAFoEAAAOAAAAZHJzL2Uyb0RvYy54bWysVE2P2jAQvVfqf7B8LwHKAhsRVpQVVSW0&#10;uxJb7dk4NrHkeFzbkNBf37HDV7c9Vb04M57x88yb58we2lqTg3BegSnooNenRBgOpTK7gn5/XX2a&#10;UuIDMyXTYERBj8LTh/nHD7PG5mIIFehSOIIgxueNLWgVgs2zzPNK1Mz3wAqDQQmuZgFdt8tKxxpE&#10;r3U27PfHWQOutA648B53H7sgnSd8KQUPz1J6EYguKNYW0urSuo1rNp+xfOeYrRQ/lcH+oYqaKYOX&#10;XqAeWWBk79QfULXiDjzI0ONQZyCl4iL1gN0M+u+62VTMitQLkuPthSb//2D502FjXxwJ7RdocYCR&#10;kMb63ONm7KeVro5frJRgHCk8XmgTbSAcNyfj6Wg6poRjaDgejkeTiJJdD1vnw1cBNYlGQR1OJZHF&#10;DmsfutRzSrzLg1blSmmdnKgEsdSOHBjOUIdUIoL/lqUNaQo6/nzXT8AG4vEOWRus5dpStEK7bYkq&#10;sfJzu1soj8iCg04g3vKVwlrXzIcX5lAR2DiqPDzjIjXgXXCyKKnA/fzbfszHQWGUkgYVVlD/Y8+c&#10;oER/MzjC+8FoFCWZnNHdZIiOu41sbyNmXy8BCRjge7I8mTE/6LMpHdRv+BgW8VYMMcPx7oKGs7kM&#10;ne7xMXGxWKQkFKFlYW02lkfoSHicxGv7xpw9jSvgnJ/grEWWv5talxtPGljsA0iVRhp57lg90Y8C&#10;TqI4Pbb4Qm79lHX9Jcx/AQAA//8DAFBLAwQUAAYACAAAACEArr7cZuQAAAANAQAADwAAAGRycy9k&#10;b3ducmV2LnhtbEyPS0/DMBCE70j8B2uRuCDq0DQlpHEqxFPiRsND3Nx4SSLidRS7Sfj3LCe4rDQa&#10;zew3+Xa2nRhx8K0jBReLCARS5UxLtYKX8v48BeGDJqM7R6jgGz1si+OjXGfGTfSM4y7UgkvIZ1pB&#10;E0KfSemrBq32C9cjsffpBqsDy6GWZtATl9tOLqNoLa1uiT80usebBquv3cEq+Dir35/8/PA6xUnc&#10;3z2O5eWbKZU6PZlvN3yuNyACzuEvAb8bmB8KBtu7AxkvOgXLOGH+oCBdgWA/Ttas9wpWVynIIpf/&#10;VxQ/AAAA//8DAFBLAQItABQABgAIAAAAIQC2gziS/gAAAOEBAAATAAAAAAAAAAAAAAAAAAAAAABb&#10;Q29udGVudF9UeXBlc10ueG1sUEsBAi0AFAAGAAgAAAAhADj9If/WAAAAlAEAAAsAAAAAAAAAAAAA&#10;AAAALwEAAF9yZWxzLy5yZWxzUEsBAi0AFAAGAAgAAAAhADcd3OowAgAAWgQAAA4AAAAAAAAAAAAA&#10;AAAALgIAAGRycy9lMm9Eb2MueG1sUEsBAi0AFAAGAAgAAAAhAK6+3GbkAAAADQEAAA8AAAAAAAAA&#10;AAAAAAAAigQAAGRycy9kb3ducmV2LnhtbFBLBQYAAAAABAAEAPMAAACbBQAAAAA=&#10;" fillcolor="white [3201]" stroked="f" strokeweight=".5pt">
                <v:textbox>
                  <w:txbxContent>
                    <w:p w14:paraId="0A8AEC5E" w14:textId="27E9A22E" w:rsidR="003C245F" w:rsidRPr="003C245F" w:rsidRDefault="003C245F">
                      <w:pPr>
                        <w:rPr>
                          <w:sz w:val="20"/>
                          <w:szCs w:val="20"/>
                        </w:rPr>
                      </w:pPr>
                      <w:r w:rsidRPr="003C245F">
                        <w:rPr>
                          <w:sz w:val="20"/>
                          <w:szCs w:val="20"/>
                        </w:rPr>
                        <w:t xml:space="preserve">3 ½ feet </w:t>
                      </w:r>
                    </w:p>
                  </w:txbxContent>
                </v:textbox>
              </v:shape>
            </w:pict>
          </mc:Fallback>
        </mc:AlternateContent>
      </w:r>
    </w:p>
    <w:p w14:paraId="02026E5E" w14:textId="01D7DBB3" w:rsidR="003C245F" w:rsidRDefault="003C245F" w:rsidP="003C245F">
      <w:pPr>
        <w:jc w:val="both"/>
      </w:pPr>
      <w:r>
        <w:rPr>
          <w:noProof/>
        </w:rPr>
        <mc:AlternateContent>
          <mc:Choice Requires="wps">
            <w:drawing>
              <wp:anchor distT="0" distB="0" distL="114300" distR="114300" simplePos="0" relativeHeight="251688960" behindDoc="0" locked="0" layoutInCell="1" allowOverlap="1" wp14:anchorId="5DDDBC65" wp14:editId="0984334F">
                <wp:simplePos x="0" y="0"/>
                <wp:positionH relativeFrom="column">
                  <wp:posOffset>-275281</wp:posOffset>
                </wp:positionH>
                <wp:positionV relativeFrom="paragraph">
                  <wp:posOffset>185528</wp:posOffset>
                </wp:positionV>
                <wp:extent cx="583660" cy="243191"/>
                <wp:effectExtent l="5398" t="0" r="6032" b="6033"/>
                <wp:wrapNone/>
                <wp:docPr id="1490857053" name="Text Box 4"/>
                <wp:cNvGraphicFramePr/>
                <a:graphic xmlns:a="http://schemas.openxmlformats.org/drawingml/2006/main">
                  <a:graphicData uri="http://schemas.microsoft.com/office/word/2010/wordprocessingShape">
                    <wps:wsp>
                      <wps:cNvSpPr txBox="1"/>
                      <wps:spPr>
                        <a:xfrm rot="16200000">
                          <a:off x="0" y="0"/>
                          <a:ext cx="583660" cy="243191"/>
                        </a:xfrm>
                        <a:prstGeom prst="rect">
                          <a:avLst/>
                        </a:prstGeom>
                        <a:solidFill>
                          <a:schemeClr val="lt1"/>
                        </a:solidFill>
                        <a:ln w="6350">
                          <a:noFill/>
                        </a:ln>
                      </wps:spPr>
                      <wps:txbx>
                        <w:txbxContent>
                          <w:p w14:paraId="06F3A2F6" w14:textId="48304876" w:rsidR="003C245F" w:rsidRPr="003C245F" w:rsidRDefault="003C245F">
                            <w:pPr>
                              <w:rPr>
                                <w:sz w:val="20"/>
                                <w:szCs w:val="20"/>
                              </w:rPr>
                            </w:pPr>
                            <w:r w:rsidRPr="003C245F">
                              <w:rPr>
                                <w:sz w:val="20"/>
                                <w:szCs w:val="20"/>
                              </w:rPr>
                              <w:t>8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BC65" id="Text Box 4" o:spid="_x0000_s1034" type="#_x0000_t202" style="position:absolute;left:0;text-align:left;margin-left:-21.7pt;margin-top:14.6pt;width:45.95pt;height:19.1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WbNQIAAGkEAAAOAAAAZHJzL2Uyb0RvYy54bWysVE2P2jAQvVfqf7B8LyF8lY0IK8qKqhLa&#10;XYmt9mwcm0RyPK5tSOiv79ghLN32VJWDNeOZvJl5b8zivq0VOQnrKtA5TQdDSoTmUFT6kNPvL5tP&#10;c0qcZ7pgCrTI6Vk4er/8+GHRmEyMoARVCEsQRLusMTktvTdZkjheipq5ARihMSjB1syjaw9JYVmD&#10;6LVKRsPhLGnAFsYCF87h7UMXpMuIL6Xg/klKJzxROcXefDxtPPfhTJYLlh0sM2XFL22wf+iiZpXG&#10;oleoB+YZOdrqD6i64hYcSD/gUCcgZcVFnAGnSYfvptmVzIg4C5LjzJUm9/9g+eNpZ54t8e0XaFHA&#10;QEhjXObwMszTSlsTC8hbOkO+8RfHxMYJpiOj5yuLovWE4+V0Pp7NMMIxNJqM07sImnRYAdNY578K&#10;qEkwcmpRpAjKTlvnsT6m9ikh3YGqik2lVHTCYoi1suTEUFLle/DfspQmTU5n42nXrYbweYesNBZ4&#10;mzBYvt23pCpyOu+n30NxRlLi3DiJM3xTYa9b5vwzs7ggeIlL75/wkAqwFlwsSkqwP/92H/JRN4xS&#10;0uDC5dT9ODIrKFHfNCp6l04mCOujM5l+HqFjbyP724g+1mtAAtLYXTRDvle9KS3Ur/g2VqEqhpjm&#10;WDunvjfXvnsG+La4WK1iEu6kYX6rd4YH6F6sl/aVWXORy6POj9CvJsveqdblhi81rI4eZBUlDTx3&#10;rF7ox32OSl/eXngwt37MevuHWP4CAAD//wMAUEsDBBQABgAIAAAAIQCydmor3wAAAAwBAAAPAAAA&#10;ZHJzL2Rvd25yZXYueG1sTE/LTsMwELwj8Q/WInFrnYQqlDSbClH4AJoeOLqxSSLidZR16tCvx5zg&#10;stJoHjtT7hc7iIuZuHeEkK4TEIYap3tqEU7122oLgr0irQZHBuHbMOyr25tSFdoFejeXo29FDCEu&#10;FELn/VhIyU1nrOK1Gw1F7tNNVvkIp1bqSYUYbgeZJUkureopfujUaF4603wdZ4vAryFLFg7X7Vx3&#10;LGvbXj8OAfH+bjns4nnegfBm8X8O+N0Q+0MVi53dTJrFgLBK8zxKEbINiMhn6SOIM8LT5gFkVcr/&#10;I6ofAAAA//8DAFBLAQItABQABgAIAAAAIQC2gziS/gAAAOEBAAATAAAAAAAAAAAAAAAAAAAAAABb&#10;Q29udGVudF9UeXBlc10ueG1sUEsBAi0AFAAGAAgAAAAhADj9If/WAAAAlAEAAAsAAAAAAAAAAAAA&#10;AAAALwEAAF9yZWxzLy5yZWxzUEsBAi0AFAAGAAgAAAAhAETctZs1AgAAaQQAAA4AAAAAAAAAAAAA&#10;AAAALgIAAGRycy9lMm9Eb2MueG1sUEsBAi0AFAAGAAgAAAAhALJ2aivfAAAADAEAAA8AAAAAAAAA&#10;AAAAAAAAjwQAAGRycy9kb3ducmV2LnhtbFBLBQYAAAAABAAEAPMAAACbBQAAAAA=&#10;" fillcolor="white [3201]" stroked="f" strokeweight=".5pt">
                <v:textbox>
                  <w:txbxContent>
                    <w:p w14:paraId="06F3A2F6" w14:textId="48304876" w:rsidR="003C245F" w:rsidRPr="003C245F" w:rsidRDefault="003C245F">
                      <w:pPr>
                        <w:rPr>
                          <w:sz w:val="20"/>
                          <w:szCs w:val="20"/>
                        </w:rPr>
                      </w:pPr>
                      <w:r w:rsidRPr="003C245F">
                        <w:rPr>
                          <w:sz w:val="20"/>
                          <w:szCs w:val="20"/>
                        </w:rPr>
                        <w:t>8 feet</w:t>
                      </w:r>
                    </w:p>
                  </w:txbxContent>
                </v:textbox>
              </v:shape>
            </w:pict>
          </mc:Fallback>
        </mc:AlternateContent>
      </w:r>
    </w:p>
    <w:p w14:paraId="5D729EB4" w14:textId="4A09F8B9" w:rsidR="003C245F" w:rsidRDefault="003C245F" w:rsidP="003C245F">
      <w:pPr>
        <w:jc w:val="both"/>
      </w:pPr>
    </w:p>
    <w:p w14:paraId="461DE915" w14:textId="4A5B650E" w:rsidR="003C245F" w:rsidRDefault="003C245F" w:rsidP="003C245F">
      <w:pPr>
        <w:jc w:val="both"/>
      </w:pPr>
      <w:r>
        <w:rPr>
          <w:noProof/>
        </w:rPr>
        <mc:AlternateContent>
          <mc:Choice Requires="wps">
            <w:drawing>
              <wp:anchor distT="0" distB="0" distL="114300" distR="114300" simplePos="0" relativeHeight="251686912" behindDoc="0" locked="0" layoutInCell="1" allowOverlap="1" wp14:anchorId="1B94CCB4" wp14:editId="027AD3D6">
                <wp:simplePos x="0" y="0"/>
                <wp:positionH relativeFrom="column">
                  <wp:posOffset>2197038</wp:posOffset>
                </wp:positionH>
                <wp:positionV relativeFrom="paragraph">
                  <wp:posOffset>199073</wp:posOffset>
                </wp:positionV>
                <wp:extent cx="1040860" cy="301557"/>
                <wp:effectExtent l="1588" t="0" r="2222" b="2223"/>
                <wp:wrapNone/>
                <wp:docPr id="1429925876" name="Text Box 2"/>
                <wp:cNvGraphicFramePr/>
                <a:graphic xmlns:a="http://schemas.openxmlformats.org/drawingml/2006/main">
                  <a:graphicData uri="http://schemas.microsoft.com/office/word/2010/wordprocessingShape">
                    <wps:wsp>
                      <wps:cNvSpPr txBox="1"/>
                      <wps:spPr>
                        <a:xfrm rot="5400000">
                          <a:off x="0" y="0"/>
                          <a:ext cx="1040860" cy="301557"/>
                        </a:xfrm>
                        <a:prstGeom prst="rect">
                          <a:avLst/>
                        </a:prstGeom>
                        <a:solidFill>
                          <a:schemeClr val="lt1"/>
                        </a:solidFill>
                        <a:ln w="6350">
                          <a:noFill/>
                        </a:ln>
                      </wps:spPr>
                      <wps:txbx>
                        <w:txbxContent>
                          <w:p w14:paraId="68609686" w14:textId="4E3F24FC" w:rsidR="003C245F" w:rsidRPr="003C245F" w:rsidRDefault="003C245F">
                            <w:pPr>
                              <w:rPr>
                                <w:sz w:val="20"/>
                                <w:szCs w:val="20"/>
                              </w:rPr>
                            </w:pPr>
                            <w:r w:rsidRPr="003C245F">
                              <w:rPr>
                                <w:sz w:val="20"/>
                                <w:szCs w:val="20"/>
                              </w:rPr>
                              <w:t>17 ½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CCB4" id="Text Box 2" o:spid="_x0000_s1035" type="#_x0000_t202" style="position:absolute;left:0;text-align:left;margin-left:173pt;margin-top:15.7pt;width:81.95pt;height:23.7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geNgIAAGkEAAAOAAAAZHJzL2Uyb0RvYy54bWysVFFv2jAQfp+0/2D5fSRQoG1EqBgV06Sq&#10;rUSnPhvHJpYcn2cbEvbrd3aA0m5P03iw7nxfPt99d8fsrms02QvnFZiSDgc5JcJwqJTZlvTHy+rL&#10;DSU+MFMxDUaU9CA8vZt//jRrbSFGUIOuhCNIYnzR2pLWIdgiyzyvRcP8AKwwGJTgGhbQdduscqxF&#10;9kZnozyfZi24yjrgwnu8ve+DdJ74pRQ8PEnpRSC6pJhbSKdL5yae2XzGiq1jtlb8mAb7hywapgw+&#10;eqa6Z4GRnVN/UDWKO/Agw4BDk4GUiotUA1YzzD9Us66ZFakWFMfbs0z+/9Hyx/3aPjsSuq/QYQOj&#10;IK31hcfLWE8nXUMcoG6TcR5/qUrMmyAaBT2cRRRdIDxS5OP8ZoohjrGrfDiZXEfSrOeKnNb58E1A&#10;Q6JRUodNSqxs/+BDDz1BItyDVtVKaZ2cOBhiqR3ZM2ypDiljJH+H0oa0JZ1eTfp0DcTPe2ZtMJe3&#10;CqMVuk1HVFXS21P1G6gOKEqqGyvxlq8U5vrAfHhmDgcEL3HowxMeUgO+BUeLkhrcr7/dRzz2DaOU&#10;tDhwJfU/d8wJSvR3gx29HY7HSBuSM55cj9Bxl5HNZcTsmiWgAMOUXTIjPuiTKR00r7gbi/gqhpjh&#10;+HZJw8lchn4NcLe4WCwSCGfSsvBg1pZH6lOzXrpX5uyxXQEb/Qin0WTFh6712PilgcUugFSppVHn&#10;XtWj/DjPaSiOuxcX5tJPqLd/iPlvAAAA//8DAFBLAwQUAAYACAAAACEA6WIz7eUAAAAQAQAADwAA&#10;AGRycy9kb3ducmV2LnhtbEyPwU7DMBBE70j8g7VI3FonITRVGqdCQCVOSIRy4ObGbhI1Xlu2m4a/&#10;ZznRy0qrfTM7U21nM7JJ+zBYFJAuE2AaW6sG7ATsP3eLNbAQJSo5WtQCfnSAbX17U8lS2Qt+6KmJ&#10;HSMTDKUU0MfoSs5D22sjw9I6jXQ7Wm9kpNV3XHl5IXMz8ixJVtzIAelDL51+7nV7as5GQOHs+17Z&#10;o3f5l8Ume3Ovu+lbiPu7+WVD42kDLOo5/ivgrwPlh5qCHewZVWCjgDzJM0IFLLIVFSEif0wLYAdC&#10;H4oUeF3x6yL1LwAAAP//AwBQSwECLQAUAAYACAAAACEAtoM4kv4AAADhAQAAEwAAAAAAAAAAAAAA&#10;AAAAAAAAW0NvbnRlbnRfVHlwZXNdLnhtbFBLAQItABQABgAIAAAAIQA4/SH/1gAAAJQBAAALAAAA&#10;AAAAAAAAAAAAAC8BAABfcmVscy8ucmVsc1BLAQItABQABgAIAAAAIQCSXLgeNgIAAGkEAAAOAAAA&#10;AAAAAAAAAAAAAC4CAABkcnMvZTJvRG9jLnhtbFBLAQItABQABgAIAAAAIQDpYjPt5QAAABABAAAP&#10;AAAAAAAAAAAAAAAAAJAEAABkcnMvZG93bnJldi54bWxQSwUGAAAAAAQABADzAAAAogUAAAAA&#10;" fillcolor="white [3201]" stroked="f" strokeweight=".5pt">
                <v:textbox>
                  <w:txbxContent>
                    <w:p w14:paraId="68609686" w14:textId="4E3F24FC" w:rsidR="003C245F" w:rsidRPr="003C245F" w:rsidRDefault="003C245F">
                      <w:pPr>
                        <w:rPr>
                          <w:sz w:val="20"/>
                          <w:szCs w:val="20"/>
                        </w:rPr>
                      </w:pPr>
                      <w:r w:rsidRPr="003C245F">
                        <w:rPr>
                          <w:sz w:val="20"/>
                          <w:szCs w:val="20"/>
                        </w:rPr>
                        <w:t>17 ½ feet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13FF6D3" wp14:editId="7E229EEB">
                <wp:simplePos x="0" y="0"/>
                <wp:positionH relativeFrom="column">
                  <wp:posOffset>1652216</wp:posOffset>
                </wp:positionH>
                <wp:positionV relativeFrom="paragraph">
                  <wp:posOffset>171256</wp:posOffset>
                </wp:positionV>
                <wp:extent cx="671209" cy="321013"/>
                <wp:effectExtent l="0" t="2540" r="0" b="0"/>
                <wp:wrapNone/>
                <wp:docPr id="1768156270" name="Text Box 6"/>
                <wp:cNvGraphicFramePr/>
                <a:graphic xmlns:a="http://schemas.openxmlformats.org/drawingml/2006/main">
                  <a:graphicData uri="http://schemas.microsoft.com/office/word/2010/wordprocessingShape">
                    <wps:wsp>
                      <wps:cNvSpPr txBox="1"/>
                      <wps:spPr>
                        <a:xfrm rot="16200000">
                          <a:off x="0" y="0"/>
                          <a:ext cx="671209" cy="321013"/>
                        </a:xfrm>
                        <a:prstGeom prst="rect">
                          <a:avLst/>
                        </a:prstGeom>
                        <a:solidFill>
                          <a:schemeClr val="lt1"/>
                        </a:solidFill>
                        <a:ln w="6350">
                          <a:noFill/>
                        </a:ln>
                      </wps:spPr>
                      <wps:txbx>
                        <w:txbxContent>
                          <w:p w14:paraId="12967AAC" w14:textId="025C7B87" w:rsidR="003C245F" w:rsidRPr="003C245F" w:rsidRDefault="003C245F">
                            <w:pPr>
                              <w:rPr>
                                <w:sz w:val="20"/>
                                <w:szCs w:val="20"/>
                              </w:rPr>
                            </w:pPr>
                            <w:r w:rsidRPr="003C245F">
                              <w:rPr>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FF6D3" id="Text Box 6" o:spid="_x0000_s1036" type="#_x0000_t202" style="position:absolute;left:0;text-align:left;margin-left:130.1pt;margin-top:13.5pt;width:52.85pt;height:25.3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uhNQIAAGoEAAAOAAAAZHJzL2Uyb0RvYy54bWysVE1vGjEQvVfqf7B8L7sLhDQrlogSUVWK&#10;kkikytl4bbDk9bi2YZf++o69fDXtqSoHa772eebNM9P7rtFkL5xXYCpaDHJKhOFQK7Op6PfX5afP&#10;lPjATM00GFHRg/D0fvbxw7S1pRjCFnQtHEEQ48vWVnQbgi2zzPOtaJgfgBUGkxJcwwK6bpPVjrWI&#10;3uhsmOeTrAVXWwdceI/Rhz5JZwlfSsHDs5ReBKIrir2FdLp0ruOZzaas3Dhmt4of22D/0EXDlMFL&#10;z1APLDCyc+oPqEZxBx5kGHBoMpBScZFmwGmK/N00qy2zIs2C5Hh7psn/P1j+tF/ZF0dC9wU6XGAk&#10;pLW+9BiM83TSNcQB8lZMkG/8pTGxcYLlyOjhzKLoAuEYnNwWw/yOEo6p0bDIi1EEzXqsiGmdD18F&#10;NCQaFXW4pATK9o8+9KWnkljuQat6qbROThSGWGhH9gxXqkPqGMF/q9KGtNjI6Kbv1kD8vEfWBnu5&#10;TBit0K07omocMekhhtZQH5CVNDgO6S1fKmz2kfnwwhwqBIOo+vCMh9SAl8HRomQL7uff4rEeF4dZ&#10;SlpUXEX9jx1zghL9zeBK74rxOEo0OeOb2yE67jqzvs6YXbMAZKBI3SUz1gd9MqWD5g0fxzzeiilm&#10;ON5d0XAyF6F/B/i4uJjPUxGK0rLwaFaWR+jTtl67N+bscV8BF/0EJ22y8t3a+tr4pYH5LoBUaacX&#10;Vo/8o6CTKo6PL76Yaz9VXf4iZr8AAAD//wMAUEsDBBQABgAIAAAAIQBRBmdf4QAAAA4BAAAPAAAA&#10;ZHJzL2Rvd25yZXYueG1sTI/BTsMwEETvSPyDtUjcWrsplCiNUyEKH0DTA0c3duOosR1lnTr061lO&#10;cFlpNbOzb8rd7Hp2NSN2wUtYLQUw45ugO99KONYfixwYRuW16oM3Er4Nwq66vytVoUPyn+Z6iC2j&#10;EI+FkmBjHArOsbHGKVyGwXjSzmF0KtI6tlyPKlG463kmxIY71Xn6YNVg3qxpLofJScD3lIkZ0y2f&#10;aou8du3ta5+kfHyY91sar1tg0czx7wJ+OxA/VAR2CpPXyHoJWf5C/FHCYgOM9PU6fwJ2IqN4XgGv&#10;Sv6/RvUDAAD//wMAUEsBAi0AFAAGAAgAAAAhALaDOJL+AAAA4QEAABMAAAAAAAAAAAAAAAAAAAAA&#10;AFtDb250ZW50X1R5cGVzXS54bWxQSwECLQAUAAYACAAAACEAOP0h/9YAAACUAQAACwAAAAAAAAAA&#10;AAAAAAAvAQAAX3JlbHMvLnJlbHNQSwECLQAUAAYACAAAACEAavJ7oTUCAABqBAAADgAAAAAAAAAA&#10;AAAAAAAuAgAAZHJzL2Uyb0RvYy54bWxQSwECLQAUAAYACAAAACEAUQZnX+EAAAAOAQAADwAAAAAA&#10;AAAAAAAAAACPBAAAZHJzL2Rvd25yZXYueG1sUEsFBgAAAAAEAAQA8wAAAJ0FAAAAAA==&#10;" fillcolor="white [3201]" stroked="f" strokeweight=".5pt">
                <v:textbox>
                  <w:txbxContent>
                    <w:p w14:paraId="12967AAC" w14:textId="025C7B87" w:rsidR="003C245F" w:rsidRPr="003C245F" w:rsidRDefault="003C245F">
                      <w:pPr>
                        <w:rPr>
                          <w:sz w:val="20"/>
                          <w:szCs w:val="20"/>
                        </w:rPr>
                      </w:pPr>
                      <w:r w:rsidRPr="003C245F">
                        <w:rPr>
                          <w:sz w:val="20"/>
                          <w:szCs w:val="20"/>
                        </w:rPr>
                        <w:t>10 feet</w:t>
                      </w:r>
                    </w:p>
                  </w:txbxContent>
                </v:textbox>
              </v:shape>
            </w:pict>
          </mc:Fallback>
        </mc:AlternateContent>
      </w:r>
    </w:p>
    <w:p w14:paraId="48F8E4E3" w14:textId="4DA6EA58" w:rsidR="003C245F" w:rsidRDefault="003C245F" w:rsidP="003C245F">
      <w:pPr>
        <w:jc w:val="both"/>
      </w:pPr>
    </w:p>
    <w:p w14:paraId="17CC6C45" w14:textId="41C366E3" w:rsidR="003C245F" w:rsidRDefault="003C245F" w:rsidP="003C245F">
      <w:pPr>
        <w:jc w:val="both"/>
      </w:pPr>
    </w:p>
    <w:p w14:paraId="0E6406B9" w14:textId="100431FD" w:rsidR="003C245F" w:rsidRDefault="003C245F" w:rsidP="003C245F">
      <w:pPr>
        <w:jc w:val="both"/>
      </w:pPr>
    </w:p>
    <w:p w14:paraId="16C6C968" w14:textId="4219933E" w:rsidR="003C245F" w:rsidRDefault="003C245F" w:rsidP="003C245F">
      <w:pPr>
        <w:jc w:val="both"/>
      </w:pPr>
    </w:p>
    <w:p w14:paraId="432A85F5" w14:textId="59DA2516" w:rsidR="003C245F" w:rsidRDefault="003C245F" w:rsidP="003C245F">
      <w:pPr>
        <w:jc w:val="both"/>
      </w:pPr>
      <w:r>
        <w:rPr>
          <w:noProof/>
        </w:rPr>
        <mc:AlternateContent>
          <mc:Choice Requires="wps">
            <w:drawing>
              <wp:anchor distT="0" distB="0" distL="114300" distR="114300" simplePos="0" relativeHeight="251687936" behindDoc="0" locked="0" layoutInCell="1" allowOverlap="1" wp14:anchorId="26B1D150" wp14:editId="68345F08">
                <wp:simplePos x="0" y="0"/>
                <wp:positionH relativeFrom="column">
                  <wp:posOffset>1079243</wp:posOffset>
                </wp:positionH>
                <wp:positionV relativeFrom="paragraph">
                  <wp:posOffset>304165</wp:posOffset>
                </wp:positionV>
                <wp:extent cx="661481" cy="272375"/>
                <wp:effectExtent l="0" t="0" r="0" b="0"/>
                <wp:wrapNone/>
                <wp:docPr id="1011201273" name="Text Box 3"/>
                <wp:cNvGraphicFramePr/>
                <a:graphic xmlns:a="http://schemas.openxmlformats.org/drawingml/2006/main">
                  <a:graphicData uri="http://schemas.microsoft.com/office/word/2010/wordprocessingShape">
                    <wps:wsp>
                      <wps:cNvSpPr txBox="1"/>
                      <wps:spPr>
                        <a:xfrm>
                          <a:off x="0" y="0"/>
                          <a:ext cx="661481" cy="272375"/>
                        </a:xfrm>
                        <a:prstGeom prst="rect">
                          <a:avLst/>
                        </a:prstGeom>
                        <a:solidFill>
                          <a:schemeClr val="lt1"/>
                        </a:solidFill>
                        <a:ln w="6350">
                          <a:noFill/>
                        </a:ln>
                      </wps:spPr>
                      <wps:txbx>
                        <w:txbxContent>
                          <w:p w14:paraId="446E2724" w14:textId="3E78AC25" w:rsidR="003C245F" w:rsidRPr="003C245F" w:rsidRDefault="003C245F">
                            <w:pPr>
                              <w:rPr>
                                <w:sz w:val="20"/>
                                <w:szCs w:val="20"/>
                              </w:rPr>
                            </w:pPr>
                            <w:r w:rsidRPr="003C245F">
                              <w:rPr>
                                <w:sz w:val="20"/>
                                <w:szCs w:val="20"/>
                              </w:rPr>
                              <w:t>14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1D150" id="Text Box 3" o:spid="_x0000_s1037" type="#_x0000_t202" style="position:absolute;left:0;text-align:left;margin-left:85pt;margin-top:23.95pt;width:52.1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lVLwIAAFs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k4mg9H9gBKOruF0eDcdR5Tsetk6H74KqEk0CupwKoks&#10;dlj70IWeQ2IuD1qVK6V12kQliKV25MBwhjqkEhH8tyhtSIOF3I37CdhAvN4ha4O1XFuKVmi3LVEl&#10;tnvpdwvlEWlw0CnEW75SWOya+fDCHEoCO0eZh2dcpAZMBieLkgrcz7+dx3icFHopaVBiBfU/9swJ&#10;SvQ3gzP8PBiNoibTZjSeDnHjbj3bW4/Z10tABpBorC6ZMT7osykd1G/4GhYxK7qY4Zi7oOFsLkMn&#10;fHxNXCwWKQhVaFlYm43lEToyHkfx2r4xZ0/zCjjoJziLkeXvxtbFxpsGFvsAUqWZRqI7Vk/8o4KT&#10;Kk6vLT6R232Kuv4T5r8AAAD//wMAUEsDBBQABgAIAAAAIQDykkMl5QAAAA4BAAAPAAAAZHJzL2Rv&#10;d25yZXYueG1sTI/NTsMwEITvSLyDtUhcUOuQFtKmcSrEr8SNpoC4ufGSRMTrKHaT8PYsJ7isNNrZ&#10;2fmy7WRbMWDvG0cKLucRCKTSmYYqBfviYbYC4YMmo1tHqOAbPWzz05NMp8aN9ILDLlSCQ8inWkEd&#10;QpdK6csarfZz1yHx7tP1VgeWfSVNr0cOt62Mo+haWt0Qf6h1h7c1ll+7o1XwcVG9P/vp8XVcXC26&#10;+6ehSN5ModT52XS34XGzARFwCn8X8MvA/SHnYgd3JONFyzqJGCgoWCZrEGyIk2UM4qBgHa1A5pn8&#10;j5H/AAAA//8DAFBLAQItABQABgAIAAAAIQC2gziS/gAAAOEBAAATAAAAAAAAAAAAAAAAAAAAAABb&#10;Q29udGVudF9UeXBlc10ueG1sUEsBAi0AFAAGAAgAAAAhADj9If/WAAAAlAEAAAsAAAAAAAAAAAAA&#10;AAAALwEAAF9yZWxzLy5yZWxzUEsBAi0AFAAGAAgAAAAhAEjq2VUvAgAAWwQAAA4AAAAAAAAAAAAA&#10;AAAALgIAAGRycy9lMm9Eb2MueG1sUEsBAi0AFAAGAAgAAAAhAPKSQyXlAAAADgEAAA8AAAAAAAAA&#10;AAAAAAAAiQQAAGRycy9kb3ducmV2LnhtbFBLBQYAAAAABAAEAPMAAACbBQAAAAA=&#10;" fillcolor="white [3201]" stroked="f" strokeweight=".5pt">
                <v:textbox>
                  <w:txbxContent>
                    <w:p w14:paraId="446E2724" w14:textId="3E78AC25" w:rsidR="003C245F" w:rsidRPr="003C245F" w:rsidRDefault="003C245F">
                      <w:pPr>
                        <w:rPr>
                          <w:sz w:val="20"/>
                          <w:szCs w:val="20"/>
                        </w:rPr>
                      </w:pPr>
                      <w:r w:rsidRPr="003C245F">
                        <w:rPr>
                          <w:sz w:val="20"/>
                          <w:szCs w:val="20"/>
                        </w:rPr>
                        <w:t>14 feet</w:t>
                      </w:r>
                    </w:p>
                  </w:txbxContent>
                </v:textbox>
              </v:shape>
            </w:pict>
          </mc:Fallback>
        </mc:AlternateContent>
      </w:r>
    </w:p>
    <w:p w14:paraId="34A31BD0" w14:textId="078C63FF" w:rsidR="003C245F" w:rsidRPr="003C245F" w:rsidRDefault="003C245F" w:rsidP="003C245F">
      <w:pPr>
        <w:jc w:val="both"/>
      </w:pPr>
    </w:p>
    <w:p w14:paraId="6BA8116F" w14:textId="5C82B6F0" w:rsidR="003C245F" w:rsidRPr="003C245F" w:rsidRDefault="003C245F" w:rsidP="003C245F">
      <w:pPr>
        <w:jc w:val="both"/>
      </w:pPr>
      <w:r w:rsidRPr="003C245F">
        <w:t xml:space="preserve">The living room: </w:t>
      </w:r>
    </w:p>
    <w:p w14:paraId="29B1AE09" w14:textId="634DDA21" w:rsidR="003C245F" w:rsidRPr="003C245F" w:rsidRDefault="00E349DB" w:rsidP="00E349DB">
      <w:pPr>
        <w:numPr>
          <w:ilvl w:val="0"/>
          <w:numId w:val="7"/>
        </w:numPr>
        <w:spacing w:after="0" w:line="276" w:lineRule="auto"/>
        <w:jc w:val="both"/>
      </w:pPr>
      <w:r>
        <w:t>m</w:t>
      </w:r>
      <w:r w:rsidR="003C245F" w:rsidRPr="003C245F">
        <w:t>easures 17 ½ ft. long by 14 ft. wide and has walls that are 9 ft. tall</w:t>
      </w:r>
    </w:p>
    <w:p w14:paraId="206E5987" w14:textId="30D9B185" w:rsidR="003C245F" w:rsidRPr="003C245F" w:rsidRDefault="00E349DB" w:rsidP="00E349DB">
      <w:pPr>
        <w:numPr>
          <w:ilvl w:val="0"/>
          <w:numId w:val="7"/>
        </w:numPr>
        <w:spacing w:after="0" w:line="276" w:lineRule="auto"/>
        <w:jc w:val="both"/>
      </w:pPr>
      <w:r>
        <w:t>h</w:t>
      </w:r>
      <w:r w:rsidR="003C245F" w:rsidRPr="003C245F">
        <w:t>as two door-ways: one is 8ft wide and 7 ½ ft. high and the other is 3.5ft wide and 7 ½ ft. high</w:t>
      </w:r>
    </w:p>
    <w:p w14:paraId="5D574A7A" w14:textId="0FD6E09E" w:rsidR="002D6674" w:rsidRDefault="00E349DB" w:rsidP="00E349DB">
      <w:pPr>
        <w:numPr>
          <w:ilvl w:val="0"/>
          <w:numId w:val="7"/>
        </w:numPr>
        <w:spacing w:after="0" w:line="276" w:lineRule="auto"/>
        <w:jc w:val="both"/>
      </w:pPr>
      <w:r>
        <w:t>h</w:t>
      </w:r>
      <w:r w:rsidR="003C245F" w:rsidRPr="003C245F">
        <w:t xml:space="preserve">as a picture window that is 6 ¾ ft. high and 10 ft. wide.  </w:t>
      </w:r>
    </w:p>
    <w:p w14:paraId="1328071E" w14:textId="77777777" w:rsidR="00E349DB" w:rsidRPr="00E349DB" w:rsidRDefault="00E349DB" w:rsidP="00E349DB">
      <w:pPr>
        <w:spacing w:after="0" w:line="276" w:lineRule="auto"/>
        <w:ind w:left="720"/>
        <w:jc w:val="both"/>
      </w:pPr>
    </w:p>
    <w:p w14:paraId="11D53911" w14:textId="57E5A8A9" w:rsidR="00E349DB" w:rsidRPr="00E349DB" w:rsidRDefault="00E349DB" w:rsidP="001F11DF">
      <w:pPr>
        <w:spacing w:after="0"/>
        <w:rPr>
          <w:b/>
          <w:bCs/>
        </w:rPr>
      </w:pPr>
      <w:r w:rsidRPr="00E349DB">
        <w:rPr>
          <w:b/>
          <w:bCs/>
        </w:rPr>
        <w:t>Paint Coverage Chart</w:t>
      </w:r>
    </w:p>
    <w:tbl>
      <w:tblPr>
        <w:tblpPr w:leftFromText="180" w:rightFromText="180" w:vertAnchor="text" w:horzAnchor="margin" w:tblpXSpec="center" w:tblpY="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E349DB" w:rsidRPr="00F527EC" w14:paraId="13867FF4" w14:textId="77777777" w:rsidTr="0068188E">
        <w:tc>
          <w:tcPr>
            <w:tcW w:w="4788" w:type="dxa"/>
            <w:shd w:val="clear" w:color="auto" w:fill="auto"/>
          </w:tcPr>
          <w:p w14:paraId="212C69E2" w14:textId="77777777" w:rsidR="00E349DB" w:rsidRPr="005C5092" w:rsidRDefault="00E349DB" w:rsidP="001F11DF">
            <w:pPr>
              <w:spacing w:after="0"/>
              <w:jc w:val="both"/>
              <w:rPr>
                <w:b/>
                <w:sz w:val="22"/>
                <w:szCs w:val="22"/>
              </w:rPr>
            </w:pPr>
            <w:r w:rsidRPr="005C5092">
              <w:rPr>
                <w:b/>
                <w:sz w:val="22"/>
                <w:szCs w:val="22"/>
              </w:rPr>
              <w:t>Paint Can Size</w:t>
            </w:r>
          </w:p>
        </w:tc>
        <w:tc>
          <w:tcPr>
            <w:tcW w:w="4788" w:type="dxa"/>
            <w:shd w:val="clear" w:color="auto" w:fill="auto"/>
          </w:tcPr>
          <w:p w14:paraId="3FE6C7A9" w14:textId="77777777" w:rsidR="00E349DB" w:rsidRPr="005C5092" w:rsidRDefault="00E349DB" w:rsidP="001F11DF">
            <w:pPr>
              <w:spacing w:after="0"/>
              <w:jc w:val="both"/>
              <w:rPr>
                <w:b/>
                <w:sz w:val="22"/>
                <w:szCs w:val="22"/>
              </w:rPr>
            </w:pPr>
            <w:r w:rsidRPr="005C5092">
              <w:rPr>
                <w:b/>
                <w:sz w:val="22"/>
                <w:szCs w:val="22"/>
              </w:rPr>
              <w:t>Coverage (square ft.)</w:t>
            </w:r>
          </w:p>
        </w:tc>
      </w:tr>
      <w:tr w:rsidR="00E349DB" w:rsidRPr="00F527EC" w14:paraId="02E4B9A9" w14:textId="77777777" w:rsidTr="0068188E">
        <w:tc>
          <w:tcPr>
            <w:tcW w:w="4788" w:type="dxa"/>
            <w:shd w:val="clear" w:color="auto" w:fill="auto"/>
          </w:tcPr>
          <w:p w14:paraId="29E77A26" w14:textId="77777777" w:rsidR="00E349DB" w:rsidRPr="005C5092" w:rsidRDefault="00E349DB" w:rsidP="0068188E">
            <w:pPr>
              <w:jc w:val="both"/>
              <w:rPr>
                <w:bCs/>
                <w:sz w:val="22"/>
                <w:szCs w:val="22"/>
              </w:rPr>
            </w:pPr>
            <w:r w:rsidRPr="005C5092">
              <w:rPr>
                <w:bCs/>
                <w:sz w:val="22"/>
                <w:szCs w:val="22"/>
              </w:rPr>
              <w:t>1 Gallon</w:t>
            </w:r>
          </w:p>
        </w:tc>
        <w:tc>
          <w:tcPr>
            <w:tcW w:w="4788" w:type="dxa"/>
            <w:shd w:val="clear" w:color="auto" w:fill="auto"/>
          </w:tcPr>
          <w:p w14:paraId="3045DAB9" w14:textId="77777777" w:rsidR="00E349DB" w:rsidRPr="005C5092" w:rsidRDefault="00E349DB" w:rsidP="0068188E">
            <w:pPr>
              <w:jc w:val="both"/>
              <w:rPr>
                <w:bCs/>
                <w:sz w:val="22"/>
                <w:szCs w:val="22"/>
              </w:rPr>
            </w:pPr>
            <w:r w:rsidRPr="005C5092">
              <w:rPr>
                <w:bCs/>
                <w:sz w:val="22"/>
                <w:szCs w:val="22"/>
              </w:rPr>
              <w:t>400 square feet</w:t>
            </w:r>
          </w:p>
        </w:tc>
      </w:tr>
      <w:tr w:rsidR="00E349DB" w:rsidRPr="00F527EC" w14:paraId="222AED05" w14:textId="77777777" w:rsidTr="0068188E">
        <w:tc>
          <w:tcPr>
            <w:tcW w:w="4788" w:type="dxa"/>
            <w:shd w:val="clear" w:color="auto" w:fill="auto"/>
          </w:tcPr>
          <w:p w14:paraId="1BB342B1" w14:textId="77777777" w:rsidR="00E349DB" w:rsidRPr="005C5092" w:rsidRDefault="00E349DB" w:rsidP="0068188E">
            <w:pPr>
              <w:jc w:val="both"/>
              <w:rPr>
                <w:bCs/>
                <w:sz w:val="22"/>
                <w:szCs w:val="22"/>
              </w:rPr>
            </w:pPr>
            <w:r w:rsidRPr="005C5092">
              <w:rPr>
                <w:bCs/>
                <w:sz w:val="22"/>
                <w:szCs w:val="22"/>
              </w:rPr>
              <w:t>1 Quart</w:t>
            </w:r>
          </w:p>
        </w:tc>
        <w:tc>
          <w:tcPr>
            <w:tcW w:w="4788" w:type="dxa"/>
            <w:shd w:val="clear" w:color="auto" w:fill="auto"/>
          </w:tcPr>
          <w:p w14:paraId="47123FEB" w14:textId="77777777" w:rsidR="00E349DB" w:rsidRPr="005C5092" w:rsidRDefault="00E349DB" w:rsidP="0068188E">
            <w:pPr>
              <w:jc w:val="both"/>
              <w:rPr>
                <w:bCs/>
                <w:sz w:val="22"/>
                <w:szCs w:val="22"/>
              </w:rPr>
            </w:pPr>
            <w:r w:rsidRPr="005C5092">
              <w:rPr>
                <w:bCs/>
                <w:sz w:val="22"/>
                <w:szCs w:val="22"/>
              </w:rPr>
              <w:t>100 square feet</w:t>
            </w:r>
          </w:p>
        </w:tc>
      </w:tr>
      <w:tr w:rsidR="00E349DB" w:rsidRPr="00F527EC" w14:paraId="23B21D31" w14:textId="77777777" w:rsidTr="0068188E">
        <w:tc>
          <w:tcPr>
            <w:tcW w:w="4788" w:type="dxa"/>
            <w:shd w:val="clear" w:color="auto" w:fill="auto"/>
          </w:tcPr>
          <w:p w14:paraId="63D399B4" w14:textId="77777777" w:rsidR="00E349DB" w:rsidRPr="005C5092" w:rsidRDefault="00E349DB" w:rsidP="0068188E">
            <w:pPr>
              <w:jc w:val="both"/>
              <w:rPr>
                <w:bCs/>
                <w:sz w:val="22"/>
                <w:szCs w:val="22"/>
              </w:rPr>
            </w:pPr>
            <w:r w:rsidRPr="005C5092">
              <w:rPr>
                <w:bCs/>
                <w:sz w:val="22"/>
                <w:szCs w:val="22"/>
              </w:rPr>
              <w:t>1 Pint</w:t>
            </w:r>
          </w:p>
        </w:tc>
        <w:tc>
          <w:tcPr>
            <w:tcW w:w="4788" w:type="dxa"/>
            <w:shd w:val="clear" w:color="auto" w:fill="auto"/>
          </w:tcPr>
          <w:p w14:paraId="47BC73C5" w14:textId="77777777" w:rsidR="00E349DB" w:rsidRPr="005C5092" w:rsidRDefault="00E349DB" w:rsidP="0068188E">
            <w:pPr>
              <w:jc w:val="both"/>
              <w:rPr>
                <w:bCs/>
                <w:sz w:val="22"/>
                <w:szCs w:val="22"/>
              </w:rPr>
            </w:pPr>
            <w:r w:rsidRPr="005C5092">
              <w:rPr>
                <w:bCs/>
                <w:sz w:val="22"/>
                <w:szCs w:val="22"/>
              </w:rPr>
              <w:t>25 square feet</w:t>
            </w:r>
          </w:p>
        </w:tc>
      </w:tr>
    </w:tbl>
    <w:p w14:paraId="26155601" w14:textId="77777777" w:rsidR="00E349DB" w:rsidRPr="00E349DB" w:rsidRDefault="00E349DB" w:rsidP="005C5092">
      <w:pPr>
        <w:spacing w:after="0"/>
      </w:pP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577A451B" w14:textId="7EB50D60" w:rsidR="00E62CB4" w:rsidRPr="00E62CB4" w:rsidRDefault="00000000" w:rsidP="00E62CB4">
      <w:pPr>
        <w:spacing w:after="240"/>
        <w:rPr>
          <w:rFonts w:eastAsia="Helvetica Neue" w:cs="Helvetica Neue"/>
          <w:b/>
        </w:rPr>
      </w:pPr>
      <w:r w:rsidRPr="00C5661B">
        <w:rPr>
          <w:rFonts w:eastAsia="Helvetica Neue" w:cs="Helvetica Neue"/>
          <w:b/>
        </w:rPr>
        <w:t xml:space="preserve">Task 1: </w:t>
      </w:r>
      <w:r w:rsidR="00E62CB4" w:rsidRPr="00E62CB4">
        <w:rPr>
          <w:rFonts w:eastAsia="Helvetica Neue" w:cs="Helvetica Neue"/>
          <w:b/>
        </w:rPr>
        <w:t>Calculate the area of the picture window</w:t>
      </w:r>
      <w:r w:rsidR="00E55FA1">
        <w:rPr>
          <w:rFonts w:eastAsia="Helvetica Neue" w:cs="Helvetica Neue"/>
          <w:b/>
        </w:rPr>
        <w:t>.</w:t>
      </w:r>
      <w:r w:rsidR="00E62CB4" w:rsidRPr="00E62CB4">
        <w:rPr>
          <w:rFonts w:eastAsia="Helvetica Neue" w:cs="Helvetica Neue"/>
          <w:b/>
        </w:rPr>
        <w:t xml:space="preserve"> </w:t>
      </w:r>
    </w:p>
    <w:p w14:paraId="5421EE4C" w14:textId="77777777" w:rsidR="00E62CB4" w:rsidRDefault="00E62CB4" w:rsidP="00E62CB4">
      <w:pPr>
        <w:rPr>
          <w:rFonts w:eastAsia="Helvetica Neue" w:cs="Helvetica Neue"/>
        </w:rPr>
      </w:pPr>
      <w:r>
        <w:rPr>
          <w:rFonts w:eastAsia="Helvetica Neue" w:cs="Helvetica Neue"/>
        </w:rPr>
        <w:t>Answer:</w:t>
      </w:r>
    </w:p>
    <w:p w14:paraId="34BFACA2" w14:textId="77777777" w:rsidR="00E62CB4" w:rsidRDefault="00E62CB4" w:rsidP="00E62CB4">
      <w:pPr>
        <w:rPr>
          <w:rFonts w:eastAsia="Helvetica Neue" w:cs="Helvetica Neue"/>
        </w:rPr>
      </w:pPr>
    </w:p>
    <w:p w14:paraId="384E8038" w14:textId="77777777" w:rsidR="00E62CB4" w:rsidRDefault="00E62CB4" w:rsidP="00E62CB4">
      <w:pPr>
        <w:rPr>
          <w:rFonts w:eastAsia="Helvetica Neue" w:cs="Helvetica Neue"/>
        </w:rPr>
      </w:pPr>
    </w:p>
    <w:p w14:paraId="0FE97E8A" w14:textId="77777777" w:rsidR="00E55FA1" w:rsidRDefault="00E55FA1" w:rsidP="00E62CB4">
      <w:pPr>
        <w:rPr>
          <w:rFonts w:eastAsia="Helvetica Neue" w:cs="Helvetica Neue"/>
        </w:rPr>
      </w:pPr>
    </w:p>
    <w:p w14:paraId="3699B51E" w14:textId="77777777" w:rsidR="00E62CB4" w:rsidRPr="00C60FBD" w:rsidRDefault="00E62CB4" w:rsidP="00E62CB4">
      <w:pPr>
        <w:rPr>
          <w:rFonts w:eastAsia="Helvetica Neue" w:cs="Helvetica Neue"/>
          <w:b/>
          <w:bCs/>
        </w:rPr>
      </w:pPr>
      <w:r>
        <w:rPr>
          <w:rFonts w:eastAsia="Helvetica Neue" w:cs="Helvetica Neue"/>
          <w:b/>
          <w:bCs/>
        </w:rPr>
        <w:t>______________________________________________________</w:t>
      </w:r>
    </w:p>
    <w:p w14:paraId="61EA47F5" w14:textId="014A5CB3" w:rsidR="00E62CB4" w:rsidRPr="00E62CB4" w:rsidRDefault="00E62CB4" w:rsidP="00E62CB4">
      <w:pPr>
        <w:spacing w:after="240"/>
        <w:rPr>
          <w:rFonts w:eastAsia="Helvetica Neue" w:cs="Helvetica Neue"/>
          <w:b/>
        </w:rPr>
      </w:pPr>
      <w:r w:rsidRPr="00E62CB4">
        <w:rPr>
          <w:rFonts w:eastAsia="Helvetica Neue" w:cs="Helvetica Neue"/>
          <w:b/>
        </w:rPr>
        <w:t>Task 2:</w:t>
      </w:r>
      <w:r>
        <w:rPr>
          <w:rFonts w:eastAsia="Helvetica Neue" w:cs="Helvetica Neue"/>
          <w:b/>
        </w:rPr>
        <w:t xml:space="preserve"> </w:t>
      </w:r>
      <w:r w:rsidRPr="00E62CB4">
        <w:rPr>
          <w:rFonts w:eastAsia="Helvetica Neue" w:cs="Helvetica Neue"/>
          <w:b/>
        </w:rPr>
        <w:t>Calculate the area of the small door</w:t>
      </w:r>
      <w:r>
        <w:rPr>
          <w:rFonts w:eastAsia="Helvetica Neue" w:cs="Helvetica Neue"/>
          <w:b/>
        </w:rPr>
        <w:t>.</w:t>
      </w:r>
    </w:p>
    <w:p w14:paraId="66BC8601" w14:textId="77777777" w:rsidR="00E62CB4" w:rsidRDefault="00E62CB4" w:rsidP="00E62CB4">
      <w:pPr>
        <w:rPr>
          <w:rFonts w:eastAsia="Helvetica Neue" w:cs="Helvetica Neue"/>
        </w:rPr>
      </w:pPr>
      <w:r>
        <w:rPr>
          <w:rFonts w:eastAsia="Helvetica Neue" w:cs="Helvetica Neue"/>
        </w:rPr>
        <w:t>Answer:</w:t>
      </w:r>
    </w:p>
    <w:p w14:paraId="696DC1FB" w14:textId="77777777" w:rsidR="00E62CB4" w:rsidRDefault="00E62CB4" w:rsidP="00E62CB4">
      <w:pPr>
        <w:rPr>
          <w:rFonts w:eastAsia="Helvetica Neue" w:cs="Helvetica Neue"/>
        </w:rPr>
      </w:pPr>
    </w:p>
    <w:p w14:paraId="32B7B06C" w14:textId="77777777" w:rsidR="00E62CB4" w:rsidRDefault="00E62CB4" w:rsidP="00E62CB4">
      <w:pPr>
        <w:rPr>
          <w:rFonts w:eastAsia="Helvetica Neue" w:cs="Helvetica Neue"/>
        </w:rPr>
      </w:pPr>
    </w:p>
    <w:p w14:paraId="4D211C0D" w14:textId="77777777" w:rsidR="00E55FA1" w:rsidRDefault="00E55FA1" w:rsidP="00E62CB4">
      <w:pPr>
        <w:rPr>
          <w:rFonts w:eastAsia="Helvetica Neue" w:cs="Helvetica Neue"/>
        </w:rPr>
      </w:pPr>
    </w:p>
    <w:p w14:paraId="4BF7EAD6" w14:textId="77777777" w:rsidR="00E62CB4" w:rsidRPr="00C60FBD" w:rsidRDefault="00E62CB4" w:rsidP="00E62CB4">
      <w:pPr>
        <w:rPr>
          <w:rFonts w:eastAsia="Helvetica Neue" w:cs="Helvetica Neue"/>
          <w:b/>
          <w:bCs/>
        </w:rPr>
      </w:pPr>
      <w:r>
        <w:rPr>
          <w:rFonts w:eastAsia="Helvetica Neue" w:cs="Helvetica Neue"/>
          <w:b/>
          <w:bCs/>
        </w:rPr>
        <w:t>______________________________________________________</w:t>
      </w:r>
    </w:p>
    <w:p w14:paraId="29CE296A" w14:textId="308A87E2" w:rsidR="00E62CB4" w:rsidRPr="00E62CB4" w:rsidRDefault="00E62CB4" w:rsidP="00E62CB4">
      <w:pPr>
        <w:spacing w:after="240"/>
        <w:rPr>
          <w:rFonts w:eastAsia="Helvetica Neue" w:cs="Helvetica Neue"/>
          <w:b/>
        </w:rPr>
      </w:pPr>
      <w:r w:rsidRPr="00E62CB4">
        <w:rPr>
          <w:rFonts w:eastAsia="Helvetica Neue" w:cs="Helvetica Neue"/>
          <w:b/>
        </w:rPr>
        <w:t>Task 3:</w:t>
      </w:r>
      <w:r>
        <w:rPr>
          <w:rFonts w:eastAsia="Helvetica Neue" w:cs="Helvetica Neue"/>
          <w:b/>
        </w:rPr>
        <w:t xml:space="preserve"> </w:t>
      </w:r>
      <w:r w:rsidRPr="00E62CB4">
        <w:rPr>
          <w:rFonts w:eastAsia="Helvetica Neue" w:cs="Helvetica Neue"/>
          <w:b/>
        </w:rPr>
        <w:t>Calculate the area of the large doorway</w:t>
      </w:r>
      <w:r>
        <w:rPr>
          <w:rFonts w:eastAsia="Helvetica Neue" w:cs="Helvetica Neue"/>
          <w:b/>
        </w:rPr>
        <w:t>.</w:t>
      </w:r>
    </w:p>
    <w:p w14:paraId="6A548C90" w14:textId="77777777" w:rsidR="00E62CB4" w:rsidRDefault="00E62CB4" w:rsidP="00E62CB4">
      <w:pPr>
        <w:rPr>
          <w:rFonts w:eastAsia="Helvetica Neue" w:cs="Helvetica Neue"/>
        </w:rPr>
      </w:pPr>
      <w:r>
        <w:rPr>
          <w:rFonts w:eastAsia="Helvetica Neue" w:cs="Helvetica Neue"/>
        </w:rPr>
        <w:t>Answer:</w:t>
      </w:r>
    </w:p>
    <w:p w14:paraId="48A16A72" w14:textId="77777777" w:rsidR="00E62CB4" w:rsidRDefault="00E62CB4" w:rsidP="00E62CB4">
      <w:pPr>
        <w:rPr>
          <w:rFonts w:eastAsia="Helvetica Neue" w:cs="Helvetica Neue"/>
        </w:rPr>
      </w:pPr>
    </w:p>
    <w:p w14:paraId="05F703AE" w14:textId="77777777" w:rsidR="00E55FA1" w:rsidRDefault="00E55FA1" w:rsidP="00E62CB4">
      <w:pPr>
        <w:rPr>
          <w:rFonts w:eastAsia="Helvetica Neue" w:cs="Helvetica Neue"/>
        </w:rPr>
      </w:pPr>
    </w:p>
    <w:p w14:paraId="737D7F90" w14:textId="77777777" w:rsidR="00E62CB4" w:rsidRDefault="00E62CB4" w:rsidP="00E62CB4">
      <w:pPr>
        <w:rPr>
          <w:rFonts w:eastAsia="Helvetica Neue" w:cs="Helvetica Neue"/>
        </w:rPr>
      </w:pPr>
    </w:p>
    <w:p w14:paraId="3093A396" w14:textId="77777777" w:rsidR="00E62CB4" w:rsidRPr="00C60FBD" w:rsidRDefault="00E62CB4" w:rsidP="00E62CB4">
      <w:pPr>
        <w:rPr>
          <w:rFonts w:eastAsia="Helvetica Neue" w:cs="Helvetica Neue"/>
          <w:b/>
          <w:bCs/>
        </w:rPr>
      </w:pPr>
      <w:r>
        <w:rPr>
          <w:rFonts w:eastAsia="Helvetica Neue" w:cs="Helvetica Neue"/>
          <w:b/>
          <w:bCs/>
        </w:rPr>
        <w:t>______________________________________________________</w:t>
      </w:r>
    </w:p>
    <w:p w14:paraId="563F68E2" w14:textId="4D8BA51E" w:rsidR="00E62CB4" w:rsidRPr="00E62CB4" w:rsidRDefault="00E62CB4" w:rsidP="00E62CB4">
      <w:pPr>
        <w:spacing w:after="240"/>
        <w:rPr>
          <w:rFonts w:eastAsia="Helvetica Neue" w:cs="Helvetica Neue"/>
          <w:b/>
        </w:rPr>
      </w:pPr>
      <w:r w:rsidRPr="00E62CB4">
        <w:rPr>
          <w:rFonts w:eastAsia="Helvetica Neue" w:cs="Helvetica Neue"/>
          <w:b/>
        </w:rPr>
        <w:t>Task 4:</w:t>
      </w:r>
      <w:r>
        <w:rPr>
          <w:rFonts w:eastAsia="Helvetica Neue" w:cs="Helvetica Neue"/>
          <w:b/>
        </w:rPr>
        <w:t xml:space="preserve"> </w:t>
      </w:r>
      <w:r w:rsidRPr="00E62CB4">
        <w:rPr>
          <w:rFonts w:eastAsia="Helvetica Neue" w:cs="Helvetica Neue"/>
          <w:b/>
        </w:rPr>
        <w:t>Calculate the area of the ceiling</w:t>
      </w:r>
      <w:r>
        <w:rPr>
          <w:rFonts w:eastAsia="Helvetica Neue" w:cs="Helvetica Neue"/>
          <w:b/>
        </w:rPr>
        <w:t>.</w:t>
      </w:r>
    </w:p>
    <w:p w14:paraId="72A0F077" w14:textId="77777777" w:rsidR="00E62CB4" w:rsidRDefault="00E62CB4" w:rsidP="00E62CB4">
      <w:pPr>
        <w:rPr>
          <w:rFonts w:eastAsia="Helvetica Neue" w:cs="Helvetica Neue"/>
        </w:rPr>
      </w:pPr>
      <w:r>
        <w:rPr>
          <w:rFonts w:eastAsia="Helvetica Neue" w:cs="Helvetica Neue"/>
        </w:rPr>
        <w:t>Answer:</w:t>
      </w:r>
    </w:p>
    <w:p w14:paraId="23360523" w14:textId="77777777" w:rsidR="00E62CB4" w:rsidRDefault="00E62CB4" w:rsidP="00E62CB4">
      <w:pPr>
        <w:rPr>
          <w:rFonts w:eastAsia="Helvetica Neue" w:cs="Helvetica Neue"/>
        </w:rPr>
      </w:pPr>
    </w:p>
    <w:p w14:paraId="6A6FC596" w14:textId="77777777" w:rsidR="00E62CB4" w:rsidRDefault="00E62CB4" w:rsidP="00E62CB4">
      <w:pPr>
        <w:rPr>
          <w:rFonts w:eastAsia="Helvetica Neue" w:cs="Helvetica Neue"/>
        </w:rPr>
      </w:pPr>
    </w:p>
    <w:p w14:paraId="0125CD7F" w14:textId="77777777" w:rsidR="00E55FA1" w:rsidRDefault="00E55FA1" w:rsidP="00E62CB4">
      <w:pPr>
        <w:rPr>
          <w:rFonts w:eastAsia="Helvetica Neue" w:cs="Helvetica Neue"/>
        </w:rPr>
      </w:pPr>
    </w:p>
    <w:p w14:paraId="5CFBFC55" w14:textId="77777777" w:rsidR="00E62CB4" w:rsidRPr="00C60FBD" w:rsidRDefault="00E62CB4" w:rsidP="00E62CB4">
      <w:pPr>
        <w:rPr>
          <w:rFonts w:eastAsia="Helvetica Neue" w:cs="Helvetica Neue"/>
          <w:b/>
          <w:bCs/>
        </w:rPr>
      </w:pPr>
      <w:r>
        <w:rPr>
          <w:rFonts w:eastAsia="Helvetica Neue" w:cs="Helvetica Neue"/>
          <w:b/>
          <w:bCs/>
        </w:rPr>
        <w:t>______________________________________________________</w:t>
      </w:r>
    </w:p>
    <w:p w14:paraId="6232A19B" w14:textId="77777777" w:rsidR="00E62CB4" w:rsidRDefault="00E62CB4" w:rsidP="00E62CB4">
      <w:pPr>
        <w:spacing w:after="240"/>
        <w:rPr>
          <w:rFonts w:eastAsia="Helvetica Neue" w:cs="Helvetica Neue"/>
          <w:b/>
        </w:rPr>
      </w:pPr>
    </w:p>
    <w:p w14:paraId="0B1A8442" w14:textId="65091275" w:rsidR="00E62CB4" w:rsidRPr="00E62CB4" w:rsidRDefault="00E62CB4" w:rsidP="00E62CB4">
      <w:pPr>
        <w:spacing w:after="240"/>
        <w:rPr>
          <w:rFonts w:eastAsia="Helvetica Neue" w:cs="Helvetica Neue"/>
          <w:b/>
        </w:rPr>
      </w:pPr>
      <w:r w:rsidRPr="00E62CB4">
        <w:rPr>
          <w:rFonts w:eastAsia="Helvetica Neue" w:cs="Helvetica Neue"/>
          <w:b/>
        </w:rPr>
        <w:lastRenderedPageBreak/>
        <w:t>Task 5:</w:t>
      </w:r>
      <w:r>
        <w:rPr>
          <w:rFonts w:eastAsia="Helvetica Neue" w:cs="Helvetica Neue"/>
          <w:b/>
        </w:rPr>
        <w:t xml:space="preserve"> </w:t>
      </w:r>
      <w:r w:rsidRPr="00E62CB4">
        <w:rPr>
          <w:rFonts w:eastAsia="Helvetica Neue" w:cs="Helvetica Neue"/>
          <w:b/>
        </w:rPr>
        <w:t xml:space="preserve">Calculate how many gallons and/or quarts of paint are needed to paint the ceiling if </w:t>
      </w:r>
      <w:r>
        <w:rPr>
          <w:rFonts w:eastAsia="Helvetica Neue" w:cs="Helvetica Neue"/>
          <w:b/>
        </w:rPr>
        <w:t>two</w:t>
      </w:r>
      <w:r w:rsidRPr="00E62CB4">
        <w:rPr>
          <w:rFonts w:eastAsia="Helvetica Neue" w:cs="Helvetica Neue"/>
          <w:b/>
        </w:rPr>
        <w:t xml:space="preserve"> coats of paint are required to ensure good coverage</w:t>
      </w:r>
      <w:r>
        <w:rPr>
          <w:rFonts w:eastAsia="Helvetica Neue" w:cs="Helvetica Neue"/>
          <w:b/>
        </w:rPr>
        <w:t>.</w:t>
      </w:r>
    </w:p>
    <w:p w14:paraId="51C75A0C" w14:textId="77777777" w:rsidR="00E62CB4" w:rsidRDefault="00E62CB4" w:rsidP="00E62CB4">
      <w:pPr>
        <w:rPr>
          <w:rFonts w:eastAsia="Helvetica Neue" w:cs="Helvetica Neue"/>
        </w:rPr>
      </w:pPr>
      <w:r>
        <w:rPr>
          <w:rFonts w:eastAsia="Helvetica Neue" w:cs="Helvetica Neue"/>
        </w:rPr>
        <w:t>Answer:</w:t>
      </w:r>
    </w:p>
    <w:p w14:paraId="67D64C82" w14:textId="77777777" w:rsidR="00E62CB4" w:rsidRDefault="00E62CB4" w:rsidP="00E62CB4">
      <w:pPr>
        <w:rPr>
          <w:rFonts w:eastAsia="Helvetica Neue" w:cs="Helvetica Neue"/>
        </w:rPr>
      </w:pPr>
    </w:p>
    <w:p w14:paraId="6B91526F" w14:textId="77777777" w:rsidR="00E55FA1" w:rsidRDefault="00E55FA1" w:rsidP="00E62CB4">
      <w:pPr>
        <w:rPr>
          <w:rFonts w:eastAsia="Helvetica Neue" w:cs="Helvetica Neue"/>
        </w:rPr>
      </w:pPr>
    </w:p>
    <w:p w14:paraId="3661ECF9" w14:textId="77777777" w:rsidR="00E62CB4" w:rsidRPr="00C60FBD" w:rsidRDefault="00E62CB4" w:rsidP="00E62CB4">
      <w:pPr>
        <w:rPr>
          <w:rFonts w:eastAsia="Helvetica Neue" w:cs="Helvetica Neue"/>
          <w:b/>
          <w:bCs/>
        </w:rPr>
      </w:pPr>
      <w:r>
        <w:rPr>
          <w:rFonts w:eastAsia="Helvetica Neue" w:cs="Helvetica Neue"/>
          <w:b/>
          <w:bCs/>
        </w:rPr>
        <w:t>______________________________________________________</w:t>
      </w:r>
    </w:p>
    <w:p w14:paraId="163BD935" w14:textId="66D911BE" w:rsidR="00E62CB4" w:rsidRPr="00E62CB4" w:rsidRDefault="00E62CB4" w:rsidP="00E62CB4">
      <w:pPr>
        <w:spacing w:after="240"/>
        <w:rPr>
          <w:rFonts w:eastAsia="Helvetica Neue" w:cs="Helvetica Neue"/>
          <w:b/>
        </w:rPr>
      </w:pPr>
      <w:r w:rsidRPr="00E62CB4">
        <w:rPr>
          <w:rFonts w:eastAsia="Helvetica Neue" w:cs="Helvetica Neue"/>
          <w:b/>
        </w:rPr>
        <w:t>Task 6:</w:t>
      </w:r>
      <w:r>
        <w:rPr>
          <w:rFonts w:eastAsia="Helvetica Neue" w:cs="Helvetica Neue"/>
          <w:b/>
        </w:rPr>
        <w:t xml:space="preserve"> </w:t>
      </w:r>
      <w:r w:rsidRPr="00E62CB4">
        <w:rPr>
          <w:rFonts w:eastAsia="Helvetica Neue" w:cs="Helvetica Neue"/>
          <w:b/>
        </w:rPr>
        <w:t>Calculate the area of the walls of the room</w:t>
      </w:r>
      <w:r>
        <w:rPr>
          <w:rFonts w:eastAsia="Helvetica Neue" w:cs="Helvetica Neue"/>
          <w:b/>
        </w:rPr>
        <w:t>.</w:t>
      </w:r>
      <w:r w:rsidRPr="00E62CB4">
        <w:rPr>
          <w:rFonts w:eastAsia="Helvetica Neue" w:cs="Helvetica Neue"/>
          <w:b/>
        </w:rPr>
        <w:t xml:space="preserve"> </w:t>
      </w:r>
    </w:p>
    <w:p w14:paraId="01AB97C6" w14:textId="77777777" w:rsidR="00E62CB4" w:rsidRDefault="00E62CB4" w:rsidP="00E62CB4">
      <w:pPr>
        <w:rPr>
          <w:rFonts w:eastAsia="Helvetica Neue" w:cs="Helvetica Neue"/>
        </w:rPr>
      </w:pPr>
      <w:r>
        <w:rPr>
          <w:rFonts w:eastAsia="Helvetica Neue" w:cs="Helvetica Neue"/>
        </w:rPr>
        <w:t>Answer:</w:t>
      </w:r>
    </w:p>
    <w:p w14:paraId="2EEA4AD1" w14:textId="77777777" w:rsidR="00E62CB4" w:rsidRDefault="00E62CB4" w:rsidP="00E62CB4">
      <w:pPr>
        <w:rPr>
          <w:rFonts w:eastAsia="Helvetica Neue" w:cs="Helvetica Neue"/>
        </w:rPr>
      </w:pPr>
    </w:p>
    <w:p w14:paraId="6D44FD21" w14:textId="77777777" w:rsidR="00E62CB4" w:rsidRDefault="00E62CB4" w:rsidP="00E62CB4">
      <w:pPr>
        <w:rPr>
          <w:rFonts w:eastAsia="Helvetica Neue" w:cs="Helvetica Neue"/>
        </w:rPr>
      </w:pPr>
    </w:p>
    <w:p w14:paraId="43C184B7" w14:textId="77777777" w:rsidR="00E55FA1" w:rsidRDefault="00E55FA1" w:rsidP="00E62CB4">
      <w:pPr>
        <w:rPr>
          <w:rFonts w:eastAsia="Helvetica Neue" w:cs="Helvetica Neue"/>
        </w:rPr>
      </w:pPr>
    </w:p>
    <w:p w14:paraId="0AAFDD98" w14:textId="77777777" w:rsidR="00E62CB4" w:rsidRPr="00C60FBD" w:rsidRDefault="00E62CB4" w:rsidP="00E62CB4">
      <w:pPr>
        <w:rPr>
          <w:rFonts w:eastAsia="Helvetica Neue" w:cs="Helvetica Neue"/>
          <w:b/>
          <w:bCs/>
        </w:rPr>
      </w:pPr>
      <w:r>
        <w:rPr>
          <w:rFonts w:eastAsia="Helvetica Neue" w:cs="Helvetica Neue"/>
          <w:b/>
          <w:bCs/>
        </w:rPr>
        <w:t>______________________________________________________</w:t>
      </w:r>
    </w:p>
    <w:p w14:paraId="76186776" w14:textId="3C0E3BF0" w:rsidR="00E62CB4" w:rsidRPr="00E62CB4" w:rsidRDefault="00E62CB4" w:rsidP="00E62CB4">
      <w:pPr>
        <w:spacing w:after="240"/>
        <w:rPr>
          <w:rFonts w:eastAsia="Helvetica Neue" w:cs="Helvetica Neue"/>
          <w:b/>
        </w:rPr>
      </w:pPr>
      <w:r w:rsidRPr="00E62CB4">
        <w:rPr>
          <w:rFonts w:eastAsia="Helvetica Neue" w:cs="Helvetica Neue"/>
          <w:b/>
        </w:rPr>
        <w:t>Task 7:</w:t>
      </w:r>
      <w:r>
        <w:rPr>
          <w:rFonts w:eastAsia="Helvetica Neue" w:cs="Helvetica Neue"/>
          <w:b/>
        </w:rPr>
        <w:t xml:space="preserve"> </w:t>
      </w:r>
      <w:r w:rsidRPr="00E62CB4">
        <w:rPr>
          <w:rFonts w:eastAsia="Helvetica Neue" w:cs="Helvetica Neue"/>
          <w:b/>
        </w:rPr>
        <w:t xml:space="preserve">Calculate how many gallons and/or quarts of paint are needed for the walls if </w:t>
      </w:r>
      <w:r>
        <w:rPr>
          <w:rFonts w:eastAsia="Helvetica Neue" w:cs="Helvetica Neue"/>
          <w:b/>
        </w:rPr>
        <w:t>two</w:t>
      </w:r>
      <w:r w:rsidRPr="00E62CB4">
        <w:rPr>
          <w:rFonts w:eastAsia="Helvetica Neue" w:cs="Helvetica Neue"/>
          <w:b/>
        </w:rPr>
        <w:t xml:space="preserve"> coats of paint are required to ensure good coverage</w:t>
      </w:r>
      <w:r>
        <w:rPr>
          <w:rFonts w:eastAsia="Helvetica Neue" w:cs="Helvetica Neue"/>
          <w:b/>
        </w:rPr>
        <w:t>.</w:t>
      </w:r>
    </w:p>
    <w:p w14:paraId="3D8A845E" w14:textId="091E34B7" w:rsidR="00CD528B" w:rsidRDefault="00CD528B" w:rsidP="00CD528B">
      <w:pPr>
        <w:rPr>
          <w:rFonts w:eastAsia="Helvetica Neue" w:cs="Helvetica Neue"/>
        </w:rPr>
      </w:pPr>
      <w:r>
        <w:rPr>
          <w:rFonts w:eastAsia="Helvetica Neue" w:cs="Helvetica Neue"/>
        </w:rPr>
        <w:t>Answer:</w:t>
      </w:r>
    </w:p>
    <w:p w14:paraId="2E951FBA" w14:textId="77777777" w:rsidR="00E55FA1" w:rsidRDefault="00E55FA1" w:rsidP="00CD528B">
      <w:pPr>
        <w:rPr>
          <w:rFonts w:eastAsia="Helvetica Neue" w:cs="Helvetica Neue"/>
        </w:rPr>
      </w:pPr>
    </w:p>
    <w:p w14:paraId="4C9EA49F" w14:textId="77777777" w:rsidR="00E55FA1" w:rsidRDefault="00E55FA1" w:rsidP="00CD528B">
      <w:pPr>
        <w:rPr>
          <w:rFonts w:eastAsia="Helvetica Neue" w:cs="Helvetica Neue"/>
        </w:rPr>
      </w:pPr>
    </w:p>
    <w:p w14:paraId="7D7DF03F" w14:textId="77777777" w:rsidR="00E55FA1" w:rsidRDefault="00E55FA1"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9CBBB2" w14:textId="77777777" w:rsidR="00B276DD" w:rsidRPr="00B276DD" w:rsidRDefault="00B276DD">
      <w:pPr>
        <w:spacing w:after="240"/>
        <w:rPr>
          <w:rFonts w:eastAsia="Helvetica Neue" w:cs="Helvetica Neue"/>
          <w:bCs/>
        </w:rPr>
      </w:pPr>
    </w:p>
    <w:p w14:paraId="759BCCD1" w14:textId="77777777" w:rsidR="002E7422" w:rsidRDefault="002E7422">
      <w:pPr>
        <w:spacing w:after="240"/>
        <w:rPr>
          <w:rFonts w:eastAsia="Helvetica Neue" w:cs="Helvetica Neue"/>
        </w:rPr>
      </w:pPr>
    </w:p>
    <w:p w14:paraId="6066AADA" w14:textId="5868089A" w:rsidR="00CD528B" w:rsidRDefault="00CD528B" w:rsidP="00E55FA1">
      <w:pPr>
        <w:rPr>
          <w:rFonts w:eastAsia="Helvetica Neue" w:cs="Helvetica Neue"/>
        </w:rPr>
      </w:pPr>
    </w:p>
    <w:p w14:paraId="7E49972D" w14:textId="77777777" w:rsidR="00E55FA1" w:rsidRDefault="00E55FA1" w:rsidP="00E55FA1">
      <w:pPr>
        <w:rPr>
          <w:rFonts w:eastAsia="Helvetica Neue" w:cs="Helvetica Neue"/>
        </w:rPr>
      </w:pPr>
    </w:p>
    <w:p w14:paraId="0493AA19" w14:textId="77777777" w:rsidR="00E55FA1" w:rsidRPr="00C5661B" w:rsidRDefault="00E55FA1" w:rsidP="00E55FA1">
      <w:pPr>
        <w:rPr>
          <w:rFonts w:eastAsia="Helvetica Neue" w:cs="Helvetica Neue"/>
        </w:rPr>
      </w:pP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4A6B0089" w14:textId="02CF1470" w:rsidR="00E55FA1" w:rsidRPr="00E55FA1" w:rsidRDefault="00E55FA1" w:rsidP="00E55FA1">
      <w:pPr>
        <w:spacing w:after="240"/>
        <w:rPr>
          <w:rFonts w:eastAsia="Helvetica Neue" w:cs="Helvetica Neue"/>
          <w:b/>
        </w:rPr>
      </w:pPr>
      <w:r w:rsidRPr="00E55FA1">
        <w:rPr>
          <w:rFonts w:eastAsia="Helvetica Neue" w:cs="Helvetica Neue"/>
          <w:b/>
        </w:rPr>
        <w:t>Task 1:  Calculate the area of the picture window</w:t>
      </w:r>
      <w:r>
        <w:rPr>
          <w:rFonts w:eastAsia="Helvetica Neue" w:cs="Helvetica Neue"/>
          <w:b/>
        </w:rPr>
        <w:t>.</w:t>
      </w:r>
    </w:p>
    <w:p w14:paraId="1DBC42B3" w14:textId="2B25B4C1" w:rsidR="00E55FA1" w:rsidRPr="00E55FA1" w:rsidRDefault="00E55FA1" w:rsidP="00E55FA1">
      <w:pPr>
        <w:spacing w:after="0"/>
        <w:rPr>
          <w:rFonts w:eastAsia="Helvetica Neue" w:cs="Helvetica Neue"/>
          <w:bCs/>
        </w:rPr>
      </w:pPr>
      <w:r w:rsidRPr="00E55FA1">
        <w:rPr>
          <w:rFonts w:eastAsia="Helvetica Neue" w:cs="Helvetica Neue"/>
          <w:bCs/>
        </w:rPr>
        <w:t>Answer:</w:t>
      </w:r>
    </w:p>
    <w:p w14:paraId="590D0B9A" w14:textId="479AEE7E" w:rsidR="00E55FA1" w:rsidRPr="00E55FA1" w:rsidRDefault="00E55FA1" w:rsidP="00E55FA1">
      <w:pPr>
        <w:spacing w:after="0"/>
        <w:rPr>
          <w:rFonts w:eastAsia="Helvetica Neue" w:cs="Helvetica Neue"/>
          <w:bCs/>
        </w:rPr>
      </w:pPr>
      <w:r w:rsidRPr="00E55FA1">
        <w:rPr>
          <w:rFonts w:eastAsia="Helvetica Neue" w:cs="Helvetica Neue"/>
          <w:bCs/>
        </w:rPr>
        <w:t>Area = length x width</w:t>
      </w:r>
      <w:r w:rsidRPr="00E55FA1">
        <w:rPr>
          <w:rFonts w:eastAsia="Helvetica Neue" w:cs="Helvetica Neue"/>
          <w:bCs/>
        </w:rPr>
        <w:tab/>
      </w:r>
      <w:r w:rsidRPr="00E55FA1">
        <w:rPr>
          <w:rFonts w:eastAsia="Helvetica Neue" w:cs="Helvetica Neue"/>
          <w:bCs/>
        </w:rPr>
        <w:tab/>
        <w:t xml:space="preserve">    </w:t>
      </w:r>
      <w:r w:rsidRPr="00E55FA1">
        <w:rPr>
          <w:rFonts w:eastAsia="Helvetica Neue" w:cs="Helvetica Neue"/>
          <w:bCs/>
        </w:rPr>
        <w:tab/>
        <w:t xml:space="preserve">                  </w:t>
      </w:r>
    </w:p>
    <w:p w14:paraId="59373DA0"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6 ¾ ft. x 10 ft.</w:t>
      </w:r>
    </w:p>
    <w:p w14:paraId="37440761"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6.75 ft. x 10 ft.</w:t>
      </w:r>
    </w:p>
    <w:p w14:paraId="47DBEF6D"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67.5 square feet or 67 ½ square feet.  </w:t>
      </w:r>
    </w:p>
    <w:p w14:paraId="14F7A632" w14:textId="77777777" w:rsidR="001F11DF" w:rsidRPr="00E55FA1" w:rsidRDefault="001F11DF" w:rsidP="001F11DF">
      <w:pPr>
        <w:spacing w:after="0"/>
        <w:rPr>
          <w:rFonts w:eastAsia="Helvetica Neue" w:cs="Helvetica Neue"/>
          <w:bCs/>
        </w:rPr>
      </w:pPr>
      <w:r w:rsidRPr="00E55FA1">
        <w:rPr>
          <w:rFonts w:eastAsia="Helvetica Neue" w:cs="Helvetica Neue"/>
          <w:bCs/>
        </w:rPr>
        <w:t>The area of the picture window is 67.5 square feet.</w:t>
      </w:r>
    </w:p>
    <w:p w14:paraId="5B7D049C" w14:textId="77777777" w:rsidR="00E55FA1" w:rsidRPr="00E55FA1" w:rsidRDefault="00E55FA1" w:rsidP="00E55FA1">
      <w:pPr>
        <w:spacing w:after="240"/>
        <w:rPr>
          <w:rFonts w:eastAsia="Helvetica Neue" w:cs="Helvetica Neue"/>
          <w:b/>
        </w:rPr>
      </w:pPr>
    </w:p>
    <w:p w14:paraId="6626B09B" w14:textId="5882A178" w:rsidR="00E55FA1" w:rsidRDefault="00E55FA1" w:rsidP="00E55FA1">
      <w:pPr>
        <w:spacing w:after="240"/>
        <w:rPr>
          <w:rFonts w:eastAsia="Helvetica Neue" w:cs="Helvetica Neue"/>
          <w:b/>
        </w:rPr>
      </w:pPr>
      <w:r w:rsidRPr="00E55FA1">
        <w:rPr>
          <w:rFonts w:eastAsia="Helvetica Neue" w:cs="Helvetica Neue"/>
          <w:b/>
        </w:rPr>
        <w:t>Task 2:  Calculate the area of the small door</w:t>
      </w:r>
      <w:r>
        <w:rPr>
          <w:rFonts w:eastAsia="Helvetica Neue" w:cs="Helvetica Neue"/>
          <w:b/>
        </w:rPr>
        <w:t>.</w:t>
      </w:r>
    </w:p>
    <w:p w14:paraId="1A6CFAB1" w14:textId="128D530B" w:rsidR="00E55FA1" w:rsidRPr="00E55FA1" w:rsidRDefault="00E55FA1" w:rsidP="00E55FA1">
      <w:pPr>
        <w:spacing w:after="0"/>
        <w:rPr>
          <w:rFonts w:eastAsia="Helvetica Neue" w:cs="Helvetica Neue"/>
          <w:bCs/>
        </w:rPr>
      </w:pPr>
      <w:r w:rsidRPr="00E55FA1">
        <w:rPr>
          <w:rFonts w:eastAsia="Helvetica Neue" w:cs="Helvetica Neue"/>
          <w:bCs/>
        </w:rPr>
        <w:t>Answer:</w:t>
      </w:r>
    </w:p>
    <w:p w14:paraId="664F620A" w14:textId="77777777" w:rsidR="00E55FA1" w:rsidRPr="00E55FA1" w:rsidRDefault="00E55FA1" w:rsidP="00E55FA1">
      <w:pPr>
        <w:spacing w:after="0"/>
        <w:rPr>
          <w:rFonts w:eastAsia="Helvetica Neue" w:cs="Helvetica Neue"/>
          <w:bCs/>
        </w:rPr>
      </w:pPr>
      <w:r w:rsidRPr="00E55FA1">
        <w:rPr>
          <w:rFonts w:eastAsia="Helvetica Neue" w:cs="Helvetica Neue"/>
          <w:bCs/>
        </w:rPr>
        <w:t>Area = length x width</w:t>
      </w:r>
      <w:r w:rsidRPr="00E55FA1">
        <w:rPr>
          <w:rFonts w:eastAsia="Helvetica Neue" w:cs="Helvetica Neue"/>
          <w:bCs/>
        </w:rPr>
        <w:tab/>
      </w:r>
      <w:r w:rsidRPr="00E55FA1">
        <w:rPr>
          <w:rFonts w:eastAsia="Helvetica Neue" w:cs="Helvetica Neue"/>
          <w:bCs/>
        </w:rPr>
        <w:tab/>
      </w:r>
      <w:r w:rsidRPr="00E55FA1">
        <w:rPr>
          <w:rFonts w:eastAsia="Helvetica Neue" w:cs="Helvetica Neue"/>
          <w:bCs/>
        </w:rPr>
        <w:tab/>
      </w:r>
      <w:r w:rsidRPr="00E55FA1">
        <w:rPr>
          <w:rFonts w:eastAsia="Helvetica Neue" w:cs="Helvetica Neue"/>
          <w:bCs/>
        </w:rPr>
        <w:tab/>
        <w:t xml:space="preserve">             </w:t>
      </w:r>
    </w:p>
    <w:p w14:paraId="6B7ADDAA"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7 ½ ft. x 3 ½ ft.</w:t>
      </w:r>
    </w:p>
    <w:p w14:paraId="6396C1E9"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7.5 ft. x 3.5 ft.</w:t>
      </w:r>
    </w:p>
    <w:p w14:paraId="2999EAED"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26.25 square feet or 26 ¼ square feet.  </w:t>
      </w:r>
    </w:p>
    <w:p w14:paraId="1827D816" w14:textId="100D8FE3" w:rsidR="001F11DF" w:rsidRPr="001F11DF" w:rsidRDefault="001F11DF" w:rsidP="001F11DF">
      <w:pPr>
        <w:spacing w:before="240" w:after="240"/>
        <w:rPr>
          <w:rFonts w:eastAsia="Helvetica Neue" w:cs="Helvetica Neue"/>
          <w:bCs/>
        </w:rPr>
      </w:pPr>
      <w:r w:rsidRPr="00E55FA1">
        <w:rPr>
          <w:rFonts w:eastAsia="Helvetica Neue" w:cs="Helvetica Neue"/>
          <w:bCs/>
        </w:rPr>
        <w:t>The area of the small door is 26.25 square feet.</w:t>
      </w:r>
      <w:r>
        <w:rPr>
          <w:rFonts w:eastAsia="Helvetica Neue" w:cs="Helvetica Neue"/>
          <w:bCs/>
        </w:rPr>
        <w:br/>
      </w:r>
    </w:p>
    <w:p w14:paraId="094B4176" w14:textId="25E74AAB" w:rsidR="00E55FA1" w:rsidRDefault="00E55FA1" w:rsidP="001F11DF">
      <w:pPr>
        <w:spacing w:before="240" w:after="240"/>
        <w:rPr>
          <w:rFonts w:eastAsia="Helvetica Neue" w:cs="Helvetica Neue"/>
          <w:b/>
        </w:rPr>
      </w:pPr>
      <w:r w:rsidRPr="00E55FA1">
        <w:rPr>
          <w:rFonts w:eastAsia="Helvetica Neue" w:cs="Helvetica Neue"/>
          <w:b/>
        </w:rPr>
        <w:t>Task 3: Calculate the area of the large doorway</w:t>
      </w:r>
      <w:r>
        <w:rPr>
          <w:rFonts w:eastAsia="Helvetica Neue" w:cs="Helvetica Neue"/>
          <w:b/>
        </w:rPr>
        <w:t>.</w:t>
      </w:r>
    </w:p>
    <w:p w14:paraId="6603F911" w14:textId="48B28E77" w:rsidR="00E55FA1" w:rsidRPr="00E55FA1" w:rsidRDefault="00E55FA1" w:rsidP="00E55FA1">
      <w:pPr>
        <w:spacing w:after="0"/>
        <w:rPr>
          <w:rFonts w:eastAsia="Helvetica Neue" w:cs="Helvetica Neue"/>
          <w:bCs/>
        </w:rPr>
      </w:pPr>
      <w:r w:rsidRPr="00E55FA1">
        <w:rPr>
          <w:rFonts w:eastAsia="Helvetica Neue" w:cs="Helvetica Neue"/>
          <w:bCs/>
        </w:rPr>
        <w:t>Answer:</w:t>
      </w:r>
    </w:p>
    <w:p w14:paraId="2066E18B" w14:textId="77777777" w:rsidR="00E55FA1" w:rsidRPr="00E55FA1" w:rsidRDefault="00E55FA1" w:rsidP="00E55FA1">
      <w:pPr>
        <w:spacing w:after="0"/>
        <w:rPr>
          <w:rFonts w:eastAsia="Helvetica Neue" w:cs="Helvetica Neue"/>
          <w:bCs/>
        </w:rPr>
      </w:pPr>
      <w:r w:rsidRPr="00E55FA1">
        <w:rPr>
          <w:rFonts w:eastAsia="Helvetica Neue" w:cs="Helvetica Neue"/>
          <w:bCs/>
        </w:rPr>
        <w:t>Area = length x width</w:t>
      </w:r>
      <w:r w:rsidRPr="00E55FA1">
        <w:rPr>
          <w:rFonts w:eastAsia="Helvetica Neue" w:cs="Helvetica Neue"/>
          <w:bCs/>
        </w:rPr>
        <w:tab/>
      </w:r>
      <w:r w:rsidRPr="00E55FA1">
        <w:rPr>
          <w:rFonts w:eastAsia="Helvetica Neue" w:cs="Helvetica Neue"/>
          <w:bCs/>
        </w:rPr>
        <w:tab/>
      </w:r>
      <w:r w:rsidRPr="00E55FA1">
        <w:rPr>
          <w:rFonts w:eastAsia="Helvetica Neue" w:cs="Helvetica Neue"/>
          <w:bCs/>
        </w:rPr>
        <w:tab/>
      </w:r>
      <w:r w:rsidRPr="00E55FA1">
        <w:rPr>
          <w:rFonts w:eastAsia="Helvetica Neue" w:cs="Helvetica Neue"/>
          <w:bCs/>
        </w:rPr>
        <w:tab/>
        <w:t xml:space="preserve">           </w:t>
      </w:r>
    </w:p>
    <w:p w14:paraId="5158496D"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7.5 ft. x 8 ft</w:t>
      </w:r>
    </w:p>
    <w:p w14:paraId="4305B303" w14:textId="77777777" w:rsidR="00E55FA1" w:rsidRPr="00E55FA1" w:rsidRDefault="00E55FA1" w:rsidP="00E55FA1">
      <w:pPr>
        <w:spacing w:after="0"/>
        <w:rPr>
          <w:rFonts w:eastAsia="Helvetica Neue" w:cs="Helvetica Neue"/>
          <w:bCs/>
        </w:rPr>
      </w:pPr>
      <w:r w:rsidRPr="00E55FA1">
        <w:rPr>
          <w:rFonts w:eastAsia="Helvetica Neue" w:cs="Helvetica Neue"/>
          <w:bCs/>
        </w:rPr>
        <w:t xml:space="preserve">         = 60 square feet</w:t>
      </w:r>
    </w:p>
    <w:p w14:paraId="7620307A" w14:textId="77777777" w:rsidR="001F11DF" w:rsidRPr="00E55FA1" w:rsidRDefault="001F11DF" w:rsidP="001F11DF">
      <w:pPr>
        <w:spacing w:after="0"/>
        <w:rPr>
          <w:rFonts w:eastAsia="Helvetica Neue" w:cs="Helvetica Neue"/>
          <w:bCs/>
        </w:rPr>
      </w:pPr>
      <w:r w:rsidRPr="00E55FA1">
        <w:rPr>
          <w:rFonts w:eastAsia="Helvetica Neue" w:cs="Helvetica Neue"/>
          <w:bCs/>
        </w:rPr>
        <w:t>The area of the large doorway is 60 square feet.</w:t>
      </w:r>
    </w:p>
    <w:p w14:paraId="4CB160D1" w14:textId="77777777" w:rsidR="00E55FA1" w:rsidRPr="00E55FA1" w:rsidRDefault="00E55FA1" w:rsidP="00E55FA1">
      <w:pPr>
        <w:spacing w:after="240"/>
        <w:rPr>
          <w:rFonts w:eastAsia="Helvetica Neue" w:cs="Helvetica Neue"/>
          <w:b/>
        </w:rPr>
      </w:pPr>
    </w:p>
    <w:p w14:paraId="4BDC0CE3" w14:textId="05103C4F" w:rsidR="00E55FA1" w:rsidRPr="00E55FA1" w:rsidRDefault="00E55FA1" w:rsidP="00E55FA1">
      <w:pPr>
        <w:spacing w:after="240"/>
        <w:rPr>
          <w:rFonts w:eastAsia="Helvetica Neue" w:cs="Helvetica Neue"/>
          <w:b/>
        </w:rPr>
      </w:pPr>
      <w:r w:rsidRPr="00E55FA1">
        <w:rPr>
          <w:rFonts w:eastAsia="Helvetica Neue" w:cs="Helvetica Neue"/>
          <w:b/>
        </w:rPr>
        <w:t>Task 4:  Calculate the area of the ceiling</w:t>
      </w:r>
      <w:r>
        <w:rPr>
          <w:rFonts w:eastAsia="Helvetica Neue" w:cs="Helvetica Neue"/>
          <w:b/>
        </w:rPr>
        <w:t>.</w:t>
      </w:r>
    </w:p>
    <w:p w14:paraId="2CE49AD5" w14:textId="77777777" w:rsidR="00E55FA1" w:rsidRPr="00E55FA1" w:rsidRDefault="00E55FA1" w:rsidP="00E55FA1">
      <w:pPr>
        <w:spacing w:after="0"/>
        <w:rPr>
          <w:rFonts w:eastAsia="Helvetica Neue" w:cs="Helvetica Neue"/>
          <w:bCs/>
        </w:rPr>
      </w:pPr>
      <w:r w:rsidRPr="00E55FA1">
        <w:rPr>
          <w:rFonts w:eastAsia="Helvetica Neue" w:cs="Helvetica Neue"/>
          <w:bCs/>
        </w:rPr>
        <w:t>Answer:</w:t>
      </w:r>
    </w:p>
    <w:p w14:paraId="4ED8ACCC" w14:textId="58180780" w:rsidR="00E55FA1" w:rsidRPr="00E55FA1" w:rsidRDefault="00E55FA1" w:rsidP="00E55FA1">
      <w:pPr>
        <w:spacing w:after="0"/>
        <w:rPr>
          <w:rFonts w:eastAsia="Helvetica Neue" w:cs="Helvetica Neue"/>
          <w:bCs/>
        </w:rPr>
      </w:pPr>
      <w:r w:rsidRPr="00E55FA1">
        <w:rPr>
          <w:rFonts w:eastAsia="Helvetica Neue" w:cs="Helvetica Neue"/>
          <w:bCs/>
        </w:rPr>
        <w:t>Area of the Ceiling = length x width</w:t>
      </w:r>
      <w:r w:rsidRPr="00E55FA1">
        <w:rPr>
          <w:rFonts w:eastAsia="Helvetica Neue" w:cs="Helvetica Neue"/>
          <w:bCs/>
        </w:rPr>
        <w:tab/>
      </w:r>
      <w:r w:rsidRPr="00E55FA1">
        <w:rPr>
          <w:rFonts w:eastAsia="Helvetica Neue" w:cs="Helvetica Neue"/>
          <w:bCs/>
        </w:rPr>
        <w:tab/>
      </w:r>
      <w:r w:rsidRPr="00E55FA1">
        <w:rPr>
          <w:rFonts w:eastAsia="Helvetica Neue" w:cs="Helvetica Neue"/>
          <w:bCs/>
        </w:rPr>
        <w:tab/>
      </w:r>
      <w:r w:rsidRPr="00E55FA1">
        <w:rPr>
          <w:rFonts w:eastAsia="Helvetica Neue" w:cs="Helvetica Neue"/>
          <w:bCs/>
        </w:rPr>
        <w:tab/>
        <w:t xml:space="preserve">    </w:t>
      </w:r>
      <w:r w:rsidRPr="00E55FA1">
        <w:rPr>
          <w:rFonts w:eastAsia="Helvetica Neue" w:cs="Helvetica Neue"/>
          <w:bCs/>
        </w:rPr>
        <w:tab/>
        <w:t xml:space="preserve">       </w:t>
      </w:r>
    </w:p>
    <w:p w14:paraId="6BA5B21F" w14:textId="77777777" w:rsidR="00E55FA1" w:rsidRPr="00E55FA1" w:rsidRDefault="00E55FA1" w:rsidP="00E55FA1">
      <w:pPr>
        <w:spacing w:after="0"/>
        <w:rPr>
          <w:rFonts w:eastAsia="Helvetica Neue" w:cs="Helvetica Neue"/>
          <w:bCs/>
        </w:rPr>
      </w:pPr>
      <w:r w:rsidRPr="00E55FA1">
        <w:rPr>
          <w:rFonts w:eastAsia="Helvetica Neue" w:cs="Helvetica Neue"/>
          <w:bCs/>
        </w:rPr>
        <w:tab/>
      </w:r>
      <w:r w:rsidRPr="00E55FA1">
        <w:rPr>
          <w:rFonts w:eastAsia="Helvetica Neue" w:cs="Helvetica Neue"/>
          <w:bCs/>
        </w:rPr>
        <w:tab/>
      </w:r>
      <w:r w:rsidRPr="00E55FA1">
        <w:rPr>
          <w:rFonts w:eastAsia="Helvetica Neue" w:cs="Helvetica Neue"/>
          <w:bCs/>
        </w:rPr>
        <w:tab/>
        <w:t>= 17.5 ft. x 14 ft.</w:t>
      </w:r>
    </w:p>
    <w:p w14:paraId="4EAF4978" w14:textId="77777777" w:rsidR="00E55FA1" w:rsidRPr="00E55FA1" w:rsidRDefault="00E55FA1" w:rsidP="00E55FA1">
      <w:pPr>
        <w:spacing w:after="0"/>
        <w:rPr>
          <w:rFonts w:eastAsia="Helvetica Neue" w:cs="Helvetica Neue"/>
          <w:bCs/>
        </w:rPr>
      </w:pPr>
      <w:r w:rsidRPr="00E55FA1">
        <w:rPr>
          <w:rFonts w:eastAsia="Helvetica Neue" w:cs="Helvetica Neue"/>
          <w:bCs/>
        </w:rPr>
        <w:tab/>
      </w:r>
      <w:r w:rsidRPr="00E55FA1">
        <w:rPr>
          <w:rFonts w:eastAsia="Helvetica Neue" w:cs="Helvetica Neue"/>
          <w:bCs/>
        </w:rPr>
        <w:tab/>
      </w:r>
      <w:r w:rsidRPr="00E55FA1">
        <w:rPr>
          <w:rFonts w:eastAsia="Helvetica Neue" w:cs="Helvetica Neue"/>
          <w:bCs/>
        </w:rPr>
        <w:tab/>
        <w:t>= 245 square feet</w:t>
      </w:r>
    </w:p>
    <w:p w14:paraId="2AD1838A" w14:textId="77777777" w:rsidR="001F11DF" w:rsidRPr="00E55FA1" w:rsidRDefault="001F11DF" w:rsidP="001F11DF">
      <w:pPr>
        <w:spacing w:after="0"/>
        <w:rPr>
          <w:rFonts w:eastAsia="Helvetica Neue" w:cs="Helvetica Neue"/>
          <w:bCs/>
        </w:rPr>
      </w:pPr>
      <w:r w:rsidRPr="00E55FA1">
        <w:rPr>
          <w:rFonts w:eastAsia="Helvetica Neue" w:cs="Helvetica Neue"/>
          <w:bCs/>
        </w:rPr>
        <w:t>The ceiling is 245 square feet.</w:t>
      </w:r>
    </w:p>
    <w:p w14:paraId="35A26453" w14:textId="77777777" w:rsidR="00E55FA1" w:rsidRPr="00E55FA1" w:rsidRDefault="00E55FA1" w:rsidP="00E55FA1">
      <w:pPr>
        <w:spacing w:after="240"/>
        <w:rPr>
          <w:rFonts w:eastAsia="Helvetica Neue" w:cs="Helvetica Neue"/>
          <w:b/>
        </w:rPr>
      </w:pPr>
    </w:p>
    <w:p w14:paraId="31EF94ED" w14:textId="77777777" w:rsidR="00E55FA1" w:rsidRPr="00E55FA1" w:rsidRDefault="00E55FA1" w:rsidP="00E55FA1">
      <w:pPr>
        <w:spacing w:after="240"/>
        <w:rPr>
          <w:rFonts w:eastAsia="Helvetica Neue" w:cs="Helvetica Neue"/>
          <w:b/>
        </w:rPr>
      </w:pPr>
    </w:p>
    <w:p w14:paraId="0A7DD441" w14:textId="6F538620" w:rsidR="00E55FA1" w:rsidRDefault="00E55FA1" w:rsidP="00E55FA1">
      <w:pPr>
        <w:spacing w:after="240"/>
        <w:rPr>
          <w:rFonts w:eastAsia="Helvetica Neue" w:cs="Helvetica Neue"/>
          <w:b/>
        </w:rPr>
      </w:pPr>
      <w:r w:rsidRPr="00E55FA1">
        <w:rPr>
          <w:rFonts w:eastAsia="Helvetica Neue" w:cs="Helvetica Neue"/>
          <w:b/>
        </w:rPr>
        <w:lastRenderedPageBreak/>
        <w:t xml:space="preserve">Task 5:  </w:t>
      </w:r>
      <w:r w:rsidRPr="00E62CB4">
        <w:rPr>
          <w:rFonts w:eastAsia="Helvetica Neue" w:cs="Helvetica Neue"/>
          <w:b/>
        </w:rPr>
        <w:t xml:space="preserve">Calculate how many gallons and/or quarts of paint are needed to paint the ceiling if </w:t>
      </w:r>
      <w:r>
        <w:rPr>
          <w:rFonts w:eastAsia="Helvetica Neue" w:cs="Helvetica Neue"/>
          <w:b/>
        </w:rPr>
        <w:t>two</w:t>
      </w:r>
      <w:r w:rsidRPr="00E62CB4">
        <w:rPr>
          <w:rFonts w:eastAsia="Helvetica Neue" w:cs="Helvetica Neue"/>
          <w:b/>
        </w:rPr>
        <w:t xml:space="preserve"> coats of paint are required to ensure good coverage</w:t>
      </w:r>
      <w:r>
        <w:rPr>
          <w:rFonts w:eastAsia="Helvetica Neue" w:cs="Helvetica Neue"/>
          <w:b/>
        </w:rPr>
        <w:t>.</w:t>
      </w:r>
    </w:p>
    <w:p w14:paraId="29D61289" w14:textId="2FFBF0D9" w:rsidR="00E55FA1" w:rsidRPr="00E55FA1" w:rsidRDefault="00E55FA1" w:rsidP="00E55FA1">
      <w:pPr>
        <w:spacing w:after="240"/>
        <w:rPr>
          <w:rFonts w:eastAsia="Helvetica Neue" w:cs="Helvetica Neue"/>
          <w:bCs/>
        </w:rPr>
      </w:pPr>
      <w:r w:rsidRPr="00E55FA1">
        <w:rPr>
          <w:rFonts w:eastAsia="Helvetica Neue" w:cs="Helvetica Neue"/>
          <w:bCs/>
        </w:rPr>
        <w:t>Answer: Use the learner’s answer to Task 4 to calculate if it was not 245 square feet.</w:t>
      </w:r>
    </w:p>
    <w:p w14:paraId="1491D908" w14:textId="77777777" w:rsidR="00E55FA1" w:rsidRPr="00E55FA1" w:rsidRDefault="00E55FA1" w:rsidP="00E55FA1">
      <w:pPr>
        <w:spacing w:after="240"/>
        <w:rPr>
          <w:rFonts w:eastAsia="Helvetica Neue" w:cs="Helvetica Neue"/>
          <w:bCs/>
        </w:rPr>
      </w:pPr>
      <w:r w:rsidRPr="00E55FA1">
        <w:rPr>
          <w:rFonts w:eastAsia="Helvetica Neue" w:cs="Helvetica Neue"/>
          <w:bCs/>
        </w:rPr>
        <w:t>Ceiling Area to be Painted = 245 +245 = 490 square ft.</w:t>
      </w:r>
    </w:p>
    <w:p w14:paraId="3A3FB16B" w14:textId="77777777" w:rsidR="00E55FA1" w:rsidRPr="00E55FA1" w:rsidRDefault="00E55FA1" w:rsidP="00E55FA1">
      <w:pPr>
        <w:spacing w:after="240"/>
        <w:rPr>
          <w:rFonts w:eastAsia="Helvetica Neue" w:cs="Helvetica Neue"/>
          <w:bCs/>
        </w:rPr>
      </w:pPr>
      <w:r w:rsidRPr="00E55FA1">
        <w:rPr>
          <w:rFonts w:eastAsia="Helvetica Neue" w:cs="Helvetica Neue"/>
          <w:bCs/>
        </w:rPr>
        <w:t xml:space="preserve">One gallon of paint covers 400 square feet.  That would leave 90 square feet still to cover.  One quart of paint covers 100 square feet.  </w:t>
      </w:r>
      <w:proofErr w:type="gramStart"/>
      <w:r w:rsidRPr="00E55FA1">
        <w:rPr>
          <w:rFonts w:eastAsia="Helvetica Neue" w:cs="Helvetica Neue"/>
          <w:bCs/>
        </w:rPr>
        <w:t>So</w:t>
      </w:r>
      <w:proofErr w:type="gramEnd"/>
      <w:r w:rsidRPr="00E55FA1">
        <w:rPr>
          <w:rFonts w:eastAsia="Helvetica Neue" w:cs="Helvetica Neue"/>
          <w:bCs/>
        </w:rPr>
        <w:t xml:space="preserve"> a logical answer would be one gallon and one quart.  (Five quarts would also be an acceptable answer)  </w:t>
      </w:r>
    </w:p>
    <w:p w14:paraId="38862179" w14:textId="77777777" w:rsidR="00E55FA1" w:rsidRPr="00E55FA1" w:rsidRDefault="00E55FA1" w:rsidP="00E55FA1">
      <w:pPr>
        <w:spacing w:after="240"/>
        <w:rPr>
          <w:rFonts w:eastAsia="Helvetica Neue" w:cs="Helvetica Neue"/>
          <w:b/>
        </w:rPr>
      </w:pPr>
    </w:p>
    <w:p w14:paraId="0CBF035D" w14:textId="48917D0E" w:rsidR="00E55FA1" w:rsidRPr="00E55FA1" w:rsidRDefault="00E55FA1" w:rsidP="00E55FA1">
      <w:pPr>
        <w:spacing w:after="240"/>
        <w:rPr>
          <w:rFonts w:eastAsia="Helvetica Neue" w:cs="Helvetica Neue"/>
          <w:b/>
        </w:rPr>
      </w:pPr>
      <w:r w:rsidRPr="00E55FA1">
        <w:rPr>
          <w:rFonts w:eastAsia="Helvetica Neue" w:cs="Helvetica Neue"/>
          <w:b/>
        </w:rPr>
        <w:t xml:space="preserve">Task 6: Calculate the area of the walls of the room </w:t>
      </w:r>
    </w:p>
    <w:p w14:paraId="21BD6663" w14:textId="0177E445" w:rsidR="00E55FA1" w:rsidRPr="00E55FA1" w:rsidRDefault="00E55FA1" w:rsidP="00E55FA1">
      <w:pPr>
        <w:spacing w:after="0"/>
        <w:rPr>
          <w:rFonts w:eastAsia="Helvetica Neue" w:cs="Helvetica Neue"/>
          <w:bCs/>
          <w:iCs/>
        </w:rPr>
      </w:pPr>
      <w:r w:rsidRPr="00E55FA1">
        <w:rPr>
          <w:rFonts w:eastAsia="Helvetica Neue" w:cs="Helvetica Neue"/>
          <w:bCs/>
          <w:iCs/>
        </w:rPr>
        <w:t>Answer:</w:t>
      </w:r>
    </w:p>
    <w:p w14:paraId="16F0C98D" w14:textId="724D7CE6" w:rsidR="00E55FA1" w:rsidRPr="00E55FA1" w:rsidRDefault="00E55FA1" w:rsidP="00E55FA1">
      <w:pPr>
        <w:spacing w:after="0"/>
        <w:rPr>
          <w:rFonts w:eastAsia="Helvetica Neue" w:cs="Helvetica Neue"/>
          <w:bCs/>
          <w:iCs/>
        </w:rPr>
      </w:pPr>
      <w:r w:rsidRPr="00E55FA1">
        <w:rPr>
          <w:rFonts w:eastAsia="Helvetica Neue" w:cs="Helvetica Neue"/>
          <w:bCs/>
          <w:iCs/>
        </w:rPr>
        <w:t>Step 1: The student will need to calculate the total wall area</w:t>
      </w:r>
    </w:p>
    <w:p w14:paraId="2E70D3A1" w14:textId="75A26598" w:rsidR="00E55FA1" w:rsidRPr="00E55FA1" w:rsidRDefault="00E55FA1" w:rsidP="00E55FA1">
      <w:pPr>
        <w:spacing w:after="0"/>
        <w:rPr>
          <w:rFonts w:eastAsia="Helvetica Neue" w:cs="Helvetica Neue"/>
          <w:bCs/>
          <w:iCs/>
        </w:rPr>
      </w:pPr>
      <w:r w:rsidRPr="00E55FA1">
        <w:rPr>
          <w:rFonts w:eastAsia="Helvetica Neue" w:cs="Helvetica Neue"/>
          <w:bCs/>
          <w:iCs/>
        </w:rPr>
        <w:t>Wall 1: Area = length x width</w:t>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p>
    <w:p w14:paraId="3973A42D" w14:textId="75AA13A1" w:rsidR="00E55FA1" w:rsidRPr="00E55FA1" w:rsidRDefault="00E55FA1" w:rsidP="00E55FA1">
      <w:pPr>
        <w:spacing w:after="0"/>
        <w:rPr>
          <w:rFonts w:eastAsia="Helvetica Neue" w:cs="Helvetica Neue"/>
          <w:bCs/>
          <w:iCs/>
        </w:rPr>
      </w:pPr>
      <w:r w:rsidRPr="00E55FA1">
        <w:rPr>
          <w:rFonts w:eastAsia="Helvetica Neue" w:cs="Helvetica Neue"/>
          <w:bCs/>
          <w:iCs/>
        </w:rPr>
        <w:tab/>
      </w:r>
      <w:r w:rsidRPr="00E55FA1">
        <w:rPr>
          <w:rFonts w:eastAsia="Helvetica Neue" w:cs="Helvetica Neue"/>
          <w:bCs/>
          <w:iCs/>
        </w:rPr>
        <w:tab/>
        <w:t>= 17.5 ft. x 9ft.</w:t>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p>
    <w:p w14:paraId="246E2046" w14:textId="30DD23D7" w:rsidR="00E55FA1" w:rsidRPr="00E55FA1" w:rsidRDefault="00E55FA1" w:rsidP="00E55FA1">
      <w:pPr>
        <w:spacing w:after="0"/>
        <w:rPr>
          <w:rFonts w:eastAsia="Helvetica Neue" w:cs="Helvetica Neue"/>
          <w:bCs/>
          <w:iCs/>
        </w:rPr>
      </w:pPr>
      <w:r w:rsidRPr="00E55FA1">
        <w:rPr>
          <w:rFonts w:eastAsia="Helvetica Neue" w:cs="Helvetica Neue"/>
          <w:bCs/>
          <w:iCs/>
        </w:rPr>
        <w:tab/>
      </w:r>
      <w:r w:rsidRPr="00E55FA1">
        <w:rPr>
          <w:rFonts w:eastAsia="Helvetica Neue" w:cs="Helvetica Neue"/>
          <w:bCs/>
          <w:iCs/>
        </w:rPr>
        <w:tab/>
        <w:t>=157.5 square feet</w:t>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r w:rsidRPr="00E55FA1">
        <w:rPr>
          <w:rFonts w:eastAsia="Helvetica Neue" w:cs="Helvetica Neue"/>
          <w:bCs/>
          <w:iCs/>
        </w:rPr>
        <w:tab/>
      </w:r>
    </w:p>
    <w:p w14:paraId="2FD8F3AC" w14:textId="77777777" w:rsidR="00E55FA1" w:rsidRPr="00E55FA1" w:rsidRDefault="00E55FA1" w:rsidP="00E55FA1">
      <w:pPr>
        <w:spacing w:after="0"/>
        <w:rPr>
          <w:rFonts w:eastAsia="Helvetica Neue" w:cs="Helvetica Neue"/>
          <w:bCs/>
          <w:iCs/>
        </w:rPr>
      </w:pPr>
    </w:p>
    <w:p w14:paraId="3108E9F2" w14:textId="07826804" w:rsidR="00E55FA1" w:rsidRPr="00E55FA1" w:rsidRDefault="00E55FA1" w:rsidP="00E55FA1">
      <w:pPr>
        <w:spacing w:after="0"/>
        <w:rPr>
          <w:rFonts w:eastAsia="Helvetica Neue" w:cs="Helvetica Neue"/>
          <w:bCs/>
          <w:iCs/>
        </w:rPr>
      </w:pPr>
      <w:r w:rsidRPr="00E55FA1">
        <w:rPr>
          <w:rFonts w:eastAsia="Helvetica Neue" w:cs="Helvetica Neue"/>
          <w:bCs/>
          <w:iCs/>
        </w:rPr>
        <w:t xml:space="preserve">Wall 2:  </w:t>
      </w:r>
      <w:r>
        <w:rPr>
          <w:rFonts w:eastAsia="Helvetica Neue" w:cs="Helvetica Neue"/>
          <w:bCs/>
          <w:iCs/>
        </w:rPr>
        <w:t>S</w:t>
      </w:r>
      <w:r w:rsidRPr="00E55FA1">
        <w:rPr>
          <w:rFonts w:eastAsia="Helvetica Neue" w:cs="Helvetica Neue"/>
          <w:bCs/>
          <w:iCs/>
        </w:rPr>
        <w:t>ame as Wall 1 = 157.5 square feet</w:t>
      </w:r>
      <w:r w:rsidRPr="00E55FA1">
        <w:rPr>
          <w:rFonts w:eastAsia="Helvetica Neue" w:cs="Helvetica Neue"/>
          <w:bCs/>
          <w:iCs/>
        </w:rPr>
        <w:tab/>
      </w:r>
    </w:p>
    <w:p w14:paraId="3227EE37" w14:textId="77777777" w:rsidR="00E55FA1" w:rsidRPr="00E55FA1" w:rsidRDefault="00E55FA1" w:rsidP="00E55FA1">
      <w:pPr>
        <w:spacing w:after="0"/>
        <w:rPr>
          <w:rFonts w:eastAsia="Helvetica Neue" w:cs="Helvetica Neue"/>
          <w:bCs/>
          <w:iCs/>
        </w:rPr>
      </w:pPr>
    </w:p>
    <w:p w14:paraId="6176A777" w14:textId="48E593C5" w:rsidR="00E55FA1" w:rsidRDefault="00E55FA1" w:rsidP="00E55FA1">
      <w:pPr>
        <w:spacing w:after="0"/>
        <w:rPr>
          <w:rFonts w:eastAsia="Helvetica Neue" w:cs="Helvetica Neue"/>
          <w:bCs/>
          <w:iCs/>
        </w:rPr>
      </w:pPr>
      <w:r w:rsidRPr="00E55FA1">
        <w:rPr>
          <w:rFonts w:eastAsia="Helvetica Neue" w:cs="Helvetica Neue"/>
          <w:bCs/>
          <w:iCs/>
        </w:rPr>
        <w:t>Wall 3: Area = length x width</w:t>
      </w:r>
      <w:r w:rsidRPr="00E55FA1">
        <w:rPr>
          <w:rFonts w:eastAsia="Helvetica Neue" w:cs="Helvetica Neue"/>
          <w:bCs/>
          <w:iCs/>
        </w:rPr>
        <w:tab/>
      </w:r>
    </w:p>
    <w:p w14:paraId="18C00F43" w14:textId="77777777" w:rsidR="00E55FA1" w:rsidRPr="00E55FA1" w:rsidRDefault="00E55FA1" w:rsidP="00E55FA1">
      <w:pPr>
        <w:spacing w:after="0"/>
        <w:rPr>
          <w:rFonts w:eastAsia="Helvetica Neue" w:cs="Helvetica Neue"/>
          <w:bCs/>
          <w:iCs/>
        </w:rPr>
      </w:pPr>
      <w:r w:rsidRPr="00E55FA1">
        <w:rPr>
          <w:rFonts w:eastAsia="Helvetica Neue" w:cs="Helvetica Neue"/>
          <w:bCs/>
          <w:iCs/>
        </w:rPr>
        <w:t>= 14 ft. x 9 ft.</w:t>
      </w:r>
    </w:p>
    <w:p w14:paraId="3CCE28C3" w14:textId="50B25FCC" w:rsidR="00E55FA1" w:rsidRDefault="00E55FA1" w:rsidP="00E55FA1">
      <w:pPr>
        <w:spacing w:after="0"/>
        <w:rPr>
          <w:rFonts w:eastAsia="Helvetica Neue" w:cs="Helvetica Neue"/>
          <w:bCs/>
          <w:iCs/>
        </w:rPr>
      </w:pPr>
      <w:r w:rsidRPr="00E55FA1">
        <w:rPr>
          <w:rFonts w:eastAsia="Helvetica Neue" w:cs="Helvetica Neue"/>
          <w:bCs/>
          <w:iCs/>
        </w:rPr>
        <w:t>= 126 square</w:t>
      </w:r>
      <w:r>
        <w:rPr>
          <w:rFonts w:eastAsia="Helvetica Neue" w:cs="Helvetica Neue"/>
          <w:bCs/>
          <w:iCs/>
        </w:rPr>
        <w:t xml:space="preserve"> feet</w:t>
      </w:r>
    </w:p>
    <w:p w14:paraId="0072A30B" w14:textId="77777777" w:rsidR="00E55FA1" w:rsidRDefault="00E55FA1" w:rsidP="00E55FA1">
      <w:pPr>
        <w:spacing w:after="0"/>
        <w:rPr>
          <w:rFonts w:eastAsia="Helvetica Neue" w:cs="Helvetica Neue"/>
          <w:bCs/>
          <w:iCs/>
        </w:rPr>
      </w:pPr>
    </w:p>
    <w:p w14:paraId="1A28DC60" w14:textId="2AB34B26" w:rsidR="00E55FA1" w:rsidRDefault="00E55FA1" w:rsidP="00E55FA1">
      <w:pPr>
        <w:spacing w:after="0"/>
        <w:rPr>
          <w:rFonts w:eastAsia="Helvetica Neue" w:cs="Helvetica Neue"/>
          <w:bCs/>
          <w:iCs/>
        </w:rPr>
      </w:pPr>
      <w:r>
        <w:rPr>
          <w:rFonts w:eastAsia="Helvetica Neue" w:cs="Helvetica Neue"/>
          <w:bCs/>
          <w:iCs/>
        </w:rPr>
        <w:t>Wall 4: Same as Wall 3 = 126 square feet</w:t>
      </w:r>
    </w:p>
    <w:p w14:paraId="5647F3BB" w14:textId="77777777" w:rsidR="00E55FA1" w:rsidRDefault="00E55FA1" w:rsidP="00E55FA1">
      <w:pPr>
        <w:spacing w:after="0"/>
        <w:rPr>
          <w:rFonts w:eastAsia="Helvetica Neue" w:cs="Helvetica Neue"/>
          <w:bCs/>
          <w:iCs/>
        </w:rPr>
      </w:pPr>
    </w:p>
    <w:p w14:paraId="3287A535" w14:textId="77777777" w:rsidR="00E55FA1" w:rsidRPr="00E55FA1" w:rsidRDefault="00E55FA1" w:rsidP="00E55FA1">
      <w:pPr>
        <w:spacing w:after="0"/>
        <w:rPr>
          <w:rFonts w:eastAsia="Helvetica Neue" w:cs="Helvetica Neue"/>
          <w:bCs/>
          <w:iCs/>
        </w:rPr>
      </w:pPr>
      <w:r w:rsidRPr="00E55FA1">
        <w:rPr>
          <w:rFonts w:eastAsia="Helvetica Neue" w:cs="Helvetica Neue"/>
          <w:bCs/>
          <w:iCs/>
        </w:rPr>
        <w:t>Total Wall Area: 157.5 + 157.5 + 126 + 126 = 567 square feet</w:t>
      </w:r>
    </w:p>
    <w:p w14:paraId="1707F1CA" w14:textId="77777777" w:rsidR="00E55FA1" w:rsidRDefault="00E55FA1" w:rsidP="00E55FA1">
      <w:pPr>
        <w:spacing w:after="0"/>
        <w:rPr>
          <w:rFonts w:eastAsia="Helvetica Neue" w:cs="Helvetica Neue"/>
          <w:bCs/>
          <w:iCs/>
        </w:rPr>
      </w:pPr>
    </w:p>
    <w:p w14:paraId="1CBA4F79" w14:textId="77777777" w:rsidR="00E55FA1" w:rsidRDefault="00E55FA1" w:rsidP="00E55FA1">
      <w:pPr>
        <w:spacing w:after="0"/>
        <w:rPr>
          <w:rFonts w:eastAsia="Helvetica Neue" w:cs="Helvetica Neue"/>
          <w:bCs/>
          <w:iCs/>
        </w:rPr>
      </w:pPr>
    </w:p>
    <w:p w14:paraId="682C01FB" w14:textId="77777777" w:rsidR="00E55FA1" w:rsidRDefault="00E55FA1" w:rsidP="00E55FA1">
      <w:pPr>
        <w:spacing w:after="0"/>
        <w:rPr>
          <w:rFonts w:eastAsia="Helvetica Neue" w:cs="Helvetica Neue"/>
          <w:bCs/>
          <w:iCs/>
        </w:rPr>
      </w:pPr>
      <w:r w:rsidRPr="00E55FA1">
        <w:rPr>
          <w:rFonts w:eastAsia="Helvetica Neue" w:cs="Helvetica Neue"/>
          <w:bCs/>
          <w:iCs/>
        </w:rPr>
        <w:t xml:space="preserve">Step 2: The learner will need to subtract the window and doors from the Total Wall Area to calculate the Paintable Area of the walls. </w:t>
      </w:r>
    </w:p>
    <w:p w14:paraId="40EA8F51" w14:textId="2EB4C666" w:rsidR="00E55FA1" w:rsidRPr="00E55FA1" w:rsidRDefault="00E55FA1" w:rsidP="00E55FA1">
      <w:pPr>
        <w:spacing w:after="0"/>
        <w:rPr>
          <w:rFonts w:eastAsia="Helvetica Neue" w:cs="Helvetica Neue"/>
          <w:bCs/>
          <w:iCs/>
        </w:rPr>
      </w:pPr>
      <w:r w:rsidRPr="00E55FA1">
        <w:rPr>
          <w:rFonts w:eastAsia="Helvetica Neue" w:cs="Helvetica Neue"/>
          <w:bCs/>
          <w:iCs/>
        </w:rPr>
        <w:t xml:space="preserve"> </w:t>
      </w:r>
    </w:p>
    <w:p w14:paraId="01890061" w14:textId="77777777" w:rsidR="00E55FA1" w:rsidRPr="00E55FA1" w:rsidRDefault="00E55FA1" w:rsidP="00E55FA1">
      <w:pPr>
        <w:spacing w:after="240"/>
        <w:rPr>
          <w:rFonts w:eastAsia="Helvetica Neue" w:cs="Helvetica Neue"/>
          <w:bCs/>
        </w:rPr>
      </w:pPr>
      <w:r w:rsidRPr="00E55FA1">
        <w:rPr>
          <w:rFonts w:eastAsia="Helvetica Neue" w:cs="Helvetica Neue"/>
          <w:bCs/>
        </w:rPr>
        <w:t>Paintable Area of the Walls = Total Wall Area – Window (Task 1) – Small door (Task 2) – Large door (Task 3)</w:t>
      </w:r>
    </w:p>
    <w:p w14:paraId="7FE03691" w14:textId="77777777" w:rsidR="00E55FA1" w:rsidRPr="00E55FA1" w:rsidRDefault="00E55FA1" w:rsidP="00E55FA1">
      <w:pPr>
        <w:spacing w:after="240"/>
        <w:rPr>
          <w:rFonts w:eastAsia="Helvetica Neue" w:cs="Helvetica Neue"/>
          <w:bCs/>
        </w:rPr>
      </w:pPr>
      <w:r w:rsidRPr="00E55FA1">
        <w:rPr>
          <w:rFonts w:eastAsia="Helvetica Neue" w:cs="Helvetica Neue"/>
          <w:bCs/>
        </w:rPr>
        <w:lastRenderedPageBreak/>
        <w:t>Paintable Area of the Walls = 567 – (67.5 + 26.25 + 60) = 413.25 square feet</w:t>
      </w:r>
    </w:p>
    <w:p w14:paraId="579A54C2" w14:textId="77777777" w:rsidR="00E55FA1" w:rsidRPr="00E55FA1" w:rsidRDefault="00E55FA1" w:rsidP="00E55FA1">
      <w:pPr>
        <w:spacing w:after="240"/>
        <w:rPr>
          <w:rFonts w:eastAsia="Helvetica Neue" w:cs="Helvetica Neue"/>
          <w:b/>
        </w:rPr>
      </w:pPr>
    </w:p>
    <w:p w14:paraId="6F2D09DD" w14:textId="77777777" w:rsidR="00E55FA1" w:rsidRPr="00E62CB4" w:rsidRDefault="00E55FA1" w:rsidP="00E55FA1">
      <w:pPr>
        <w:spacing w:after="240"/>
        <w:rPr>
          <w:rFonts w:eastAsia="Helvetica Neue" w:cs="Helvetica Neue"/>
          <w:b/>
        </w:rPr>
      </w:pPr>
      <w:r w:rsidRPr="00E55FA1">
        <w:rPr>
          <w:rFonts w:eastAsia="Helvetica Neue" w:cs="Helvetica Neue"/>
          <w:b/>
        </w:rPr>
        <w:t xml:space="preserve">Task 7:  </w:t>
      </w:r>
      <w:r w:rsidRPr="00E62CB4">
        <w:rPr>
          <w:rFonts w:eastAsia="Helvetica Neue" w:cs="Helvetica Neue"/>
          <w:b/>
        </w:rPr>
        <w:t xml:space="preserve">Calculate how many gallons and/or quarts of paint are needed for the walls if </w:t>
      </w:r>
      <w:r>
        <w:rPr>
          <w:rFonts w:eastAsia="Helvetica Neue" w:cs="Helvetica Neue"/>
          <w:b/>
        </w:rPr>
        <w:t>two</w:t>
      </w:r>
      <w:r w:rsidRPr="00E62CB4">
        <w:rPr>
          <w:rFonts w:eastAsia="Helvetica Neue" w:cs="Helvetica Neue"/>
          <w:b/>
        </w:rPr>
        <w:t xml:space="preserve"> coats of paint are required to ensure good coverage</w:t>
      </w:r>
      <w:r>
        <w:rPr>
          <w:rFonts w:eastAsia="Helvetica Neue" w:cs="Helvetica Neue"/>
          <w:b/>
        </w:rPr>
        <w:t>.</w:t>
      </w:r>
    </w:p>
    <w:p w14:paraId="56B27410" w14:textId="7E89F3E7" w:rsidR="00E55FA1" w:rsidRPr="00E55FA1" w:rsidRDefault="00E55FA1" w:rsidP="00E55FA1">
      <w:pPr>
        <w:spacing w:after="240"/>
        <w:rPr>
          <w:rFonts w:eastAsia="Helvetica Neue" w:cs="Helvetica Neue"/>
          <w:bCs/>
        </w:rPr>
      </w:pPr>
      <w:r w:rsidRPr="00E55FA1">
        <w:rPr>
          <w:rFonts w:eastAsia="Helvetica Neue" w:cs="Helvetica Neue"/>
          <w:bCs/>
        </w:rPr>
        <w:t>Answer: Use the learner’s answer to Task 6 to calculate if it was not 413.25 square feet.</w:t>
      </w:r>
    </w:p>
    <w:p w14:paraId="171B5EA2" w14:textId="77777777" w:rsidR="00E55FA1" w:rsidRPr="00E55FA1" w:rsidRDefault="00E55FA1" w:rsidP="00E55FA1">
      <w:pPr>
        <w:spacing w:after="240"/>
        <w:rPr>
          <w:rFonts w:eastAsia="Helvetica Neue" w:cs="Helvetica Neue"/>
          <w:bCs/>
        </w:rPr>
      </w:pPr>
      <w:r w:rsidRPr="00E55FA1">
        <w:rPr>
          <w:rFonts w:eastAsia="Helvetica Neue" w:cs="Helvetica Neue"/>
          <w:bCs/>
        </w:rPr>
        <w:t>Paintable wall area: 413.25 x 2 = 826.5 square feet</w:t>
      </w:r>
    </w:p>
    <w:p w14:paraId="73135F51" w14:textId="3D76B6BF" w:rsidR="00E55FA1" w:rsidRPr="00E55FA1" w:rsidRDefault="00E55FA1" w:rsidP="00E55FA1">
      <w:pPr>
        <w:spacing w:after="240"/>
        <w:rPr>
          <w:rFonts w:eastAsia="Helvetica Neue" w:cs="Helvetica Neue"/>
          <w:bCs/>
        </w:rPr>
      </w:pPr>
      <w:r w:rsidRPr="00E55FA1">
        <w:rPr>
          <w:rFonts w:eastAsia="Helvetica Neue" w:cs="Helvetica Neue"/>
          <w:bCs/>
        </w:rPr>
        <w:t>2 gallons cover 800 square ft. + 1 quart covers 100 square ft. = 900 square ft. of coverage</w:t>
      </w:r>
      <w:r>
        <w:rPr>
          <w:rFonts w:eastAsia="Helvetica Neue" w:cs="Helvetica Neue"/>
          <w:bCs/>
        </w:rPr>
        <w:t>.</w:t>
      </w:r>
    </w:p>
    <w:p w14:paraId="493CA847" w14:textId="77777777" w:rsidR="00E55FA1" w:rsidRPr="00E55FA1" w:rsidRDefault="00E55FA1" w:rsidP="00E55FA1">
      <w:pPr>
        <w:spacing w:after="240"/>
        <w:rPr>
          <w:rFonts w:eastAsia="Helvetica Neue" w:cs="Helvetica Neue"/>
          <w:bCs/>
        </w:rPr>
      </w:pPr>
      <w:r w:rsidRPr="00E55FA1">
        <w:rPr>
          <w:rFonts w:eastAsia="Helvetica Neue" w:cs="Helvetica Neue"/>
          <w:bCs/>
        </w:rPr>
        <w:t xml:space="preserve">There are 3 correct answers for this question: </w:t>
      </w:r>
    </w:p>
    <w:p w14:paraId="37107D64" w14:textId="77777777" w:rsidR="00E55FA1" w:rsidRPr="00E55FA1" w:rsidRDefault="00E55FA1" w:rsidP="00E55FA1">
      <w:pPr>
        <w:numPr>
          <w:ilvl w:val="0"/>
          <w:numId w:val="8"/>
        </w:numPr>
        <w:spacing w:after="0"/>
        <w:rPr>
          <w:rFonts w:eastAsia="Helvetica Neue" w:cs="Helvetica Neue"/>
          <w:bCs/>
        </w:rPr>
      </w:pPr>
      <w:r w:rsidRPr="00E55FA1">
        <w:rPr>
          <w:rFonts w:eastAsia="Helvetica Neue" w:cs="Helvetica Neue"/>
          <w:bCs/>
        </w:rPr>
        <w:t>Two gallons and one quart will cover the living room walls with 2 coats of paint.</w:t>
      </w:r>
    </w:p>
    <w:p w14:paraId="0EA737C1" w14:textId="38D43131" w:rsidR="00E55FA1" w:rsidRPr="00E55FA1" w:rsidRDefault="00E55FA1" w:rsidP="00E55FA1">
      <w:pPr>
        <w:numPr>
          <w:ilvl w:val="0"/>
          <w:numId w:val="8"/>
        </w:numPr>
        <w:spacing w:after="0"/>
        <w:rPr>
          <w:rFonts w:eastAsia="Helvetica Neue" w:cs="Helvetica Neue"/>
          <w:bCs/>
        </w:rPr>
      </w:pPr>
      <w:r w:rsidRPr="00E55FA1">
        <w:rPr>
          <w:rFonts w:eastAsia="Helvetica Neue" w:cs="Helvetica Neue"/>
          <w:bCs/>
        </w:rPr>
        <w:t>One gallon and five quarts</w:t>
      </w:r>
    </w:p>
    <w:p w14:paraId="40129319" w14:textId="2D746671" w:rsidR="00E55FA1" w:rsidRPr="00E55FA1" w:rsidRDefault="00E55FA1" w:rsidP="00E55FA1">
      <w:pPr>
        <w:numPr>
          <w:ilvl w:val="0"/>
          <w:numId w:val="8"/>
        </w:numPr>
        <w:spacing w:after="0"/>
        <w:rPr>
          <w:rFonts w:eastAsia="Helvetica Neue" w:cs="Helvetica Neue"/>
          <w:bCs/>
        </w:rPr>
      </w:pPr>
      <w:r w:rsidRPr="00E55FA1">
        <w:rPr>
          <w:rFonts w:eastAsia="Helvetica Neue" w:cs="Helvetica Neue"/>
          <w:bCs/>
        </w:rPr>
        <w:t>9 quarts</w:t>
      </w:r>
    </w:p>
    <w:p w14:paraId="11196958" w14:textId="77777777" w:rsidR="00E55FA1" w:rsidRDefault="00E55FA1" w:rsidP="00E55FA1">
      <w:pPr>
        <w:spacing w:after="240"/>
        <w:rPr>
          <w:rFonts w:eastAsia="Helvetica Neue" w:cs="Helvetica Neue"/>
          <w:bCs/>
        </w:rPr>
      </w:pPr>
    </w:p>
    <w:p w14:paraId="23A1F176" w14:textId="76D2D3EF" w:rsidR="00E55FA1" w:rsidRPr="00E55FA1" w:rsidRDefault="00E55FA1" w:rsidP="00E55FA1">
      <w:pPr>
        <w:spacing w:after="240"/>
        <w:rPr>
          <w:rFonts w:eastAsia="Helvetica Neue" w:cs="Helvetica Neue"/>
          <w:bCs/>
        </w:rPr>
      </w:pPr>
      <w:r w:rsidRPr="00E55FA1">
        <w:rPr>
          <w:rFonts w:eastAsia="Helvetica Neue" w:cs="Helvetica Neue"/>
          <w:bCs/>
        </w:rPr>
        <w:t xml:space="preserve">All of these answers are correct.  </w:t>
      </w:r>
    </w:p>
    <w:p w14:paraId="782B6680" w14:textId="77777777" w:rsidR="002E7422" w:rsidRPr="00C5661B" w:rsidRDefault="002E7422">
      <w:pPr>
        <w:spacing w:after="240"/>
        <w:rPr>
          <w:rFonts w:eastAsia="Helvetica Neue" w:cs="Helvetica Neue"/>
          <w:b/>
        </w:rPr>
      </w:pPr>
    </w:p>
    <w:p w14:paraId="7958A958" w14:textId="77777777" w:rsidR="00E55FA1" w:rsidRDefault="00E55FA1">
      <w:pPr>
        <w:spacing w:after="240"/>
      </w:pPr>
    </w:p>
    <w:p w14:paraId="477D6083" w14:textId="6D60ECA7" w:rsidR="002E7422" w:rsidRPr="00E55FA1" w:rsidRDefault="00E55FA1">
      <w:pPr>
        <w:spacing w:after="240"/>
        <w:rPr>
          <w:rFonts w:eastAsia="Helvetica Neue" w:cs="Helvetica Neue"/>
        </w:rPr>
      </w:pPr>
      <w:r w:rsidRPr="00E55FA1">
        <w:rPr>
          <w:b/>
          <w:bCs/>
        </w:rPr>
        <w:t>Note</w:t>
      </w:r>
      <w:r w:rsidRPr="00E55FA1">
        <w:t>: Determine if the learner’s response is based on an earlier incorrect calculation.  The learner should not be penalized for the same incorrect answer more than once.  If the learner uses an incorrect answer from a previous question for a subsequent question, a correct score should be given to subsequent calculations that are correct, even if the numbers used are incorrect</w:t>
      </w:r>
      <w:r>
        <w:t>.</w:t>
      </w:r>
      <w:r w:rsidRPr="00E55FA1">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71F1894A" w:rsidR="002E7422" w:rsidRPr="00C5661B" w:rsidRDefault="00E55FA1">
            <w:pPr>
              <w:spacing w:after="240"/>
              <w:rPr>
                <w:rFonts w:eastAsia="Helvetica Neue" w:cs="Helvetica Neue"/>
              </w:rPr>
            </w:pPr>
            <w:r>
              <w:rPr>
                <w:rFonts w:eastAsia="Helvetica Neue" w:cs="Helvetica Neue"/>
              </w:rPr>
              <w:t>C3.3</w:t>
            </w:r>
          </w:p>
        </w:tc>
        <w:tc>
          <w:tcPr>
            <w:tcW w:w="2979" w:type="dxa"/>
          </w:tcPr>
          <w:p w14:paraId="26F94008" w14:textId="3B84B8D9" w:rsidR="002E7422" w:rsidRPr="00C5661B" w:rsidRDefault="00136834">
            <w:pPr>
              <w:spacing w:after="240"/>
              <w:rPr>
                <w:rFonts w:eastAsia="Helvetica Neue" w:cs="Helvetica Neue"/>
              </w:rPr>
            </w:pPr>
            <w:r w:rsidRPr="00432922">
              <w:t>calculates using numbers expressed as whole numbers, fractions, decimals, percentages and integers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BCE81C6" w:rsidR="002E7422" w:rsidRPr="00C5661B" w:rsidRDefault="00136834">
            <w:pPr>
              <w:spacing w:after="240"/>
              <w:rPr>
                <w:rFonts w:eastAsia="Helvetica Neue" w:cs="Helvetica Neue"/>
              </w:rPr>
            </w:pPr>
            <w:r w:rsidRPr="00432922">
              <w:t xml:space="preserve">understands and uses formulas for finding </w:t>
            </w:r>
            <w:r>
              <w:t xml:space="preserve">the perimeter, area and volume </w:t>
            </w:r>
            <w:r w:rsidRPr="00432922">
              <w:t>of no</w:t>
            </w:r>
            <w:r>
              <w:t>n-rectangular, composite shapes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DE53957" w:rsidR="002E7422" w:rsidRPr="00C5661B" w:rsidRDefault="00136834">
            <w:pPr>
              <w:spacing w:after="240"/>
              <w:rPr>
                <w:rFonts w:eastAsia="Helvetica Neue" w:cs="Helvetica Neue"/>
              </w:rPr>
            </w:pPr>
            <w:r w:rsidRPr="00432922">
              <w:t>manages unfamiliar elements (e.g. cont</w:t>
            </w:r>
            <w:r>
              <w:t>ext, content) to complete tasks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4F0C1B77" w:rsidR="002E7422" w:rsidRPr="00C5661B" w:rsidRDefault="00136834">
            <w:pPr>
              <w:spacing w:after="240"/>
              <w:rPr>
                <w:rFonts w:eastAsia="Helvetica Neue" w:cs="Helvetica Neue"/>
              </w:rPr>
            </w:pPr>
            <w:r w:rsidRPr="00432922">
              <w:t xml:space="preserve">chooses and performs required operations; makes inferences </w:t>
            </w:r>
            <w:r>
              <w:t>to identify required operations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0E2A02A1" w:rsidR="000D314F" w:rsidRPr="00C5661B" w:rsidRDefault="00136834">
            <w:pPr>
              <w:spacing w:after="240"/>
              <w:rPr>
                <w:rFonts w:eastAsia="Helvetica Neue" w:cs="Helvetica Neue"/>
              </w:rPr>
            </w:pPr>
            <w:r w:rsidRPr="00432922">
              <w:t>interprets, represents and converts measures using whole numbers, decimals, pe</w:t>
            </w:r>
            <w:r>
              <w:t>rcentages, ratios and fractions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8"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A6EAIAAEcEAAAOAAAAZHJzL2Uyb0RvYy54bWysU9uO0zAQfUfiHyy/01xYYImartCWIqQV&#10;VFr4gKntNBa+YbtN+veMndJ0AQkJ0Qd3xp6cOTNzZnk3akWOwgdpTUurRUmJMMxyafYt/fpl8+KW&#10;khDBcFDWiJaeRKB3q+fPloNrRG17q7jwBEFMaAbX0j5G1xRFYL3QEBbWCYOPnfUaIrp+X3APA6Jr&#10;VdRl+boYrOfOWyZCwNv19EhXGb/rBIufuy6ISFRLkVvMp8/nLp3FagnN3oPrJTvTgH9goUEaTHqB&#10;WkMEcvDyNygtmbfBdnHBrC5s10kmcg1YTVX+Us1jD07kWrA5wV3aFP4fLPt0fHRbj20YXGgCmqmK&#10;sfM6/SM/MuZmnS7NEmMkDC/rl1V1gy1l+HS2EaWYP3Y+xA/CapKMlnqcRW4RHB9CnEJ/hqRcwSrJ&#10;N1Kp7KT5i3vlyRFwcipWaVII/iRKGTKg6Oo3ZeIBKJ9OQURTO97SYPY535NPsrBmYP7tj8CJ1xpC&#10;P2XPAJNStIwoVyV1S2/L9JuuewH8veEknhxq3KDSaWIWNCVK4F6ggfShiSDV3+OwTGWw2nkiyYrj&#10;biQS66rqBJaudpaftp4ExzYSGT9AiFvwqN8K06OmMfH3A3gkoz4aFM3b6qZ+hUtw7fhrZ3ftgGG9&#10;xVVh0VMyOfcxr04qxdh3h2g7mSc5kznTRrXmcZ03K63DtZ+j5v1f/QA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7y&#10;cDoQAgAARw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9"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EQIAAEcEAAAOAAAAZHJzL2Uyb0RvYy54bWysU9uO0zAQfUfiHyy/0yTdBZao6QptKUJa&#10;sZUWPmDqS2PhG7a3Sf+esVPaLiAhIfrgztiTM2dmzixuR6PJXoSonO1oM6spEZY5ruyuo1+/rF/d&#10;UBITWA7aWdHRg4j0dvnyxWLwrZi73mkuAkEQG9vBd7RPybdVFVkvDMSZ88Lio3TBQEI37CoeYEB0&#10;o6t5Xb+pBhe4D46JGPF2NT3SZcGXUrD0IGUUieiOIrdUzlDObT6r5QLaXQDfK3akAf/AwoCymPQE&#10;tYIE5Cmo36CMYsFFJ9OMOVM5KRUTpQaspql/qeaxBy9KLdic6E9tiv8Pln3eP/pNwDYMPrYRzVzF&#10;KIPJ/8iPjKVZh1OzxJgIw8v5VdNcY0sZPh1tRKnOH/sQ00fhDMlGRwPOorQI9vcxTaE/Q3Ku6LTi&#10;a6V1cfL8xZ0OZA84OZ2aPCkEfxalLRlQdPO3deYBKB+pIaFpPO9otLuS79knRVhnYP7tj8CZ1wpi&#10;P2UvAJNSjEooV61MR2/q/JuuewH8g+UkHTxq3KLSaWYWDSVa4F6ggfShTaD03+OwTG2x2vNEspXG&#10;7UgU1tVcZbB8tXX8sAkkerZWyPgeYtpAQP02mB41jYm/P0FAMvqTRdG8a67nr3EJLp1w6WwvHbCs&#10;d7gqLAVKJuculdXJpVj3/ik5qcokz2SOtFGtZVzHzcrrcOmXqPP+L38AAAD//wMAUEsDBBQABgAI&#10;AAAAIQBlt2l24wAAAA4BAAAPAAAAZHJzL2Rvd25yZXYueG1sTI9BT8MwDIXvSPyHyEjcWFogZeua&#10;TogJiQvSGEPi6DWhKTRO1WRb+feYE1wsWX7v+X3VavK9ONoxdoE05LMMhKUmmI5aDbvXx6s5iJiQ&#10;DPaBrIZvG2FVn59VWJpwohd73KZWcAjFEjW4lIZSytg46zHOwmCJbx9h9Jh4HVtpRjxxuO/ldZYV&#10;0mNH/MHhYB+cbb62B68hzZ+KDTn17D6z9936zWGOCrW+vJjWSx73SxDJTunPAb8M3B9qLrYPBzJR&#10;9Bpu74qCpRqUUiBYoPIbJtxrWOQLkHUl/2PUPwAAAP//AwBQSwECLQAUAAYACAAAACEAtoM4kv4A&#10;AADhAQAAEwAAAAAAAAAAAAAAAAAAAAAAW0NvbnRlbnRfVHlwZXNdLnhtbFBLAQItABQABgAIAAAA&#10;IQA4/SH/1gAAAJQBAAALAAAAAAAAAAAAAAAAAC8BAABfcmVscy8ucmVsc1BLAQItABQABgAIAAAA&#10;IQCWZ/O1EQIAAEcEAAAOAAAAAAAAAAAAAAAAAC4CAABkcnMvZTJvRG9jLnhtbFBLAQItABQABgAI&#10;AAAAIQBlt2l24wAAAA4BAAAPAAAAAAAAAAAAAAAAAGsEAABkcnMvZG93bnJldi54bWxQSwUGAAAA&#10;AAQABADzAAAAew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A7BDACE" w14:textId="77777777" w:rsidR="00136834" w:rsidRDefault="00136834">
      <w:pPr>
        <w:spacing w:after="240" w:line="240" w:lineRule="auto"/>
        <w:rPr>
          <w:rFonts w:eastAsia="Helvetica Neue" w:cs="Helvetica Neue"/>
        </w:rPr>
      </w:pPr>
    </w:p>
    <w:p w14:paraId="17223BE2" w14:textId="1DEFFAF9"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40"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C8Iw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mEaweHWw9WXvSXB8J5HxIwuwZx7VXGB6VDgm/n5iHsmo&#10;jwYltCymJc4Ubh1/6xxuHWZ4a3FxOHhKBucB0iLFCRn77gS2kWmSI5krbdRuGtd1z+Jy3Popavwa&#10;bH4AAAD//wMAUEsDBBQABgAIAAAAIQDr8JRF4gAAAAwBAAAPAAAAZHJzL2Rvd25yZXYueG1sTI/L&#10;TsMwEEX3SPyDNUhsEHVIoCJpnIpXN1U3lEqInRMPSUQ8jmy3DXx9hxVs5qGruXNPuZzsIA7oQ+9I&#10;wc0sAYHUONNTq2D3trq+BxGiJqMHR6jgGwMsq/OzUhfGHekVD9vYCjahUGgFXYxjIWVoOrQ6zNyI&#10;xNqn81ZHXn0rjddHNreDTJNkLq3uiT90esSnDpuv7d4qeLya1mj73epjvXmv3ctP1vpNptTlxfS8&#10;4PKwABFxin8X8MvA+aHiYLXbkwliUMA0UUGWcmc1n+c81ArS/O4WZFXK/xDVCQAA//8DAFBLAQIt&#10;ABQABgAIAAAAIQC2gziS/gAAAOEBAAATAAAAAAAAAAAAAAAAAAAAAABbQ29udGVudF9UeXBlc10u&#10;eG1sUEsBAi0AFAAGAAgAAAAhADj9If/WAAAAlAEAAAsAAAAAAAAAAAAAAAAALwEAAF9yZWxzLy5y&#10;ZWxzUEsBAi0AFAAGAAgAAAAhAGsiQLwjAgAAVQQAAA4AAAAAAAAAAAAAAAAALgIAAGRycy9lMm9E&#10;b2MueG1sUEsBAi0AFAAGAAgAAAAhAOvwlEXiAAAADAEAAA8AAAAAAAAAAAAAAAAAfQQAAGRycy9k&#10;b3ducmV2LnhtbFBLBQYAAAAABAAEAPMAAACM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023B3" w14:textId="77777777" w:rsidR="00495EC0" w:rsidRDefault="00495EC0">
      <w:pPr>
        <w:spacing w:after="0" w:line="240" w:lineRule="auto"/>
      </w:pPr>
      <w:r>
        <w:separator/>
      </w:r>
    </w:p>
  </w:endnote>
  <w:endnote w:type="continuationSeparator" w:id="0">
    <w:p w14:paraId="329139EC" w14:textId="77777777" w:rsidR="00495EC0" w:rsidRDefault="0049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F1C854A9-E855-4C88-A125-D43D5DE93830}"/>
    <w:embedBold r:id="rId2" w:fontKey="{A96A3FE8-AE32-46E4-A9CB-36062A05EB4C}"/>
  </w:font>
  <w:font w:name="Georgia">
    <w:panose1 w:val="02040502050405020303"/>
    <w:charset w:val="00"/>
    <w:family w:val="roman"/>
    <w:pitch w:val="variable"/>
    <w:sig w:usb0="00000287" w:usb1="00000000" w:usb2="00000000" w:usb3="00000000" w:csb0="0000009F" w:csb1="00000000"/>
    <w:embedRegular r:id="rId3" w:fontKey="{549907B8-78B2-4D3E-B420-FCC71EDF7FD8}"/>
    <w:embedItalic r:id="rId4" w:fontKey="{2143C76D-24EA-4B70-8660-2F80187AB7BB}"/>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97FC32A8-8F8E-4EEA-BFC5-C3670985D6C8}"/>
  </w:font>
  <w:font w:name="Calibri">
    <w:panose1 w:val="020F0502020204030204"/>
    <w:charset w:val="00"/>
    <w:family w:val="swiss"/>
    <w:pitch w:val="variable"/>
    <w:sig w:usb0="E4002EFF" w:usb1="C000247B" w:usb2="00000009" w:usb3="00000000" w:csb0="000001FF" w:csb1="00000000"/>
    <w:embedRegular r:id="rId6" w:fontKey="{76A69D76-5F55-4B22-87B6-C80CBA4ADF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270A0" w14:textId="77777777" w:rsidR="00495EC0" w:rsidRDefault="00495EC0">
      <w:pPr>
        <w:spacing w:after="0" w:line="240" w:lineRule="auto"/>
      </w:pPr>
      <w:r>
        <w:separator/>
      </w:r>
    </w:p>
  </w:footnote>
  <w:footnote w:type="continuationSeparator" w:id="0">
    <w:p w14:paraId="077E579A" w14:textId="77777777" w:rsidR="00495EC0" w:rsidRDefault="0049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2C32A90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F11DF">
      <w:rPr>
        <w:color w:val="4C0000"/>
      </w:rPr>
      <w:t>CalculatePaintQuantityRequired</w:t>
    </w:r>
    <w:r w:rsidR="003C245F">
      <w:rPr>
        <w:color w:val="4C0000"/>
      </w:rPr>
      <w:t>_EAI_C3.3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6E7178"/>
    <w:multiLevelType w:val="hybridMultilevel"/>
    <w:tmpl w:val="B860B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9239EE"/>
    <w:multiLevelType w:val="hybridMultilevel"/>
    <w:tmpl w:val="416AF8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4"/>
  </w:num>
  <w:num w:numId="3" w16cid:durableId="712314391">
    <w:abstractNumId w:val="6"/>
  </w:num>
  <w:num w:numId="4" w16cid:durableId="846939314">
    <w:abstractNumId w:val="1"/>
  </w:num>
  <w:num w:numId="5" w16cid:durableId="1824618894">
    <w:abstractNumId w:val="2"/>
  </w:num>
  <w:num w:numId="6" w16cid:durableId="1244605812">
    <w:abstractNumId w:val="3"/>
  </w:num>
  <w:num w:numId="7" w16cid:durableId="1625234605">
    <w:abstractNumId w:val="5"/>
  </w:num>
  <w:num w:numId="8" w16cid:durableId="1404177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D314F"/>
    <w:rsid w:val="00113176"/>
    <w:rsid w:val="00113D07"/>
    <w:rsid w:val="00114343"/>
    <w:rsid w:val="00134134"/>
    <w:rsid w:val="00136834"/>
    <w:rsid w:val="0018034B"/>
    <w:rsid w:val="001F11DF"/>
    <w:rsid w:val="00275F77"/>
    <w:rsid w:val="002963DE"/>
    <w:rsid w:val="002A24E6"/>
    <w:rsid w:val="002B6EBB"/>
    <w:rsid w:val="002D6674"/>
    <w:rsid w:val="002E0EE6"/>
    <w:rsid w:val="002E7422"/>
    <w:rsid w:val="003C245F"/>
    <w:rsid w:val="00452F58"/>
    <w:rsid w:val="00495EC0"/>
    <w:rsid w:val="005C5092"/>
    <w:rsid w:val="00677466"/>
    <w:rsid w:val="00717340"/>
    <w:rsid w:val="00743B17"/>
    <w:rsid w:val="007813D4"/>
    <w:rsid w:val="007A2939"/>
    <w:rsid w:val="009C485D"/>
    <w:rsid w:val="009D1D6E"/>
    <w:rsid w:val="009E4865"/>
    <w:rsid w:val="00A02C70"/>
    <w:rsid w:val="00A42F90"/>
    <w:rsid w:val="00A5125B"/>
    <w:rsid w:val="00B276DD"/>
    <w:rsid w:val="00BA0E22"/>
    <w:rsid w:val="00C5661B"/>
    <w:rsid w:val="00C81378"/>
    <w:rsid w:val="00CD528B"/>
    <w:rsid w:val="00D03D67"/>
    <w:rsid w:val="00E349DB"/>
    <w:rsid w:val="00E55FA1"/>
    <w:rsid w:val="00E62CB4"/>
    <w:rsid w:val="00E83EC4"/>
    <w:rsid w:val="00F24094"/>
    <w:rsid w:val="00F94F4C"/>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22</cp:revision>
  <dcterms:created xsi:type="dcterms:W3CDTF">2024-05-14T18:46:00Z</dcterms:created>
  <dcterms:modified xsi:type="dcterms:W3CDTF">2024-11-22T15:44:00Z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