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BE26DC8"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097C56">
        <w:rPr>
          <w:rFonts w:eastAsia="Helvetica Neue" w:cs="Helvetica Neue"/>
        </w:rPr>
        <w:t xml:space="preserve">Calculating Offsets </w:t>
      </w:r>
      <w:r w:rsidR="00141670">
        <w:rPr>
          <w:rFonts w:eastAsia="Helvetica Neue" w:cs="Helvetica Neue"/>
        </w:rPr>
        <w:t>i</w:t>
      </w:r>
      <w:r w:rsidR="00097C56">
        <w:rPr>
          <w:rFonts w:eastAsia="Helvetica Neue" w:cs="Helvetica Neue"/>
        </w:rPr>
        <w:t>n Plumbing</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45952" behindDoc="0" locked="0" layoutInCell="1" hidden="0" allowOverlap="1" wp14:anchorId="1C2953DD" wp14:editId="75DB026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44928" behindDoc="0" locked="0" layoutInCell="1" hidden="0" allowOverlap="1" wp14:anchorId="6AE26BC1" wp14:editId="1395D362">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46976" behindDoc="0" locked="0" layoutInCell="1" hidden="0" allowOverlap="1" wp14:anchorId="61490252" wp14:editId="6DF9402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48000" behindDoc="0" locked="0" layoutInCell="1" hidden="0" allowOverlap="1" wp14:anchorId="761FB154" wp14:editId="0E1E09BC">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49024" behindDoc="0" locked="0" layoutInCell="1" hidden="0" allowOverlap="1" wp14:anchorId="7244273A" wp14:editId="31681962">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50048" behindDoc="0" locked="0" layoutInCell="1" hidden="0" allowOverlap="1" wp14:anchorId="4A9DA5D6" wp14:editId="01A2A543">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51072" behindDoc="0" locked="0" layoutInCell="1" hidden="0" allowOverlap="1" wp14:anchorId="38613823" wp14:editId="57AABAF4">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218B089A" w14:textId="17629DB8" w:rsidR="002962C9" w:rsidRPr="002962C9" w:rsidRDefault="00000000" w:rsidP="002962C9">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2962C9">
        <w:rPr>
          <w:rFonts w:eastAsia="Helvetica Neue" w:cs="Helvetica Neue"/>
        </w:rPr>
        <w:t>The learner will c</w:t>
      </w:r>
      <w:r w:rsidR="002962C9" w:rsidRPr="002962C9">
        <w:rPr>
          <w:rFonts w:eastAsia="Helvetica Neue" w:cs="Helvetica Neue"/>
        </w:rPr>
        <w:t>alculat</w:t>
      </w:r>
      <w:r w:rsidR="002962C9">
        <w:rPr>
          <w:rFonts w:eastAsia="Helvetica Neue" w:cs="Helvetica Neue"/>
        </w:rPr>
        <w:t>e</w:t>
      </w:r>
      <w:r w:rsidR="002962C9" w:rsidRPr="002962C9">
        <w:rPr>
          <w:rFonts w:eastAsia="Helvetica Neue" w:cs="Helvetica Neue"/>
        </w:rPr>
        <w:t xml:space="preserve"> offsets using multiple step formulas to determine measurements of pipes when installing around obstacles.</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5706B227" w14:textId="32FBBEDE" w:rsidR="002962C9" w:rsidRDefault="002962C9"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Information/Interpret documents/A2.2</w:t>
      </w:r>
    </w:p>
    <w:p w14:paraId="7424AED8" w14:textId="0806C2DC" w:rsidR="002962C9" w:rsidRPr="002962C9" w:rsidRDefault="00472DD4" w:rsidP="002962C9">
      <w:pPr>
        <w:numPr>
          <w:ilvl w:val="0"/>
          <w:numId w:val="2"/>
        </w:numPr>
        <w:pBdr>
          <w:top w:val="nil"/>
          <w:left w:val="nil"/>
          <w:bottom w:val="nil"/>
          <w:right w:val="nil"/>
          <w:between w:val="nil"/>
        </w:pBdr>
        <w:spacing w:after="0" w:line="240" w:lineRule="auto"/>
        <w:rPr>
          <w:rFonts w:eastAsia="Helvetica Neue" w:cs="Helvetica Neue"/>
          <w:b/>
        </w:rPr>
      </w:pPr>
      <w:r>
        <w:rPr>
          <w:rFonts w:eastAsia="Helvetica Neue" w:cs="Helvetica Neue"/>
          <w:color w:val="000000"/>
        </w:rPr>
        <w:t>Understand and Use Numbers/</w:t>
      </w:r>
      <w:r w:rsidR="002962C9">
        <w:rPr>
          <w:rFonts w:eastAsia="Helvetica Neue" w:cs="Helvetica Neue"/>
          <w:color w:val="000000"/>
        </w:rPr>
        <w:t>Use measures/C3.3</w:t>
      </w:r>
    </w:p>
    <w:p w14:paraId="552D73A7" w14:textId="77777777" w:rsidR="002962C9" w:rsidRDefault="002962C9" w:rsidP="002962C9">
      <w:pPr>
        <w:pBdr>
          <w:top w:val="nil"/>
          <w:left w:val="nil"/>
          <w:bottom w:val="nil"/>
          <w:right w:val="nil"/>
          <w:between w:val="nil"/>
        </w:pBdr>
        <w:spacing w:after="0" w:line="240" w:lineRule="auto"/>
        <w:rPr>
          <w:rFonts w:eastAsia="Helvetica Neue" w:cs="Helvetica Neue"/>
          <w:b/>
        </w:rPr>
      </w:pPr>
    </w:p>
    <w:p w14:paraId="45CBEED2" w14:textId="10F7E4E4" w:rsidR="002E7422" w:rsidRPr="00C5661B" w:rsidRDefault="00141670" w:rsidP="002962C9">
      <w:pPr>
        <w:pBdr>
          <w:top w:val="nil"/>
          <w:left w:val="nil"/>
          <w:bottom w:val="nil"/>
          <w:right w:val="nil"/>
          <w:between w:val="nil"/>
        </w:pBdr>
        <w:spacing w:after="0" w:line="240" w:lineRule="auto"/>
        <w:rPr>
          <w:rFonts w:eastAsia="Helvetica Neue" w:cs="Helvetica Neue"/>
          <w:b/>
        </w:rPr>
      </w:pPr>
      <w:r>
        <w:rPr>
          <w:rFonts w:eastAsia="Helvetica Neue" w:cs="Helvetica Neue"/>
          <w:b/>
        </w:rPr>
        <w:br/>
      </w:r>
      <w:r w:rsidR="00000000"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667FCE8C" w:rsidR="00472DD4" w:rsidRPr="00134134"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r w:rsidR="002962C9">
        <w:rPr>
          <w:rFonts w:eastAsia="Helvetica Neue" w:cs="Helvetica Neue"/>
          <w:color w:val="000000"/>
        </w:rPr>
        <w:t xml:space="preserve"> that includes a square root</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58EEC301" w14:textId="7F1BE3A7" w:rsidR="002962C9" w:rsidRDefault="002962C9" w:rsidP="002962C9">
      <w:pPr>
        <w:rPr>
          <w:lang w:val="en-US"/>
        </w:rPr>
      </w:pPr>
      <w:r w:rsidRPr="002962C9">
        <w:rPr>
          <w:lang w:val="en-US"/>
        </w:rPr>
        <w:t xml:space="preserve">Plumbers encounter obstacles when installing pipes and must always calculate offsets to determine where pipes should be located and to ensure the correct elbows are used for fittings.  </w:t>
      </w:r>
      <w:r w:rsidR="00141670">
        <w:rPr>
          <w:lang w:val="en-US"/>
        </w:rPr>
        <w:t xml:space="preserve">Calculating an offset is one of the math skills </w:t>
      </w:r>
      <w:r w:rsidR="00565728">
        <w:rPr>
          <w:lang w:val="en-US"/>
        </w:rPr>
        <w:t>needed</w:t>
      </w:r>
      <w:r w:rsidR="00141670">
        <w:rPr>
          <w:lang w:val="en-US"/>
        </w:rPr>
        <w:t xml:space="preserve"> to pass </w:t>
      </w:r>
      <w:r w:rsidR="00565728">
        <w:rPr>
          <w:lang w:val="en-US"/>
        </w:rPr>
        <w:t xml:space="preserve">the </w:t>
      </w:r>
      <w:r w:rsidR="00141670">
        <w:rPr>
          <w:lang w:val="en-US"/>
        </w:rPr>
        <w:t>journeyman plumber test according to the international plumbing code.</w:t>
      </w:r>
    </w:p>
    <w:p w14:paraId="65C9FCE6" w14:textId="77777777" w:rsidR="00141670" w:rsidRDefault="00141670" w:rsidP="002962C9">
      <w:pPr>
        <w:rPr>
          <w:lang w:val="en-US"/>
        </w:rPr>
      </w:pPr>
    </w:p>
    <w:p w14:paraId="12D5E578" w14:textId="30B33376" w:rsidR="002962C9" w:rsidRPr="002962C9" w:rsidRDefault="002962C9" w:rsidP="002962C9">
      <w:pPr>
        <w:rPr>
          <w:b/>
          <w:lang w:val="en-US"/>
        </w:rPr>
      </w:pPr>
      <w:r w:rsidRPr="002962C9">
        <w:rPr>
          <w:lang w:val="en-US"/>
        </w:rPr>
        <w:t xml:space="preserve">Read </w:t>
      </w:r>
      <w:r>
        <w:rPr>
          <w:lang w:val="en-US"/>
        </w:rPr>
        <w:t>“</w:t>
      </w:r>
      <w:r w:rsidRPr="002962C9">
        <w:rPr>
          <w:bCs/>
          <w:lang w:val="en-US"/>
        </w:rPr>
        <w:t>Understanding Offsets in Plumbing”.</w:t>
      </w:r>
    </w:p>
    <w:p w14:paraId="1D5C3CFF" w14:textId="77777777" w:rsidR="00472DD4" w:rsidRDefault="00472DD4" w:rsidP="00472DD4"/>
    <w:p w14:paraId="795E9606" w14:textId="77777777" w:rsidR="00472DD4" w:rsidRDefault="00472DD4" w:rsidP="00472DD4"/>
    <w:p w14:paraId="6F23BEF0" w14:textId="77777777" w:rsidR="002962C9" w:rsidRDefault="002962C9" w:rsidP="00472DD4"/>
    <w:p w14:paraId="28CEB81C" w14:textId="77777777" w:rsidR="002962C9" w:rsidRDefault="002962C9" w:rsidP="00472DD4"/>
    <w:p w14:paraId="685836D2" w14:textId="77777777" w:rsidR="002962C9" w:rsidRDefault="002962C9" w:rsidP="00472DD4"/>
    <w:p w14:paraId="67A2BAB3" w14:textId="77777777" w:rsidR="002962C9" w:rsidRDefault="002962C9" w:rsidP="00472DD4"/>
    <w:p w14:paraId="25AE2B61" w14:textId="77777777" w:rsidR="002962C9" w:rsidRDefault="002962C9" w:rsidP="00472DD4"/>
    <w:p w14:paraId="44B7F080" w14:textId="77777777" w:rsidR="002962C9" w:rsidRDefault="002962C9" w:rsidP="00472DD4"/>
    <w:p w14:paraId="05466D47" w14:textId="77777777" w:rsidR="002962C9" w:rsidRDefault="002962C9" w:rsidP="00472DD4"/>
    <w:p w14:paraId="5CD6548B" w14:textId="77777777" w:rsidR="002962C9" w:rsidRDefault="002962C9" w:rsidP="00472DD4"/>
    <w:p w14:paraId="42F45939" w14:textId="77777777" w:rsidR="002962C9" w:rsidRDefault="002962C9" w:rsidP="00472DD4"/>
    <w:p w14:paraId="7ECF3033" w14:textId="77777777" w:rsidR="002962C9" w:rsidRDefault="002962C9" w:rsidP="00472DD4"/>
    <w:p w14:paraId="56C73694" w14:textId="77777777" w:rsidR="002962C9" w:rsidRDefault="002962C9" w:rsidP="00472DD4"/>
    <w:p w14:paraId="2C25DAD7" w14:textId="77777777" w:rsidR="002962C9" w:rsidRDefault="002962C9" w:rsidP="00472DD4"/>
    <w:p w14:paraId="6A9E4528" w14:textId="77777777" w:rsidR="002962C9" w:rsidRDefault="002962C9" w:rsidP="00472DD4"/>
    <w:p w14:paraId="498318CD" w14:textId="77777777" w:rsidR="002962C9" w:rsidRDefault="002962C9" w:rsidP="00472DD4"/>
    <w:p w14:paraId="5AABEBD2" w14:textId="77777777" w:rsidR="002962C9" w:rsidRDefault="002962C9" w:rsidP="00472DD4"/>
    <w:p w14:paraId="004816DF" w14:textId="77777777" w:rsidR="002962C9" w:rsidRDefault="002962C9" w:rsidP="00472DD4"/>
    <w:p w14:paraId="2F006F84" w14:textId="77777777" w:rsidR="002962C9" w:rsidRDefault="002962C9" w:rsidP="00472DD4"/>
    <w:p w14:paraId="54D78837" w14:textId="77777777" w:rsidR="002962C9" w:rsidRDefault="002962C9" w:rsidP="00472DD4"/>
    <w:p w14:paraId="5670B977" w14:textId="77777777" w:rsidR="002962C9" w:rsidRPr="002962C9" w:rsidRDefault="002962C9" w:rsidP="002962C9">
      <w:pPr>
        <w:rPr>
          <w:b/>
          <w:lang w:val="en-US"/>
        </w:rPr>
      </w:pPr>
      <w:r w:rsidRPr="002962C9">
        <w:rPr>
          <w:b/>
          <w:lang w:val="en-US"/>
        </w:rPr>
        <w:lastRenderedPageBreak/>
        <w:t>Understanding Offsets in Plumbing</w:t>
      </w:r>
    </w:p>
    <w:p w14:paraId="3D87F860" w14:textId="421FCE89" w:rsidR="002962C9" w:rsidRPr="002962C9" w:rsidRDefault="00141670" w:rsidP="002962C9">
      <w:pPr>
        <w:rPr>
          <w:lang w:val="en-US"/>
        </w:rPr>
      </w:pPr>
      <w:r w:rsidRPr="006D1F41">
        <w:rPr>
          <w:lang w:val="en-US"/>
        </w:rPr>
        <w:t xml:space="preserve">In plumbing, an offset is a way to change the direction of a pipe while maintaining its general alignment. It involves a fitting or combination of fittings and bends, often 45-degree or 90-degree elbows, to shift the pipe’s center line without changing its overall direction. </w:t>
      </w:r>
      <w:r w:rsidR="002962C9" w:rsidRPr="002962C9">
        <w:rPr>
          <w:lang w:val="en-US"/>
        </w:rPr>
        <w:t xml:space="preserve">An offset permits an abrupt change in the direction of a pipe to avoid an obstruction for </w:t>
      </w:r>
      <w:proofErr w:type="gramStart"/>
      <w:r w:rsidR="002962C9" w:rsidRPr="002962C9">
        <w:rPr>
          <w:lang w:val="en-US"/>
        </w:rPr>
        <w:t>example, and</w:t>
      </w:r>
      <w:proofErr w:type="gramEnd"/>
      <w:r w:rsidR="002962C9" w:rsidRPr="002962C9">
        <w:rPr>
          <w:lang w:val="en-US"/>
        </w:rPr>
        <w:t xml:space="preserve"> continue in the same direction. </w:t>
      </w:r>
    </w:p>
    <w:p w14:paraId="38E00161" w14:textId="77777777" w:rsidR="002962C9" w:rsidRPr="002962C9" w:rsidRDefault="002962C9" w:rsidP="002962C9">
      <w:pPr>
        <w:rPr>
          <w:lang w:val="en-US"/>
        </w:rPr>
      </w:pPr>
      <w:r w:rsidRPr="002962C9">
        <w:rPr>
          <w:lang w:val="en-US"/>
        </w:rPr>
        <w:t xml:space="preserve">When two pipes are parallel to each other they are an offset distance apart. They may both be horizontal or vertical. The distance between the centerlines of the two parallel pipes is called the offset. If two parallel pipes are connected by fittings other than 90 degrees then the centre-to-centre length of the connecting pipe is a diagonal. </w:t>
      </w:r>
    </w:p>
    <w:p w14:paraId="04A1A6E8" w14:textId="77777777" w:rsidR="002962C9" w:rsidRPr="002962C9" w:rsidRDefault="002962C9" w:rsidP="002962C9">
      <w:pPr>
        <w:rPr>
          <w:lang w:val="en-US"/>
        </w:rPr>
      </w:pPr>
      <w:r w:rsidRPr="002962C9">
        <w:rPr>
          <w:lang w:val="en-US"/>
        </w:rPr>
        <w:t xml:space="preserve">A rolling offset refers to the changes in direction that a pipe can make in a piping system. </w:t>
      </w:r>
    </w:p>
    <w:p w14:paraId="488CBC64" w14:textId="7E9E634C" w:rsidR="002962C9" w:rsidRPr="006D1F41" w:rsidRDefault="006D1F41" w:rsidP="002962C9">
      <w:pPr>
        <w:rPr>
          <w:b/>
          <w:bCs/>
          <w:lang w:val="en-US"/>
        </w:rPr>
      </w:pPr>
      <w:r>
        <w:rPr>
          <w:b/>
          <w:bCs/>
          <w:lang w:val="en-US"/>
        </w:rPr>
        <w:br/>
      </w:r>
      <w:r w:rsidR="002962C9" w:rsidRPr="006D1F41">
        <w:rPr>
          <w:b/>
          <w:bCs/>
          <w:lang w:val="en-US"/>
        </w:rPr>
        <w:t xml:space="preserve">Calculating the offset </w:t>
      </w:r>
      <w:r w:rsidR="003657BC">
        <w:rPr>
          <w:b/>
          <w:bCs/>
          <w:lang w:val="en-US"/>
        </w:rPr>
        <w:t>example</w:t>
      </w:r>
    </w:p>
    <w:p w14:paraId="5A242550" w14:textId="68A3DF45" w:rsidR="002962C9" w:rsidRPr="002962C9" w:rsidRDefault="006D1F41" w:rsidP="006D1F41">
      <w:pPr>
        <w:jc w:val="center"/>
        <w:rPr>
          <w:lang w:val="en-US"/>
        </w:rPr>
      </w:pPr>
      <w:r>
        <w:rPr>
          <w:noProof/>
          <w:lang w:val="en-US"/>
        </w:rPr>
        <w:drawing>
          <wp:inline distT="0" distB="0" distL="0" distR="0" wp14:anchorId="71B93C38" wp14:editId="233725AC">
            <wp:extent cx="4722795" cy="2162175"/>
            <wp:effectExtent l="0" t="0" r="1905" b="0"/>
            <wp:docPr id="2112418648" name="Picture 59"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18648" name="Picture 59" descr="A diagram of a graph&#10;&#10;AI-generated content may be incorrect."/>
                    <pic:cNvPicPr/>
                  </pic:nvPicPr>
                  <pic:blipFill rotWithShape="1">
                    <a:blip r:embed="rId9">
                      <a:extLst>
                        <a:ext uri="{28A0092B-C50C-407E-A947-70E740481C1C}">
                          <a14:useLocalDpi xmlns:a14="http://schemas.microsoft.com/office/drawing/2010/main" val="0"/>
                        </a:ext>
                      </a:extLst>
                    </a:blip>
                    <a:srcRect l="2746" t="11314" b="5816"/>
                    <a:stretch/>
                  </pic:blipFill>
                  <pic:spPr bwMode="auto">
                    <a:xfrm>
                      <a:off x="0" y="0"/>
                      <a:ext cx="4730418" cy="2165665"/>
                    </a:xfrm>
                    <a:prstGeom prst="rect">
                      <a:avLst/>
                    </a:prstGeom>
                    <a:ln>
                      <a:noFill/>
                    </a:ln>
                    <a:extLst>
                      <a:ext uri="{53640926-AAD7-44D8-BBD7-CCE9431645EC}">
                        <a14:shadowObscured xmlns:a14="http://schemas.microsoft.com/office/drawing/2010/main"/>
                      </a:ext>
                    </a:extLst>
                  </pic:spPr>
                </pic:pic>
              </a:graphicData>
            </a:graphic>
          </wp:inline>
        </w:drawing>
      </w:r>
    </w:p>
    <w:p w14:paraId="30C93CFA" w14:textId="312E82A6" w:rsidR="002962C9" w:rsidRPr="002962C9" w:rsidRDefault="002962C9" w:rsidP="002962C9">
      <w:pPr>
        <w:rPr>
          <w:lang w:val="en-US"/>
        </w:rPr>
      </w:pPr>
      <w:r w:rsidRPr="002962C9">
        <w:rPr>
          <w:lang w:val="en-US"/>
        </w:rPr>
        <w:t>Step 1 - Calculate the True Offset</w:t>
      </w:r>
    </w:p>
    <w:p w14:paraId="16D8B9BC" w14:textId="31ABA058" w:rsidR="002962C9" w:rsidRPr="002962C9" w:rsidRDefault="002962C9" w:rsidP="006D1F41">
      <w:pPr>
        <w:rPr>
          <w:lang w:val="en-US"/>
        </w:rPr>
      </w:pPr>
      <w:r w:rsidRPr="002962C9">
        <w:rPr>
          <w:lang w:val="en-US"/>
        </w:rPr>
        <w:t>Use the Pythagoras Theorem</w:t>
      </w:r>
      <w:r w:rsidR="006D1F41">
        <w:rPr>
          <w:lang w:val="en-US"/>
        </w:rPr>
        <w:t xml:space="preserve"> </w:t>
      </w:r>
      <w:r w:rsidR="003657BC">
        <w:rPr>
          <w:lang w:val="en-US"/>
        </w:rPr>
        <w:t>&gt;</w:t>
      </w:r>
      <w:r w:rsidR="006D1F41">
        <w:rPr>
          <w:lang w:val="en-US"/>
        </w:rPr>
        <w:t xml:space="preserve"> O</w:t>
      </w:r>
      <w:r w:rsidRPr="002962C9">
        <w:rPr>
          <w:lang w:val="en-US"/>
        </w:rPr>
        <w:t>ffset</w:t>
      </w:r>
      <w:r w:rsidR="006D1F41" w:rsidRPr="006D1F41">
        <w:rPr>
          <w:vertAlign w:val="superscript"/>
          <w:lang w:val="en-US"/>
        </w:rPr>
        <w:t>2</w:t>
      </w:r>
      <w:r w:rsidRPr="002962C9">
        <w:rPr>
          <w:lang w:val="en-US"/>
        </w:rPr>
        <w:t xml:space="preserve"> + Rise</w:t>
      </w:r>
      <w:r w:rsidR="006D1F41" w:rsidRPr="006D1F41">
        <w:rPr>
          <w:vertAlign w:val="superscript"/>
          <w:lang w:val="en-US"/>
        </w:rPr>
        <w:t>2</w:t>
      </w:r>
      <w:r w:rsidRPr="002962C9">
        <w:rPr>
          <w:lang w:val="en-US"/>
        </w:rPr>
        <w:t xml:space="preserve"> = True Offset</w:t>
      </w:r>
      <w:r w:rsidR="006D1F41" w:rsidRPr="006D1F41">
        <w:rPr>
          <w:vertAlign w:val="superscript"/>
          <w:lang w:val="en-US"/>
        </w:rPr>
        <w:t>2</w:t>
      </w:r>
      <w:r w:rsidRPr="002962C9">
        <w:rPr>
          <w:lang w:val="en-US"/>
        </w:rPr>
        <w:t xml:space="preserve"> </w:t>
      </w:r>
    </w:p>
    <w:p w14:paraId="135A1BE5" w14:textId="203317D4" w:rsidR="002962C9" w:rsidRPr="002962C9" w:rsidRDefault="002962C9" w:rsidP="002962C9">
      <w:pPr>
        <w:rPr>
          <w:lang w:val="en-US"/>
        </w:rPr>
      </w:pPr>
      <w:r w:rsidRPr="002962C9">
        <w:rPr>
          <w:lang w:val="en-US"/>
        </w:rPr>
        <w:t>True Offset = Square Root of True Offset</w:t>
      </w:r>
    </w:p>
    <w:p w14:paraId="02ECD552" w14:textId="471E7B77" w:rsidR="002962C9" w:rsidRPr="002962C9" w:rsidRDefault="002962C9" w:rsidP="002962C9">
      <w:pPr>
        <w:numPr>
          <w:ilvl w:val="0"/>
          <w:numId w:val="7"/>
        </w:numPr>
        <w:rPr>
          <w:lang w:val="en-US"/>
        </w:rPr>
      </w:pPr>
      <w:r w:rsidRPr="002962C9">
        <w:rPr>
          <w:lang w:val="en-US"/>
        </w:rPr>
        <w:t>12</w:t>
      </w:r>
      <w:r w:rsidRPr="002962C9">
        <w:rPr>
          <w:vertAlign w:val="superscript"/>
          <w:lang w:val="en-US"/>
        </w:rPr>
        <w:t>2</w:t>
      </w:r>
      <w:r w:rsidRPr="002962C9">
        <w:rPr>
          <w:lang w:val="en-US"/>
        </w:rPr>
        <w:t xml:space="preserve"> + 8</w:t>
      </w:r>
      <w:r w:rsidRPr="002962C9">
        <w:rPr>
          <w:vertAlign w:val="superscript"/>
          <w:lang w:val="en-US"/>
        </w:rPr>
        <w:t>2</w:t>
      </w:r>
      <w:r w:rsidRPr="002962C9">
        <w:rPr>
          <w:lang w:val="en-US"/>
        </w:rPr>
        <w:t xml:space="preserve"> = True Offset</w:t>
      </w:r>
      <w:r w:rsidR="003657BC" w:rsidRPr="003657BC">
        <w:rPr>
          <w:vertAlign w:val="superscript"/>
          <w:lang w:val="en-US"/>
        </w:rPr>
        <w:t>2</w:t>
      </w:r>
    </w:p>
    <w:p w14:paraId="52C055F2" w14:textId="5A4AB21C" w:rsidR="002962C9" w:rsidRPr="002962C9" w:rsidRDefault="002962C9" w:rsidP="002962C9">
      <w:pPr>
        <w:numPr>
          <w:ilvl w:val="0"/>
          <w:numId w:val="7"/>
        </w:numPr>
        <w:rPr>
          <w:lang w:val="en-US"/>
        </w:rPr>
      </w:pPr>
      <w:r w:rsidRPr="002962C9">
        <w:rPr>
          <w:lang w:val="en-US"/>
        </w:rPr>
        <w:t>(12</w:t>
      </w:r>
      <w:r w:rsidR="003657BC">
        <w:rPr>
          <w:lang w:val="en-US"/>
        </w:rPr>
        <w:t>”</w:t>
      </w:r>
      <w:r w:rsidRPr="002962C9">
        <w:rPr>
          <w:lang w:val="en-US"/>
        </w:rPr>
        <w:t xml:space="preserve"> x 12</w:t>
      </w:r>
      <w:r w:rsidR="003657BC">
        <w:rPr>
          <w:lang w:val="en-US"/>
        </w:rPr>
        <w:t>”</w:t>
      </w:r>
      <w:r w:rsidRPr="002962C9">
        <w:rPr>
          <w:lang w:val="en-US"/>
        </w:rPr>
        <w:t>) + (8</w:t>
      </w:r>
      <w:r w:rsidR="003657BC">
        <w:rPr>
          <w:lang w:val="en-US"/>
        </w:rPr>
        <w:t>”</w:t>
      </w:r>
      <w:r w:rsidRPr="002962C9">
        <w:rPr>
          <w:lang w:val="en-US"/>
        </w:rPr>
        <w:t xml:space="preserve"> x 8</w:t>
      </w:r>
      <w:r w:rsidR="003657BC">
        <w:rPr>
          <w:lang w:val="en-US"/>
        </w:rPr>
        <w:t>”</w:t>
      </w:r>
      <w:r w:rsidRPr="002962C9">
        <w:rPr>
          <w:lang w:val="en-US"/>
        </w:rPr>
        <w:t>) = 144</w:t>
      </w:r>
      <w:r w:rsidR="003657BC">
        <w:rPr>
          <w:lang w:val="en-US"/>
        </w:rPr>
        <w:t>”</w:t>
      </w:r>
      <w:r w:rsidRPr="002962C9">
        <w:rPr>
          <w:lang w:val="en-US"/>
        </w:rPr>
        <w:t xml:space="preserve"> + 64</w:t>
      </w:r>
      <w:r w:rsidR="003657BC">
        <w:rPr>
          <w:lang w:val="en-US"/>
        </w:rPr>
        <w:t>”</w:t>
      </w:r>
      <w:r w:rsidRPr="002962C9">
        <w:rPr>
          <w:lang w:val="en-US"/>
        </w:rPr>
        <w:t xml:space="preserve"> = 208</w:t>
      </w:r>
      <w:r w:rsidR="003657BC">
        <w:rPr>
          <w:lang w:val="en-US"/>
        </w:rPr>
        <w:t>”</w:t>
      </w:r>
    </w:p>
    <w:p w14:paraId="37AE16BC" w14:textId="6BC7D74C" w:rsidR="002962C9" w:rsidRPr="002962C9" w:rsidRDefault="002962C9" w:rsidP="002962C9">
      <w:pPr>
        <w:numPr>
          <w:ilvl w:val="0"/>
          <w:numId w:val="7"/>
        </w:numPr>
        <w:rPr>
          <w:lang w:val="en-US"/>
        </w:rPr>
      </w:pPr>
      <w:r w:rsidRPr="002962C9">
        <w:rPr>
          <w:lang w:val="en-US"/>
        </w:rPr>
        <w:t>True Offset</w:t>
      </w:r>
      <w:r w:rsidR="003657BC">
        <w:rPr>
          <w:lang w:val="en-US"/>
        </w:rPr>
        <w:t>=</w:t>
      </w:r>
      <w:r w:rsidRPr="002962C9">
        <w:rPr>
          <w:lang w:val="en-US"/>
        </w:rPr>
        <w:t xml:space="preserve"> </w:t>
      </w:r>
      <w:r w:rsidR="003657BC">
        <w:rPr>
          <w:lang w:val="en-US"/>
        </w:rPr>
        <w:t xml:space="preserve">Square Root of </w:t>
      </w:r>
      <w:r w:rsidRPr="002962C9">
        <w:rPr>
          <w:lang w:val="en-US"/>
        </w:rPr>
        <w:t>208</w:t>
      </w:r>
      <w:r w:rsidR="003657BC">
        <w:rPr>
          <w:lang w:val="en-US"/>
        </w:rPr>
        <w:t>”</w:t>
      </w:r>
      <w:r w:rsidRPr="002962C9">
        <w:rPr>
          <w:lang w:val="en-US"/>
        </w:rPr>
        <w:t xml:space="preserve"> = 14.42</w:t>
      </w:r>
      <w:r w:rsidR="003657BC">
        <w:rPr>
          <w:lang w:val="en-US"/>
        </w:rPr>
        <w:t>”</w:t>
      </w:r>
    </w:p>
    <w:p w14:paraId="6F655D1B" w14:textId="77777777" w:rsidR="002962C9" w:rsidRDefault="002962C9" w:rsidP="002962C9">
      <w:pPr>
        <w:rPr>
          <w:lang w:val="en-US"/>
        </w:rPr>
      </w:pPr>
    </w:p>
    <w:p w14:paraId="2CAAF168" w14:textId="012123C1" w:rsidR="002962C9" w:rsidRPr="002962C9" w:rsidRDefault="002962C9" w:rsidP="002962C9">
      <w:pPr>
        <w:rPr>
          <w:lang w:val="en-US"/>
        </w:rPr>
      </w:pPr>
      <w:r w:rsidRPr="002962C9">
        <w:rPr>
          <w:lang w:val="en-US"/>
        </w:rPr>
        <w:lastRenderedPageBreak/>
        <w:t>Step 2 - Calculate the Setback and Diagonal</w:t>
      </w:r>
    </w:p>
    <w:p w14:paraId="34FBE4B8" w14:textId="714E5123" w:rsidR="002962C9" w:rsidRDefault="002962C9" w:rsidP="002962C9">
      <w:pPr>
        <w:rPr>
          <w:lang w:val="en-US"/>
        </w:rPr>
      </w:pPr>
      <w:r w:rsidRPr="002962C9">
        <w:rPr>
          <w:lang w:val="en-US"/>
        </w:rPr>
        <w:t>Use the Common Fitting Constants Table</w:t>
      </w:r>
      <w:r w:rsidR="003657BC">
        <w:rPr>
          <w:lang w:val="en-US"/>
        </w:rPr>
        <w:t xml:space="preserve"> below.</w:t>
      </w:r>
    </w:p>
    <w:p w14:paraId="384D916F" w14:textId="77777777" w:rsidR="002962C9" w:rsidRPr="002962C9" w:rsidRDefault="002962C9" w:rsidP="002962C9">
      <w:pPr>
        <w:rPr>
          <w:lang w:val="en-US"/>
        </w:rPr>
      </w:pPr>
    </w:p>
    <w:tbl>
      <w:tblPr>
        <w:tblStyle w:val="TableGrid"/>
        <w:tblW w:w="9776" w:type="dxa"/>
        <w:tblLook w:val="04A0" w:firstRow="1" w:lastRow="0" w:firstColumn="1" w:lastColumn="0" w:noHBand="0" w:noVBand="1"/>
      </w:tblPr>
      <w:tblGrid>
        <w:gridCol w:w="4339"/>
        <w:gridCol w:w="1661"/>
        <w:gridCol w:w="1418"/>
        <w:gridCol w:w="2358"/>
      </w:tblGrid>
      <w:tr w:rsidR="002962C9" w:rsidRPr="002962C9" w14:paraId="296F7281" w14:textId="77777777" w:rsidTr="002962C9">
        <w:tc>
          <w:tcPr>
            <w:tcW w:w="4480" w:type="dxa"/>
          </w:tcPr>
          <w:p w14:paraId="3E823AB0" w14:textId="77777777" w:rsidR="002962C9" w:rsidRPr="002962C9" w:rsidRDefault="002962C9" w:rsidP="002962C9">
            <w:pPr>
              <w:spacing w:after="160" w:line="259" w:lineRule="auto"/>
              <w:rPr>
                <w:b/>
                <w:bCs/>
                <w:lang w:val="en-US"/>
              </w:rPr>
            </w:pPr>
            <w:r w:rsidRPr="002962C9">
              <w:rPr>
                <w:b/>
                <w:bCs/>
                <w:lang w:val="en-US"/>
              </w:rPr>
              <w:tab/>
              <w:t>Fitting Angle</w:t>
            </w:r>
          </w:p>
        </w:tc>
        <w:tc>
          <w:tcPr>
            <w:tcW w:w="1675" w:type="dxa"/>
          </w:tcPr>
          <w:p w14:paraId="5A32EC04" w14:textId="77777777" w:rsidR="002962C9" w:rsidRDefault="002962C9" w:rsidP="002962C9">
            <w:pPr>
              <w:spacing w:after="160" w:line="259" w:lineRule="auto"/>
              <w:rPr>
                <w:b/>
                <w:bCs/>
                <w:lang w:val="en-US"/>
              </w:rPr>
            </w:pPr>
            <w:r w:rsidRPr="002962C9">
              <w:rPr>
                <w:b/>
                <w:bCs/>
                <w:lang w:val="en-US"/>
              </w:rPr>
              <w:t>60°</w:t>
            </w:r>
          </w:p>
          <w:p w14:paraId="25125598" w14:textId="7166C085" w:rsidR="003657BC" w:rsidRPr="002962C9" w:rsidRDefault="003657BC" w:rsidP="002962C9">
            <w:pPr>
              <w:spacing w:after="160" w:line="259" w:lineRule="auto"/>
              <w:rPr>
                <w:b/>
                <w:bCs/>
                <w:lang w:val="en-US"/>
              </w:rPr>
            </w:pPr>
            <w:r>
              <w:rPr>
                <w:b/>
                <w:bCs/>
                <w:lang w:val="en-US"/>
              </w:rPr>
              <w:t>Constant</w:t>
            </w:r>
          </w:p>
        </w:tc>
        <w:tc>
          <w:tcPr>
            <w:tcW w:w="1211" w:type="dxa"/>
          </w:tcPr>
          <w:p w14:paraId="7F4AF0E3" w14:textId="77777777" w:rsidR="002962C9" w:rsidRDefault="002962C9" w:rsidP="002962C9">
            <w:pPr>
              <w:spacing w:after="160" w:line="259" w:lineRule="auto"/>
              <w:rPr>
                <w:b/>
                <w:bCs/>
                <w:lang w:val="en-US"/>
              </w:rPr>
            </w:pPr>
            <w:r w:rsidRPr="002962C9">
              <w:rPr>
                <w:b/>
                <w:bCs/>
                <w:lang w:val="en-US"/>
              </w:rPr>
              <w:t>45°</w:t>
            </w:r>
          </w:p>
          <w:p w14:paraId="4B6A7206" w14:textId="37F21FA6" w:rsidR="003657BC" w:rsidRPr="002962C9" w:rsidRDefault="003657BC" w:rsidP="002962C9">
            <w:pPr>
              <w:spacing w:after="160" w:line="259" w:lineRule="auto"/>
              <w:rPr>
                <w:b/>
                <w:bCs/>
                <w:lang w:val="en-US"/>
              </w:rPr>
            </w:pPr>
            <w:r>
              <w:rPr>
                <w:b/>
                <w:bCs/>
                <w:lang w:val="en-US"/>
              </w:rPr>
              <w:t>Constant</w:t>
            </w:r>
          </w:p>
        </w:tc>
        <w:tc>
          <w:tcPr>
            <w:tcW w:w="2410" w:type="dxa"/>
          </w:tcPr>
          <w:p w14:paraId="5DF921CA" w14:textId="77777777" w:rsidR="002962C9" w:rsidRDefault="002962C9" w:rsidP="002962C9">
            <w:pPr>
              <w:spacing w:after="160" w:line="259" w:lineRule="auto"/>
              <w:rPr>
                <w:b/>
                <w:bCs/>
                <w:lang w:val="en-US"/>
              </w:rPr>
            </w:pPr>
            <w:r w:rsidRPr="002962C9">
              <w:rPr>
                <w:b/>
                <w:bCs/>
                <w:lang w:val="en-US"/>
              </w:rPr>
              <w:t>22.5 or 22 1/2°</w:t>
            </w:r>
          </w:p>
          <w:p w14:paraId="53CE390C" w14:textId="6265FA01" w:rsidR="003657BC" w:rsidRPr="002962C9" w:rsidRDefault="003657BC" w:rsidP="002962C9">
            <w:pPr>
              <w:spacing w:after="160" w:line="259" w:lineRule="auto"/>
              <w:rPr>
                <w:b/>
                <w:bCs/>
                <w:lang w:val="en-US"/>
              </w:rPr>
            </w:pPr>
            <w:r>
              <w:rPr>
                <w:b/>
                <w:bCs/>
                <w:lang w:val="en-US"/>
              </w:rPr>
              <w:t>Constant</w:t>
            </w:r>
          </w:p>
        </w:tc>
      </w:tr>
      <w:tr w:rsidR="002962C9" w:rsidRPr="002962C9" w14:paraId="64521F1F" w14:textId="77777777" w:rsidTr="002962C9">
        <w:tc>
          <w:tcPr>
            <w:tcW w:w="4480" w:type="dxa"/>
          </w:tcPr>
          <w:p w14:paraId="33887CFB" w14:textId="77777777" w:rsidR="002962C9" w:rsidRPr="002962C9" w:rsidRDefault="002962C9" w:rsidP="002962C9">
            <w:pPr>
              <w:spacing w:after="160" w:line="259" w:lineRule="auto"/>
              <w:rPr>
                <w:lang w:val="en-US"/>
              </w:rPr>
            </w:pPr>
            <w:r w:rsidRPr="002962C9">
              <w:rPr>
                <w:lang w:val="en-US"/>
              </w:rPr>
              <w:t>Diagonal = true offset x constant</w:t>
            </w:r>
          </w:p>
        </w:tc>
        <w:tc>
          <w:tcPr>
            <w:tcW w:w="1675" w:type="dxa"/>
          </w:tcPr>
          <w:p w14:paraId="162F72EA" w14:textId="77777777" w:rsidR="002962C9" w:rsidRPr="002962C9" w:rsidRDefault="002962C9" w:rsidP="002962C9">
            <w:pPr>
              <w:spacing w:after="160" w:line="259" w:lineRule="auto"/>
              <w:rPr>
                <w:lang w:val="en-US"/>
              </w:rPr>
            </w:pPr>
            <w:r w:rsidRPr="002962C9">
              <w:rPr>
                <w:lang w:val="en-US"/>
              </w:rPr>
              <w:t>1.155</w:t>
            </w:r>
          </w:p>
        </w:tc>
        <w:tc>
          <w:tcPr>
            <w:tcW w:w="1211" w:type="dxa"/>
          </w:tcPr>
          <w:p w14:paraId="35584AA8" w14:textId="77777777" w:rsidR="002962C9" w:rsidRPr="002962C9" w:rsidRDefault="002962C9" w:rsidP="002962C9">
            <w:pPr>
              <w:spacing w:after="160" w:line="259" w:lineRule="auto"/>
              <w:rPr>
                <w:lang w:val="en-US"/>
              </w:rPr>
            </w:pPr>
            <w:r w:rsidRPr="002962C9">
              <w:rPr>
                <w:lang w:val="en-US"/>
              </w:rPr>
              <w:t>1.414</w:t>
            </w:r>
          </w:p>
        </w:tc>
        <w:tc>
          <w:tcPr>
            <w:tcW w:w="2410" w:type="dxa"/>
          </w:tcPr>
          <w:p w14:paraId="1734EC18" w14:textId="77777777" w:rsidR="002962C9" w:rsidRPr="002962C9" w:rsidRDefault="002962C9" w:rsidP="002962C9">
            <w:pPr>
              <w:spacing w:after="160" w:line="259" w:lineRule="auto"/>
              <w:rPr>
                <w:lang w:val="en-US"/>
              </w:rPr>
            </w:pPr>
            <w:r w:rsidRPr="002962C9">
              <w:rPr>
                <w:lang w:val="en-US"/>
              </w:rPr>
              <w:t>2.613</w:t>
            </w:r>
          </w:p>
        </w:tc>
      </w:tr>
      <w:tr w:rsidR="002962C9" w:rsidRPr="002962C9" w14:paraId="498A3CBD" w14:textId="77777777" w:rsidTr="002962C9">
        <w:tc>
          <w:tcPr>
            <w:tcW w:w="4480" w:type="dxa"/>
          </w:tcPr>
          <w:p w14:paraId="3D80D043" w14:textId="77777777" w:rsidR="002962C9" w:rsidRPr="002962C9" w:rsidRDefault="002962C9" w:rsidP="002962C9">
            <w:pPr>
              <w:spacing w:after="160" w:line="259" w:lineRule="auto"/>
              <w:rPr>
                <w:lang w:val="en-US"/>
              </w:rPr>
            </w:pPr>
            <w:r w:rsidRPr="002962C9">
              <w:rPr>
                <w:lang w:val="en-US"/>
              </w:rPr>
              <w:t>Setback = true offset x constant</w:t>
            </w:r>
          </w:p>
        </w:tc>
        <w:tc>
          <w:tcPr>
            <w:tcW w:w="1675" w:type="dxa"/>
          </w:tcPr>
          <w:p w14:paraId="11C278AD" w14:textId="77777777" w:rsidR="002962C9" w:rsidRPr="002962C9" w:rsidRDefault="002962C9" w:rsidP="002962C9">
            <w:pPr>
              <w:spacing w:after="160" w:line="259" w:lineRule="auto"/>
              <w:rPr>
                <w:lang w:val="en-US"/>
              </w:rPr>
            </w:pPr>
            <w:r w:rsidRPr="002962C9">
              <w:rPr>
                <w:lang w:val="en-US"/>
              </w:rPr>
              <w:t>0.577</w:t>
            </w:r>
          </w:p>
        </w:tc>
        <w:tc>
          <w:tcPr>
            <w:tcW w:w="1211" w:type="dxa"/>
          </w:tcPr>
          <w:p w14:paraId="6C9C529F" w14:textId="77777777" w:rsidR="002962C9" w:rsidRPr="002962C9" w:rsidRDefault="002962C9" w:rsidP="002962C9">
            <w:pPr>
              <w:spacing w:after="160" w:line="259" w:lineRule="auto"/>
              <w:rPr>
                <w:lang w:val="en-US"/>
              </w:rPr>
            </w:pPr>
            <w:r w:rsidRPr="002962C9">
              <w:rPr>
                <w:lang w:val="en-US"/>
              </w:rPr>
              <w:t>1.000</w:t>
            </w:r>
          </w:p>
        </w:tc>
        <w:tc>
          <w:tcPr>
            <w:tcW w:w="2410" w:type="dxa"/>
          </w:tcPr>
          <w:p w14:paraId="441A8C6E" w14:textId="77777777" w:rsidR="002962C9" w:rsidRPr="002962C9" w:rsidRDefault="002962C9" w:rsidP="002962C9">
            <w:pPr>
              <w:spacing w:after="160" w:line="259" w:lineRule="auto"/>
              <w:rPr>
                <w:lang w:val="en-US"/>
              </w:rPr>
            </w:pPr>
            <w:r w:rsidRPr="002962C9">
              <w:rPr>
                <w:lang w:val="en-US"/>
              </w:rPr>
              <w:t>2.414</w:t>
            </w:r>
          </w:p>
        </w:tc>
      </w:tr>
    </w:tbl>
    <w:p w14:paraId="57490443" w14:textId="77777777" w:rsidR="002962C9" w:rsidRPr="002962C9" w:rsidRDefault="002962C9" w:rsidP="002962C9">
      <w:pPr>
        <w:rPr>
          <w:lang w:val="en-US"/>
        </w:rPr>
      </w:pPr>
    </w:p>
    <w:p w14:paraId="273563DF" w14:textId="76CE016C" w:rsidR="002962C9" w:rsidRPr="002962C9" w:rsidRDefault="002962C9" w:rsidP="002962C9">
      <w:pPr>
        <w:rPr>
          <w:lang w:val="en-US"/>
        </w:rPr>
      </w:pPr>
      <w:r w:rsidRPr="002962C9">
        <w:rPr>
          <w:lang w:val="en-US"/>
        </w:rPr>
        <w:t xml:space="preserve">Diagonal </w:t>
      </w:r>
      <w:r w:rsidR="009850CC">
        <w:rPr>
          <w:lang w:val="en-US"/>
        </w:rPr>
        <w:tab/>
      </w:r>
      <w:r w:rsidRPr="002962C9">
        <w:rPr>
          <w:lang w:val="en-US"/>
        </w:rPr>
        <w:t>= True Offset x 45° angle constant</w:t>
      </w:r>
    </w:p>
    <w:p w14:paraId="46451A35" w14:textId="58197FD9" w:rsidR="002962C9" w:rsidRPr="002962C9" w:rsidRDefault="009850CC" w:rsidP="009850CC">
      <w:pPr>
        <w:ind w:left="720"/>
        <w:rPr>
          <w:lang w:val="en-US"/>
        </w:rPr>
      </w:pPr>
      <w:r>
        <w:rPr>
          <w:lang w:val="en-US"/>
        </w:rPr>
        <w:t xml:space="preserve">    </w:t>
      </w:r>
      <w:r>
        <w:rPr>
          <w:lang w:val="en-US"/>
        </w:rPr>
        <w:tab/>
        <w:t xml:space="preserve"> </w:t>
      </w:r>
      <w:r w:rsidR="002962C9" w:rsidRPr="002962C9">
        <w:rPr>
          <w:lang w:val="en-US"/>
        </w:rPr>
        <w:t>= 14.42 x 1.414 = 20.39</w:t>
      </w:r>
    </w:p>
    <w:p w14:paraId="640B45EF" w14:textId="654A8C29" w:rsidR="002962C9" w:rsidRPr="002962C9" w:rsidRDefault="002962C9" w:rsidP="002962C9">
      <w:pPr>
        <w:rPr>
          <w:lang w:val="en-US"/>
        </w:rPr>
      </w:pPr>
      <w:r w:rsidRPr="002962C9">
        <w:rPr>
          <w:lang w:val="en-US"/>
        </w:rPr>
        <w:tab/>
      </w:r>
      <w:r w:rsidR="009850CC">
        <w:rPr>
          <w:lang w:val="en-US"/>
        </w:rPr>
        <w:t xml:space="preserve">     </w:t>
      </w:r>
      <w:r w:rsidR="009850CC">
        <w:rPr>
          <w:lang w:val="en-US"/>
        </w:rPr>
        <w:tab/>
      </w:r>
      <w:r w:rsidRPr="002962C9">
        <w:rPr>
          <w:lang w:val="en-US"/>
        </w:rPr>
        <w:t>20.39" is the diagonal measurement for the rolling offset</w:t>
      </w:r>
    </w:p>
    <w:p w14:paraId="74697955" w14:textId="77777777" w:rsidR="003657BC" w:rsidRDefault="002962C9" w:rsidP="002962C9">
      <w:pPr>
        <w:rPr>
          <w:lang w:val="en-US"/>
        </w:rPr>
      </w:pPr>
      <w:r w:rsidRPr="002962C9">
        <w:rPr>
          <w:lang w:val="en-US"/>
        </w:rPr>
        <w:tab/>
      </w:r>
    </w:p>
    <w:p w14:paraId="1F86C422" w14:textId="6132D97A" w:rsidR="002962C9" w:rsidRPr="002962C9" w:rsidRDefault="002962C9" w:rsidP="002962C9">
      <w:pPr>
        <w:rPr>
          <w:lang w:val="en-US"/>
        </w:rPr>
      </w:pPr>
      <w:r w:rsidRPr="002962C9">
        <w:rPr>
          <w:lang w:val="en-US"/>
        </w:rPr>
        <w:t xml:space="preserve">Setback </w:t>
      </w:r>
      <w:r w:rsidR="009850CC">
        <w:rPr>
          <w:lang w:val="en-US"/>
        </w:rPr>
        <w:tab/>
      </w:r>
      <w:r w:rsidRPr="002962C9">
        <w:rPr>
          <w:lang w:val="en-US"/>
        </w:rPr>
        <w:t>= true offset x 60° angle constant</w:t>
      </w:r>
    </w:p>
    <w:p w14:paraId="101F0BD2" w14:textId="77EFE30C" w:rsidR="002962C9" w:rsidRPr="002962C9" w:rsidRDefault="002962C9" w:rsidP="002962C9">
      <w:pPr>
        <w:rPr>
          <w:lang w:val="en-US"/>
        </w:rPr>
      </w:pPr>
      <w:r w:rsidRPr="002962C9">
        <w:rPr>
          <w:lang w:val="en-US"/>
        </w:rPr>
        <w:tab/>
      </w:r>
      <w:r w:rsidR="009850CC">
        <w:rPr>
          <w:lang w:val="en-US"/>
        </w:rPr>
        <w:tab/>
      </w:r>
      <w:r w:rsidRPr="002962C9">
        <w:rPr>
          <w:lang w:val="en-US"/>
        </w:rPr>
        <w:t>Setback = 14.42 x 0.577 = 8.32</w:t>
      </w:r>
    </w:p>
    <w:p w14:paraId="12152500" w14:textId="48E6419D" w:rsidR="002962C9" w:rsidRPr="002962C9" w:rsidRDefault="002962C9" w:rsidP="002962C9">
      <w:pPr>
        <w:rPr>
          <w:lang w:val="en-US"/>
        </w:rPr>
      </w:pPr>
      <w:r w:rsidRPr="002962C9">
        <w:rPr>
          <w:lang w:val="en-US"/>
        </w:rPr>
        <w:tab/>
      </w:r>
      <w:r w:rsidR="009850CC">
        <w:rPr>
          <w:lang w:val="en-US"/>
        </w:rPr>
        <w:tab/>
      </w:r>
      <w:r w:rsidRPr="002962C9">
        <w:rPr>
          <w:lang w:val="en-US"/>
        </w:rPr>
        <w:t>8.32" is the setback measurement for the offset</w:t>
      </w:r>
    </w:p>
    <w:p w14:paraId="5F0DC52C" w14:textId="77777777" w:rsidR="002962C9" w:rsidRDefault="002962C9" w:rsidP="00472DD4"/>
    <w:p w14:paraId="7B110A43" w14:textId="77777777" w:rsidR="002962C9" w:rsidRDefault="002962C9" w:rsidP="00472DD4"/>
    <w:p w14:paraId="07B3CE33" w14:textId="77777777" w:rsidR="002962C9" w:rsidRDefault="002962C9" w:rsidP="00472DD4"/>
    <w:p w14:paraId="73A40F74" w14:textId="77777777" w:rsidR="002962C9" w:rsidRDefault="002962C9" w:rsidP="00472DD4"/>
    <w:p w14:paraId="148C7764" w14:textId="77777777" w:rsidR="002962C9" w:rsidRDefault="002962C9" w:rsidP="00472DD4"/>
    <w:p w14:paraId="330D47D5" w14:textId="77777777" w:rsidR="002962C9" w:rsidRDefault="002962C9" w:rsidP="00472DD4"/>
    <w:p w14:paraId="78C82489" w14:textId="77777777" w:rsidR="002962C9" w:rsidRDefault="002962C9" w:rsidP="00472DD4"/>
    <w:p w14:paraId="1E064A83" w14:textId="77777777" w:rsidR="002962C9" w:rsidRDefault="002962C9" w:rsidP="00472DD4"/>
    <w:p w14:paraId="333A339A" w14:textId="77777777" w:rsidR="002962C9" w:rsidRDefault="002962C9" w:rsidP="00472DD4"/>
    <w:p w14:paraId="0A09D155" w14:textId="77777777" w:rsidR="002962C9" w:rsidRDefault="002962C9" w:rsidP="00472DD4"/>
    <w:p w14:paraId="4B19B0CC" w14:textId="77777777" w:rsidR="002962C9" w:rsidRDefault="002962C9" w:rsidP="00472DD4"/>
    <w:p w14:paraId="40D67742" w14:textId="77777777" w:rsidR="002962C9" w:rsidRPr="00472DD4" w:rsidRDefault="002962C9"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6B08ADD3" w14:textId="61B95E25" w:rsidR="002962C9" w:rsidRPr="002962C9" w:rsidRDefault="00565728" w:rsidP="002962C9">
      <w:pPr>
        <w:spacing w:after="240"/>
        <w:rPr>
          <w:rFonts w:eastAsia="Helvetica Neue" w:cs="Helvetica Neue"/>
          <w:b/>
          <w:lang w:val="en-US"/>
        </w:rPr>
      </w:pPr>
      <w:r>
        <w:rPr>
          <w:rFonts w:eastAsia="Helvetica Neue" w:cs="Helvetica Neue"/>
          <w:b/>
          <w:noProof/>
          <w:lang w:val="en-US"/>
        </w:rPr>
        <w:drawing>
          <wp:anchor distT="0" distB="0" distL="114300" distR="114300" simplePos="0" relativeHeight="251665408" behindDoc="0" locked="0" layoutInCell="1" allowOverlap="1" wp14:anchorId="50EB8247" wp14:editId="1F5D9001">
            <wp:simplePos x="0" y="0"/>
            <wp:positionH relativeFrom="margin">
              <wp:align>right</wp:align>
            </wp:positionH>
            <wp:positionV relativeFrom="paragraph">
              <wp:posOffset>338455</wp:posOffset>
            </wp:positionV>
            <wp:extent cx="3550920" cy="2446020"/>
            <wp:effectExtent l="0" t="0" r="0" b="0"/>
            <wp:wrapNone/>
            <wp:docPr id="1051192909" name="Picture 61" descr="A drawing of a cube with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92909" name="Picture 61" descr="A drawing of a cube with measurement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3550920" cy="2446020"/>
                    </a:xfrm>
                    <a:prstGeom prst="rect">
                      <a:avLst/>
                    </a:prstGeom>
                  </pic:spPr>
                </pic:pic>
              </a:graphicData>
            </a:graphic>
          </wp:anchor>
        </w:drawing>
      </w:r>
      <w:r w:rsidR="00CD0884" w:rsidRPr="006D1FA6">
        <w:rPr>
          <w:rFonts w:eastAsia="Helvetica Neue" w:cs="Helvetica Neue"/>
          <w:b/>
        </w:rPr>
        <w:t xml:space="preserve">Task 1: </w:t>
      </w:r>
      <w:r w:rsidR="002962C9" w:rsidRPr="002962C9">
        <w:rPr>
          <w:rFonts w:eastAsia="Helvetica Neue" w:cs="Helvetica Neue"/>
          <w:b/>
          <w:lang w:val="en-US"/>
        </w:rPr>
        <w:t xml:space="preserve">Calculate the setback and diagonal for the following pipe schematic using a </w:t>
      </w:r>
    </w:p>
    <w:p w14:paraId="47016B0B" w14:textId="375F0A3A" w:rsidR="002962C9" w:rsidRPr="009850CC" w:rsidRDefault="002962C9" w:rsidP="009850CC">
      <w:pPr>
        <w:pStyle w:val="ListParagraph"/>
        <w:numPr>
          <w:ilvl w:val="0"/>
          <w:numId w:val="8"/>
        </w:numPr>
        <w:spacing w:after="240"/>
        <w:rPr>
          <w:rFonts w:eastAsia="Helvetica Neue" w:cs="Helvetica Neue"/>
          <w:b/>
          <w:lang w:val="en-US"/>
        </w:rPr>
      </w:pPr>
      <w:r w:rsidRPr="009850CC">
        <w:rPr>
          <w:rFonts w:eastAsia="Helvetica Neue" w:cs="Helvetica Neue"/>
          <w:b/>
          <w:lang w:val="en-US"/>
        </w:rPr>
        <w:t>45° angle</w:t>
      </w:r>
    </w:p>
    <w:p w14:paraId="1C745459" w14:textId="6F7D46EC" w:rsidR="002962C9" w:rsidRPr="002962C9" w:rsidRDefault="002962C9" w:rsidP="002962C9">
      <w:pPr>
        <w:numPr>
          <w:ilvl w:val="0"/>
          <w:numId w:val="8"/>
        </w:numPr>
        <w:spacing w:after="240"/>
        <w:rPr>
          <w:rFonts w:eastAsia="Helvetica Neue" w:cs="Helvetica Neue"/>
          <w:b/>
          <w:lang w:val="en-US"/>
        </w:rPr>
      </w:pPr>
      <w:r w:rsidRPr="002962C9">
        <w:rPr>
          <w:rFonts w:eastAsia="Helvetica Neue" w:cs="Helvetica Neue"/>
          <w:b/>
          <w:lang w:val="en-US"/>
        </w:rPr>
        <w:t>22½° angle</w:t>
      </w:r>
    </w:p>
    <w:p w14:paraId="35D49B85" w14:textId="73B77809" w:rsidR="002962C9" w:rsidRPr="002962C9" w:rsidRDefault="002962C9" w:rsidP="002962C9">
      <w:pPr>
        <w:spacing w:after="240"/>
        <w:rPr>
          <w:rFonts w:eastAsia="Helvetica Neue" w:cs="Helvetica Neue"/>
          <w:b/>
          <w:lang w:val="en-US"/>
        </w:rPr>
      </w:pPr>
      <w:r w:rsidRPr="002962C9">
        <w:rPr>
          <w:rFonts w:eastAsia="Helvetica Neue" w:cs="Helvetica Neue"/>
          <w:b/>
        </w:rPr>
        <w:t xml:space="preserve"> </w:t>
      </w:r>
    </w:p>
    <w:p w14:paraId="7F5FED4A" w14:textId="438FE94C" w:rsidR="00CD0884" w:rsidRDefault="00CD0884" w:rsidP="00CD0884">
      <w:pPr>
        <w:spacing w:after="240"/>
        <w:rPr>
          <w:rFonts w:eastAsia="Helvetica Neue" w:cs="Helvetica Neue"/>
          <w:b/>
        </w:rPr>
      </w:pPr>
    </w:p>
    <w:p w14:paraId="6D442763" w14:textId="1C56E39A" w:rsidR="002962C9" w:rsidRDefault="002962C9" w:rsidP="00CD0884">
      <w:pPr>
        <w:spacing w:after="240"/>
        <w:rPr>
          <w:rFonts w:eastAsia="Helvetica Neue" w:cs="Helvetica Neue"/>
          <w:bCs/>
        </w:rPr>
      </w:pPr>
    </w:p>
    <w:p w14:paraId="47A0FEA1" w14:textId="02F5D56B" w:rsidR="002962C9" w:rsidRDefault="002962C9" w:rsidP="00CD0884">
      <w:pPr>
        <w:spacing w:after="240"/>
        <w:rPr>
          <w:rFonts w:eastAsia="Helvetica Neue" w:cs="Helvetica Neue"/>
          <w:bCs/>
        </w:rPr>
      </w:pPr>
    </w:p>
    <w:p w14:paraId="1154F3E3" w14:textId="2C09096B" w:rsidR="002962C9" w:rsidRDefault="002962C9" w:rsidP="00CD0884">
      <w:pPr>
        <w:spacing w:after="240"/>
        <w:rPr>
          <w:rFonts w:eastAsia="Helvetica Neue" w:cs="Helvetica Neue"/>
          <w:bCs/>
        </w:rPr>
      </w:pPr>
    </w:p>
    <w:p w14:paraId="1E1F3BA0" w14:textId="3DF3B436"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0BD0E867" w14:textId="77777777" w:rsidR="009850CC" w:rsidRDefault="009850CC" w:rsidP="00CD0884">
      <w:pPr>
        <w:spacing w:after="240"/>
        <w:rPr>
          <w:rFonts w:eastAsia="Helvetica Neue" w:cs="Helvetica Neue"/>
          <w:bCs/>
        </w:rPr>
      </w:pPr>
    </w:p>
    <w:p w14:paraId="3F08FF1A" w14:textId="77777777" w:rsidR="009850CC" w:rsidRDefault="009850CC" w:rsidP="00CD0884">
      <w:pPr>
        <w:spacing w:after="240"/>
        <w:rPr>
          <w:rFonts w:eastAsia="Helvetica Neue" w:cs="Helvetica Neue"/>
          <w:bCs/>
        </w:rPr>
      </w:pPr>
    </w:p>
    <w:p w14:paraId="356A40C7" w14:textId="77777777" w:rsidR="002962C9" w:rsidRDefault="002962C9" w:rsidP="00CD0884">
      <w:pPr>
        <w:spacing w:after="240"/>
        <w:rPr>
          <w:rFonts w:eastAsia="Helvetica Neue" w:cs="Helvetica Neue"/>
          <w:bCs/>
        </w:rPr>
      </w:pPr>
    </w:p>
    <w:p w14:paraId="2DCDF319" w14:textId="33959B00" w:rsidR="00F96521" w:rsidRDefault="009850CC" w:rsidP="00CD0884">
      <w:pPr>
        <w:spacing w:after="240"/>
        <w:rPr>
          <w:rFonts w:eastAsia="Helvetica Neue" w:cs="Helvetica Neue"/>
          <w:bCs/>
        </w:rPr>
      </w:pPr>
      <w:r>
        <w:rPr>
          <w:rFonts w:eastAsia="Helvetica Neue" w:cs="Helvetica Neue"/>
          <w:bCs/>
        </w:rPr>
        <w:br/>
      </w:r>
    </w:p>
    <w:p w14:paraId="6E27A678" w14:textId="77777777" w:rsidR="009850CC" w:rsidRDefault="009850CC" w:rsidP="00CD0884">
      <w:pPr>
        <w:spacing w:after="240"/>
        <w:rPr>
          <w:rFonts w:eastAsia="Helvetica Neue" w:cs="Helvetica Neue"/>
          <w:bCs/>
        </w:rPr>
      </w:pPr>
    </w:p>
    <w:p w14:paraId="7C271F83" w14:textId="77777777" w:rsidR="00565728" w:rsidRDefault="00565728" w:rsidP="00CD0884">
      <w:pPr>
        <w:spacing w:after="240"/>
        <w:rPr>
          <w:rFonts w:eastAsia="Helvetica Neue" w:cs="Helvetica Neue"/>
          <w:bCs/>
        </w:rPr>
      </w:pPr>
    </w:p>
    <w:p w14:paraId="4D51FCCD" w14:textId="77777777" w:rsidR="00565728" w:rsidRDefault="00565728" w:rsidP="00CD0884">
      <w:pPr>
        <w:spacing w:after="240"/>
        <w:rPr>
          <w:rFonts w:eastAsia="Helvetica Neue" w:cs="Helvetica Neue"/>
          <w:bCs/>
        </w:rPr>
      </w:pPr>
    </w:p>
    <w:p w14:paraId="6EE69B9E" w14:textId="77777777" w:rsidR="002962C9" w:rsidRDefault="002962C9"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0E3E0E9" w14:textId="77777777" w:rsidR="00F324E2" w:rsidRDefault="00F324E2" w:rsidP="00F324E2">
      <w:pPr>
        <w:spacing w:after="240"/>
        <w:rPr>
          <w:rFonts w:eastAsia="Helvetica Neue" w:cs="Helvetica Neue"/>
          <w:b/>
        </w:rPr>
      </w:pPr>
    </w:p>
    <w:p w14:paraId="3F24D2FC" w14:textId="770F3AFC" w:rsidR="00F324E2" w:rsidRPr="00F324E2" w:rsidRDefault="00565728" w:rsidP="00F324E2">
      <w:pPr>
        <w:spacing w:after="240"/>
        <w:rPr>
          <w:rFonts w:eastAsia="Helvetica Neue" w:cs="Helvetica Neue"/>
          <w:b/>
          <w:lang w:val="en-US"/>
        </w:rPr>
      </w:pPr>
      <w:r>
        <w:rPr>
          <w:rFonts w:eastAsia="Helvetica Neue" w:cs="Helvetica Neue"/>
          <w:b/>
          <w:noProof/>
          <w:lang w:val="en-US"/>
        </w:rPr>
        <w:lastRenderedPageBreak/>
        <w:drawing>
          <wp:anchor distT="0" distB="0" distL="114300" distR="114300" simplePos="0" relativeHeight="251664384" behindDoc="0" locked="0" layoutInCell="1" allowOverlap="1" wp14:anchorId="112F755B" wp14:editId="020A0908">
            <wp:simplePos x="0" y="0"/>
            <wp:positionH relativeFrom="column">
              <wp:posOffset>2457450</wp:posOffset>
            </wp:positionH>
            <wp:positionV relativeFrom="paragraph">
              <wp:posOffset>381000</wp:posOffset>
            </wp:positionV>
            <wp:extent cx="3253740" cy="2537460"/>
            <wp:effectExtent l="0" t="0" r="3810" b="0"/>
            <wp:wrapNone/>
            <wp:docPr id="24249235" name="Picture 60" descr="A drawing of a cube with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9235" name="Picture 60" descr="A drawing of a cube with measurement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253740" cy="2537460"/>
                    </a:xfrm>
                    <a:prstGeom prst="rect">
                      <a:avLst/>
                    </a:prstGeom>
                  </pic:spPr>
                </pic:pic>
              </a:graphicData>
            </a:graphic>
          </wp:anchor>
        </w:drawing>
      </w:r>
      <w:r w:rsidR="00CD0884" w:rsidRPr="006D1FA6">
        <w:rPr>
          <w:rFonts w:eastAsia="Helvetica Neue" w:cs="Helvetica Neue"/>
          <w:b/>
        </w:rPr>
        <w:t xml:space="preserve">Task </w:t>
      </w:r>
      <w:r w:rsidR="00CD0884">
        <w:rPr>
          <w:rFonts w:eastAsia="Helvetica Neue" w:cs="Helvetica Neue"/>
          <w:b/>
        </w:rPr>
        <w:t>2</w:t>
      </w:r>
      <w:r w:rsidR="00CD0884" w:rsidRPr="006D1FA6">
        <w:rPr>
          <w:rFonts w:eastAsia="Helvetica Neue" w:cs="Helvetica Neue"/>
          <w:b/>
        </w:rPr>
        <w:t xml:space="preserve">: </w:t>
      </w:r>
      <w:r w:rsidR="00F324E2" w:rsidRPr="00F324E2">
        <w:rPr>
          <w:rFonts w:eastAsia="Helvetica Neue" w:cs="Helvetica Neue"/>
          <w:b/>
          <w:lang w:val="en-US"/>
        </w:rPr>
        <w:t xml:space="preserve">Calculate the setback and diagonal for the following pipe schematic using a </w:t>
      </w:r>
    </w:p>
    <w:p w14:paraId="02BEDC9A" w14:textId="7CD18955" w:rsidR="00F324E2" w:rsidRPr="00F324E2" w:rsidRDefault="00F324E2" w:rsidP="00F324E2">
      <w:pPr>
        <w:numPr>
          <w:ilvl w:val="0"/>
          <w:numId w:val="9"/>
        </w:numPr>
        <w:spacing w:after="240"/>
        <w:rPr>
          <w:rFonts w:eastAsia="Helvetica Neue" w:cs="Helvetica Neue"/>
          <w:b/>
          <w:lang w:val="en-US"/>
        </w:rPr>
      </w:pPr>
      <w:r w:rsidRPr="00F324E2">
        <w:rPr>
          <w:rFonts w:eastAsia="Helvetica Neue" w:cs="Helvetica Neue"/>
          <w:b/>
          <w:lang w:val="en-US"/>
        </w:rPr>
        <w:t>45° angle</w:t>
      </w:r>
    </w:p>
    <w:p w14:paraId="6F21A542" w14:textId="6120EA85" w:rsidR="00F324E2" w:rsidRPr="00F324E2" w:rsidRDefault="00F324E2" w:rsidP="00F324E2">
      <w:pPr>
        <w:numPr>
          <w:ilvl w:val="0"/>
          <w:numId w:val="9"/>
        </w:numPr>
        <w:spacing w:after="240"/>
        <w:rPr>
          <w:rFonts w:eastAsia="Helvetica Neue" w:cs="Helvetica Neue"/>
          <w:b/>
          <w:lang w:val="en-US"/>
        </w:rPr>
      </w:pPr>
      <w:r w:rsidRPr="00F324E2">
        <w:rPr>
          <w:rFonts w:eastAsia="Helvetica Neue" w:cs="Helvetica Neue"/>
          <w:b/>
          <w:lang w:val="en-US"/>
        </w:rPr>
        <w:t>22½° angle</w:t>
      </w:r>
    </w:p>
    <w:p w14:paraId="6BD5A564" w14:textId="0D8E83BC" w:rsidR="00CD0884" w:rsidRDefault="00CD0884" w:rsidP="00CD0884">
      <w:pPr>
        <w:spacing w:after="240"/>
        <w:rPr>
          <w:rFonts w:eastAsia="Helvetica Neue" w:cs="Helvetica Neue"/>
          <w:b/>
        </w:rPr>
      </w:pPr>
    </w:p>
    <w:p w14:paraId="75373613" w14:textId="77777777" w:rsidR="00F324E2" w:rsidRDefault="00F324E2" w:rsidP="00CD0884">
      <w:pPr>
        <w:spacing w:after="240"/>
        <w:rPr>
          <w:rFonts w:eastAsia="Helvetica Neue" w:cs="Helvetica Neue"/>
          <w:bCs/>
        </w:rPr>
      </w:pPr>
    </w:p>
    <w:p w14:paraId="5B8B833B" w14:textId="77777777" w:rsidR="00F324E2" w:rsidRDefault="00F324E2" w:rsidP="00CD0884">
      <w:pPr>
        <w:spacing w:after="240"/>
        <w:rPr>
          <w:rFonts w:eastAsia="Helvetica Neue" w:cs="Helvetica Neue"/>
          <w:bCs/>
        </w:rPr>
      </w:pPr>
    </w:p>
    <w:p w14:paraId="4B0EAE1B" w14:textId="2F606E88" w:rsidR="00F324E2" w:rsidRDefault="00F324E2" w:rsidP="00CD0884">
      <w:pPr>
        <w:spacing w:after="240"/>
        <w:rPr>
          <w:rFonts w:eastAsia="Helvetica Neue" w:cs="Helvetica Neue"/>
          <w:bCs/>
        </w:rPr>
      </w:pPr>
    </w:p>
    <w:p w14:paraId="08E4A53F" w14:textId="59BA7C5C" w:rsidR="00F324E2" w:rsidRDefault="00F324E2" w:rsidP="00CD0884">
      <w:pPr>
        <w:spacing w:after="240"/>
        <w:rPr>
          <w:rFonts w:eastAsia="Helvetica Neue" w:cs="Helvetica Neue"/>
          <w:bCs/>
        </w:rPr>
      </w:pPr>
    </w:p>
    <w:p w14:paraId="22E51F27" w14:textId="77777777" w:rsidR="00F324E2" w:rsidRDefault="00F324E2" w:rsidP="00CD0884">
      <w:pPr>
        <w:spacing w:after="240"/>
        <w:rPr>
          <w:rFonts w:eastAsia="Helvetica Neue" w:cs="Helvetica Neue"/>
          <w:bCs/>
        </w:rPr>
      </w:pPr>
    </w:p>
    <w:p w14:paraId="7E36E1FD" w14:textId="7487D65B" w:rsidR="00CD0884" w:rsidRDefault="00CD0884" w:rsidP="00CD0884">
      <w:pPr>
        <w:spacing w:after="240"/>
        <w:rPr>
          <w:rFonts w:eastAsia="Helvetica Neue" w:cs="Helvetica Neue"/>
          <w:bCs/>
        </w:rPr>
      </w:pPr>
      <w:r>
        <w:rPr>
          <w:rFonts w:eastAsia="Helvetica Neue" w:cs="Helvetica Neue"/>
          <w:bCs/>
        </w:rPr>
        <w:t>Answer:</w:t>
      </w: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2055E7F9" w14:textId="77777777" w:rsidR="00F96521" w:rsidRDefault="00F96521" w:rsidP="00CD0884">
      <w:pPr>
        <w:spacing w:after="240"/>
        <w:rPr>
          <w:rFonts w:eastAsia="Helvetica Neue" w:cs="Helvetica Neue"/>
          <w:bCs/>
        </w:rPr>
      </w:pPr>
    </w:p>
    <w:p w14:paraId="73597E08" w14:textId="79A8AB02" w:rsidR="00F96521" w:rsidRPr="006D1FA6" w:rsidRDefault="00F96521" w:rsidP="00520B20">
      <w:pPr>
        <w:rPr>
          <w:rFonts w:eastAsia="Helvetica Neue" w:cs="Helvetica Neue"/>
          <w:b/>
        </w:rPr>
      </w:pPr>
    </w:p>
    <w:p w14:paraId="4DACB548" w14:textId="77777777" w:rsidR="009850CC" w:rsidRDefault="009850CC">
      <w:pPr>
        <w:rPr>
          <w:rFonts w:eastAsia="Helvetica Neue" w:cs="Helvetica Neue"/>
        </w:rPr>
      </w:pPr>
    </w:p>
    <w:p w14:paraId="31E9D5E6" w14:textId="77777777" w:rsidR="00565728" w:rsidRDefault="00565728">
      <w:pPr>
        <w:rPr>
          <w:rFonts w:eastAsia="Helvetica Neue" w:cs="Helvetica Neue"/>
        </w:rPr>
      </w:pPr>
    </w:p>
    <w:p w14:paraId="3EE98157" w14:textId="77777777" w:rsidR="00565728" w:rsidRDefault="00565728">
      <w:pPr>
        <w:rPr>
          <w:rFonts w:eastAsia="Helvetica Neue" w:cs="Helvetica Neue"/>
        </w:rPr>
      </w:pPr>
    </w:p>
    <w:p w14:paraId="50B14AC7" w14:textId="77777777" w:rsidR="00565728" w:rsidRDefault="00565728">
      <w:pPr>
        <w:rPr>
          <w:rFonts w:eastAsia="Helvetica Neue" w:cs="Helvetica Neue"/>
        </w:rPr>
      </w:pPr>
    </w:p>
    <w:p w14:paraId="7D3967B0" w14:textId="77777777" w:rsidR="009850CC" w:rsidRDefault="009850CC">
      <w:pPr>
        <w:rPr>
          <w:rFonts w:eastAsia="Helvetica Neue" w:cs="Helvetica Neue"/>
        </w:rPr>
      </w:pPr>
    </w:p>
    <w:p w14:paraId="598C9A8D" w14:textId="77777777" w:rsidR="009850CC" w:rsidRDefault="009850CC">
      <w:pPr>
        <w:rPr>
          <w:rFonts w:eastAsia="Helvetica Neue" w:cs="Helvetica Neue"/>
        </w:rPr>
      </w:pPr>
    </w:p>
    <w:p w14:paraId="08A5C39D" w14:textId="77777777" w:rsidR="009850CC" w:rsidRDefault="009850CC">
      <w:pPr>
        <w:rPr>
          <w:rFonts w:eastAsia="Helvetica Neue" w:cs="Helvetica Neue"/>
        </w:rPr>
      </w:pPr>
    </w:p>
    <w:p w14:paraId="7E5C2A43" w14:textId="77777777" w:rsidR="009850CC" w:rsidRDefault="009850CC">
      <w:pPr>
        <w:rPr>
          <w:rFonts w:eastAsia="Helvetica Neue" w:cs="Helvetica Neue"/>
        </w:rPr>
      </w:pPr>
    </w:p>
    <w:p w14:paraId="0A87095D" w14:textId="752550B1" w:rsidR="009850CC" w:rsidRDefault="009850CC">
      <w:pPr>
        <w:rPr>
          <w:rFonts w:eastAsia="Helvetica Neue" w:cs="Helvetica Neue"/>
          <w:color w:val="1F3864" w:themeColor="accent1" w:themeShade="80"/>
          <w:sz w:val="28"/>
          <w:szCs w:val="32"/>
        </w:rPr>
      </w:pPr>
      <w:r>
        <w:rPr>
          <w:rFonts w:eastAsia="Helvetica Neue" w:cs="Helvetica Neue"/>
          <w:b/>
          <w:bCs/>
        </w:rPr>
        <w:t>______________________________________________________</w:t>
      </w:r>
      <w:r>
        <w:rPr>
          <w:rFonts w:eastAsia="Helvetica Neue" w:cs="Helvetica Neue"/>
        </w:rPr>
        <w:br w:type="page"/>
      </w:r>
    </w:p>
    <w:p w14:paraId="125DACEB" w14:textId="56B57645" w:rsidR="00472DD4" w:rsidRDefault="00000000" w:rsidP="00520B20">
      <w:pPr>
        <w:pStyle w:val="Heading1"/>
        <w:spacing w:after="240"/>
        <w:rPr>
          <w:rFonts w:eastAsia="Helvetica Neue" w:cs="Helvetica Neue"/>
        </w:rPr>
      </w:pPr>
      <w:r w:rsidRPr="00C5661B">
        <w:rPr>
          <w:rFonts w:eastAsia="Helvetica Neue" w:cs="Helvetica Neue"/>
        </w:rPr>
        <w:lastRenderedPageBreak/>
        <w:t>Answers</w:t>
      </w:r>
    </w:p>
    <w:p w14:paraId="2B1CEE60" w14:textId="34F3F219" w:rsidR="00520B20" w:rsidRPr="002962C9" w:rsidRDefault="00520B20" w:rsidP="00520B20">
      <w:pPr>
        <w:spacing w:after="240"/>
        <w:rPr>
          <w:rFonts w:eastAsia="Helvetica Neue" w:cs="Helvetica Neue"/>
          <w:b/>
          <w:lang w:val="en-US"/>
        </w:rPr>
      </w:pPr>
      <w:r w:rsidRPr="006D1FA6">
        <w:rPr>
          <w:rFonts w:eastAsia="Helvetica Neue" w:cs="Helvetica Neue"/>
          <w:b/>
        </w:rPr>
        <w:t xml:space="preserve">Task 1: </w:t>
      </w:r>
      <w:r w:rsidRPr="002962C9">
        <w:rPr>
          <w:rFonts w:eastAsia="Helvetica Neue" w:cs="Helvetica Neue"/>
          <w:b/>
          <w:lang w:val="en-US"/>
        </w:rPr>
        <w:t xml:space="preserve">Calculate the setback and diagonal for the following pipe schematic using a </w:t>
      </w:r>
    </w:p>
    <w:p w14:paraId="187E1CF2" w14:textId="75CED539" w:rsidR="00520B20" w:rsidRDefault="00520B20" w:rsidP="00520B20">
      <w:pPr>
        <w:numPr>
          <w:ilvl w:val="0"/>
          <w:numId w:val="11"/>
        </w:numPr>
        <w:spacing w:after="240"/>
        <w:rPr>
          <w:rFonts w:eastAsia="Helvetica Neue" w:cs="Helvetica Neue"/>
          <w:b/>
          <w:lang w:val="en-US"/>
        </w:rPr>
      </w:pPr>
      <w:r w:rsidRPr="002962C9">
        <w:rPr>
          <w:rFonts w:eastAsia="Helvetica Neue" w:cs="Helvetica Neue"/>
          <w:b/>
          <w:lang w:val="en-US"/>
        </w:rPr>
        <w:t>45° angle</w:t>
      </w:r>
    </w:p>
    <w:p w14:paraId="72EAAC59" w14:textId="77777777" w:rsidR="00565728" w:rsidRPr="00727D66" w:rsidRDefault="00565728" w:rsidP="00565728">
      <w:pPr>
        <w:spacing w:after="0"/>
        <w:ind w:left="720"/>
        <w:rPr>
          <w:lang w:val="en-US"/>
        </w:rPr>
      </w:pPr>
      <w:r>
        <w:rPr>
          <w:rFonts w:eastAsia="Helvetica Neue" w:cs="Helvetica Neue"/>
          <w:bCs/>
          <w:lang w:val="en-US"/>
        </w:rPr>
        <w:t xml:space="preserve">Answer: </w:t>
      </w:r>
      <w:r w:rsidRPr="00727D66">
        <w:rPr>
          <w:lang w:val="en-US"/>
        </w:rPr>
        <w:t>12</w:t>
      </w:r>
      <w:r w:rsidRPr="00727D66">
        <w:rPr>
          <w:vertAlign w:val="superscript"/>
          <w:lang w:val="en-US"/>
        </w:rPr>
        <w:t>2</w:t>
      </w:r>
      <w:r w:rsidRPr="00727D66">
        <w:rPr>
          <w:lang w:val="en-US"/>
        </w:rPr>
        <w:t xml:space="preserve"> + 11</w:t>
      </w:r>
      <w:r w:rsidRPr="00727D66">
        <w:rPr>
          <w:vertAlign w:val="superscript"/>
          <w:lang w:val="en-US"/>
        </w:rPr>
        <w:t>2</w:t>
      </w:r>
      <w:r w:rsidRPr="00727D66">
        <w:rPr>
          <w:lang w:val="en-US"/>
        </w:rPr>
        <w:t xml:space="preserve"> = 144 + 121 = 265</w:t>
      </w:r>
    </w:p>
    <w:p w14:paraId="2FE2C739" w14:textId="77777777" w:rsidR="00565728" w:rsidRPr="00727D66" w:rsidRDefault="00565728" w:rsidP="00565728">
      <w:pPr>
        <w:spacing w:after="0"/>
        <w:ind w:left="720"/>
        <w:rPr>
          <w:lang w:val="en-US"/>
        </w:rPr>
      </w:pPr>
      <w:r w:rsidRPr="00727D66">
        <w:rPr>
          <w:lang w:val="en-US"/>
        </w:rPr>
        <w:t>265 squared = 16.28</w:t>
      </w:r>
    </w:p>
    <w:p w14:paraId="2A0196F9" w14:textId="77777777" w:rsidR="00565728" w:rsidRPr="00727D66" w:rsidRDefault="00565728" w:rsidP="00565728">
      <w:pPr>
        <w:spacing w:after="0"/>
        <w:ind w:left="720"/>
        <w:rPr>
          <w:lang w:val="en-US"/>
        </w:rPr>
      </w:pPr>
      <w:r w:rsidRPr="00727D66">
        <w:rPr>
          <w:lang w:val="en-US"/>
        </w:rPr>
        <w:t>16.28 x 1.414 = 23.02</w:t>
      </w:r>
      <w:r>
        <w:rPr>
          <w:lang w:val="en-US"/>
        </w:rPr>
        <w:tab/>
      </w:r>
      <w:r>
        <w:rPr>
          <w:lang w:val="en-US"/>
        </w:rPr>
        <w:tab/>
      </w:r>
      <w:r w:rsidRPr="00727D66">
        <w:rPr>
          <w:lang w:val="en-US"/>
        </w:rPr>
        <w:t>The diagonal is 23.02"</w:t>
      </w:r>
    </w:p>
    <w:p w14:paraId="1A0989F4" w14:textId="77777777" w:rsidR="00565728" w:rsidRPr="00727D66" w:rsidRDefault="00565728" w:rsidP="00565728">
      <w:pPr>
        <w:spacing w:after="120"/>
        <w:ind w:left="720"/>
        <w:rPr>
          <w:lang w:val="en-US"/>
        </w:rPr>
      </w:pPr>
      <w:r w:rsidRPr="00727D66">
        <w:rPr>
          <w:lang w:val="en-US"/>
        </w:rPr>
        <w:t>16.28 x 1.000 = 16.28</w:t>
      </w:r>
    </w:p>
    <w:p w14:paraId="7AFE11A8" w14:textId="77777777" w:rsidR="00565728" w:rsidRDefault="00565728" w:rsidP="00565728">
      <w:pPr>
        <w:spacing w:before="120" w:after="120"/>
        <w:ind w:left="720"/>
        <w:rPr>
          <w:bCs/>
          <w:lang w:val="en-US"/>
        </w:rPr>
      </w:pPr>
      <w:r w:rsidRPr="00520B20">
        <w:rPr>
          <w:bCs/>
          <w:lang w:val="en-US"/>
        </w:rPr>
        <w:t>The setback is 16.28"</w:t>
      </w:r>
    </w:p>
    <w:p w14:paraId="17F89061" w14:textId="77777777" w:rsidR="00565728" w:rsidRPr="00520B20" w:rsidRDefault="00565728" w:rsidP="00565728">
      <w:pPr>
        <w:spacing w:before="120" w:after="120"/>
        <w:ind w:left="720"/>
        <w:rPr>
          <w:bCs/>
          <w:lang w:val="en-US"/>
        </w:rPr>
      </w:pPr>
    </w:p>
    <w:p w14:paraId="4498DCB7" w14:textId="77777777" w:rsidR="00520B20" w:rsidRPr="002962C9" w:rsidRDefault="00520B20" w:rsidP="00520B20">
      <w:pPr>
        <w:numPr>
          <w:ilvl w:val="0"/>
          <w:numId w:val="11"/>
        </w:numPr>
        <w:spacing w:after="240"/>
        <w:rPr>
          <w:rFonts w:eastAsia="Helvetica Neue" w:cs="Helvetica Neue"/>
          <w:b/>
          <w:lang w:val="en-US"/>
        </w:rPr>
      </w:pPr>
      <w:r w:rsidRPr="002962C9">
        <w:rPr>
          <w:rFonts w:eastAsia="Helvetica Neue" w:cs="Helvetica Neue"/>
          <w:b/>
          <w:lang w:val="en-US"/>
        </w:rPr>
        <w:t>22½° angle</w:t>
      </w:r>
    </w:p>
    <w:p w14:paraId="018BBB3B" w14:textId="457382E0" w:rsidR="00520B20" w:rsidRPr="00520B20" w:rsidRDefault="00520B20" w:rsidP="00565728">
      <w:pPr>
        <w:spacing w:after="0"/>
        <w:rPr>
          <w:rFonts w:eastAsia="Helvetica Neue" w:cs="Helvetica Neue"/>
          <w:lang w:val="en-US"/>
        </w:rPr>
      </w:pPr>
      <w:r>
        <w:rPr>
          <w:rFonts w:eastAsia="Helvetica Neue" w:cs="Helvetica Neue"/>
        </w:rPr>
        <w:t xml:space="preserve">Answer: </w:t>
      </w:r>
      <w:r w:rsidRPr="00520B20">
        <w:rPr>
          <w:rFonts w:eastAsia="Helvetica Neue" w:cs="Helvetica Neue"/>
          <w:lang w:val="en-US"/>
        </w:rPr>
        <w:t>12</w:t>
      </w:r>
      <w:r w:rsidRPr="00520B20">
        <w:rPr>
          <w:rFonts w:eastAsia="Helvetica Neue" w:cs="Helvetica Neue"/>
          <w:vertAlign w:val="superscript"/>
          <w:lang w:val="en-US"/>
        </w:rPr>
        <w:t>2</w:t>
      </w:r>
      <w:r w:rsidRPr="00520B20">
        <w:rPr>
          <w:rFonts w:eastAsia="Helvetica Neue" w:cs="Helvetica Neue"/>
          <w:lang w:val="en-US"/>
        </w:rPr>
        <w:t xml:space="preserve"> + 11</w:t>
      </w:r>
      <w:r w:rsidRPr="00520B20">
        <w:rPr>
          <w:rFonts w:eastAsia="Helvetica Neue" w:cs="Helvetica Neue"/>
          <w:vertAlign w:val="superscript"/>
          <w:lang w:val="en-US"/>
        </w:rPr>
        <w:t>2</w:t>
      </w:r>
      <w:r w:rsidRPr="00520B20">
        <w:rPr>
          <w:rFonts w:eastAsia="Helvetica Neue" w:cs="Helvetica Neue"/>
          <w:lang w:val="en-US"/>
        </w:rPr>
        <w:t xml:space="preserve"> = 144 + 121 = 265</w:t>
      </w:r>
    </w:p>
    <w:p w14:paraId="689A8A51" w14:textId="77777777" w:rsidR="00520B20" w:rsidRPr="00520B20" w:rsidRDefault="00520B20" w:rsidP="00565728">
      <w:pPr>
        <w:spacing w:after="0"/>
        <w:ind w:left="720"/>
        <w:rPr>
          <w:rFonts w:eastAsia="Helvetica Neue" w:cs="Helvetica Neue"/>
          <w:lang w:val="en-US"/>
        </w:rPr>
      </w:pPr>
      <w:r w:rsidRPr="00520B20">
        <w:rPr>
          <w:rFonts w:eastAsia="Helvetica Neue" w:cs="Helvetica Neue"/>
          <w:lang w:val="en-US"/>
        </w:rPr>
        <w:t>265 squared = 16.28</w:t>
      </w:r>
    </w:p>
    <w:p w14:paraId="0BB93500" w14:textId="77777777" w:rsidR="00520B20" w:rsidRPr="00520B20" w:rsidRDefault="00520B20" w:rsidP="00520B20">
      <w:pPr>
        <w:spacing w:after="0"/>
        <w:ind w:left="720"/>
        <w:rPr>
          <w:rFonts w:eastAsia="Helvetica Neue" w:cs="Helvetica Neue"/>
          <w:lang w:val="en-US"/>
        </w:rPr>
      </w:pPr>
      <w:r w:rsidRPr="00520B20">
        <w:rPr>
          <w:rFonts w:eastAsia="Helvetica Neue" w:cs="Helvetica Neue"/>
          <w:lang w:val="en-US"/>
        </w:rPr>
        <w:t>16.28 x 2.613 = 42.54</w:t>
      </w:r>
      <w:r w:rsidRPr="00520B20">
        <w:rPr>
          <w:rFonts w:eastAsia="Helvetica Neue" w:cs="Helvetica Neue"/>
          <w:lang w:val="en-US"/>
        </w:rPr>
        <w:tab/>
      </w:r>
      <w:r w:rsidRPr="00520B20">
        <w:rPr>
          <w:rFonts w:eastAsia="Helvetica Neue" w:cs="Helvetica Neue"/>
          <w:lang w:val="en-US"/>
        </w:rPr>
        <w:tab/>
        <w:t>The diagonal is 42.54"</w:t>
      </w:r>
    </w:p>
    <w:p w14:paraId="5B32EB55" w14:textId="77777777" w:rsidR="00520B20" w:rsidRPr="00520B20" w:rsidRDefault="00520B20" w:rsidP="00520B20">
      <w:pPr>
        <w:spacing w:after="0"/>
        <w:ind w:left="720"/>
        <w:rPr>
          <w:rFonts w:eastAsia="Helvetica Neue" w:cs="Helvetica Neue"/>
          <w:lang w:val="en-US"/>
        </w:rPr>
      </w:pPr>
      <w:r w:rsidRPr="00520B20">
        <w:rPr>
          <w:rFonts w:eastAsia="Helvetica Neue" w:cs="Helvetica Neue"/>
          <w:lang w:val="en-US"/>
        </w:rPr>
        <w:t>16.28 x 2.414 = 39.3</w:t>
      </w:r>
    </w:p>
    <w:p w14:paraId="4B7B0DC5" w14:textId="77777777" w:rsidR="00520B20" w:rsidRPr="00520B20" w:rsidRDefault="00520B20" w:rsidP="00520B20">
      <w:pPr>
        <w:spacing w:after="0"/>
        <w:ind w:left="720"/>
        <w:rPr>
          <w:rFonts w:eastAsia="Helvetica Neue" w:cs="Helvetica Neue"/>
          <w:bCs/>
          <w:lang w:val="en-US"/>
        </w:rPr>
      </w:pPr>
      <w:r w:rsidRPr="00520B20">
        <w:rPr>
          <w:rFonts w:eastAsia="Helvetica Neue" w:cs="Helvetica Neue"/>
          <w:bCs/>
          <w:lang w:val="en-US"/>
        </w:rPr>
        <w:t>The setback is 39.3"</w:t>
      </w:r>
    </w:p>
    <w:p w14:paraId="79DFF0A6" w14:textId="77777777" w:rsidR="00520B20" w:rsidRDefault="00520B20" w:rsidP="00472DD4">
      <w:pPr>
        <w:rPr>
          <w:rFonts w:eastAsia="Helvetica Neue" w:cs="Helvetica Neue"/>
        </w:rPr>
      </w:pPr>
    </w:p>
    <w:p w14:paraId="2876033C" w14:textId="77777777" w:rsidR="00520B20" w:rsidRPr="00F324E2" w:rsidRDefault="00520B20" w:rsidP="00520B20">
      <w:pPr>
        <w:spacing w:after="240"/>
        <w:rPr>
          <w:rFonts w:eastAsia="Helvetica Neue" w:cs="Helvetica Neue"/>
          <w:b/>
          <w:lang w:val="en-US"/>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Pr="00F324E2">
        <w:rPr>
          <w:rFonts w:eastAsia="Helvetica Neue" w:cs="Helvetica Neue"/>
          <w:b/>
          <w:lang w:val="en-US"/>
        </w:rPr>
        <w:t xml:space="preserve">Calculate the setback and diagonal for the following pipe schematic using a </w:t>
      </w:r>
    </w:p>
    <w:p w14:paraId="5266D981" w14:textId="3FDF6766" w:rsidR="00520B20" w:rsidRDefault="00520B20" w:rsidP="00520B20">
      <w:pPr>
        <w:numPr>
          <w:ilvl w:val="0"/>
          <w:numId w:val="10"/>
        </w:numPr>
        <w:spacing w:after="240"/>
        <w:rPr>
          <w:rFonts w:eastAsia="Helvetica Neue" w:cs="Helvetica Neue"/>
          <w:b/>
          <w:lang w:val="en-US"/>
        </w:rPr>
      </w:pPr>
      <w:r w:rsidRPr="00F324E2">
        <w:rPr>
          <w:rFonts w:eastAsia="Helvetica Neue" w:cs="Helvetica Neue"/>
          <w:b/>
          <w:lang w:val="en-US"/>
        </w:rPr>
        <w:t>45° angle</w:t>
      </w:r>
    </w:p>
    <w:p w14:paraId="29007BFC" w14:textId="21EC5632" w:rsidR="00565728" w:rsidRPr="00565728" w:rsidRDefault="00565728" w:rsidP="00565728">
      <w:pPr>
        <w:spacing w:after="0"/>
        <w:rPr>
          <w:rFonts w:eastAsia="Helvetica Neue" w:cs="Helvetica Neue"/>
          <w:color w:val="000000" w:themeColor="text1"/>
          <w:lang w:val="en-US"/>
        </w:rPr>
      </w:pPr>
      <w:r w:rsidRPr="00565728">
        <w:rPr>
          <w:rFonts w:eastAsia="Helvetica Neue" w:cs="Helvetica Neue"/>
          <w:color w:val="000000" w:themeColor="text1"/>
        </w:rPr>
        <w:t xml:space="preserve">Answer: </w:t>
      </w:r>
      <w:r w:rsidRPr="00565728">
        <w:rPr>
          <w:rFonts w:eastAsia="Helvetica Neue" w:cs="Helvetica Neue"/>
          <w:color w:val="000000" w:themeColor="text1"/>
          <w:lang w:val="en-US"/>
        </w:rPr>
        <w:t>252 + 62 = 625 + 36 = 661</w:t>
      </w:r>
    </w:p>
    <w:p w14:paraId="12A1402D" w14:textId="77777777" w:rsidR="00565728" w:rsidRPr="00565728" w:rsidRDefault="00565728" w:rsidP="00565728">
      <w:pPr>
        <w:pStyle w:val="ListParagraph"/>
        <w:spacing w:after="0"/>
        <w:rPr>
          <w:rFonts w:eastAsia="Helvetica Neue" w:cs="Helvetica Neue"/>
          <w:color w:val="000000" w:themeColor="text1"/>
          <w:lang w:val="en-US"/>
        </w:rPr>
      </w:pPr>
      <w:r w:rsidRPr="00565728">
        <w:rPr>
          <w:rFonts w:eastAsia="Helvetica Neue" w:cs="Helvetica Neue"/>
          <w:color w:val="000000" w:themeColor="text1"/>
          <w:lang w:val="en-US"/>
        </w:rPr>
        <w:t>661 squared = 25.71</w:t>
      </w:r>
    </w:p>
    <w:p w14:paraId="4F27B8B7" w14:textId="77777777" w:rsidR="00565728" w:rsidRPr="00565728" w:rsidRDefault="00565728" w:rsidP="00565728">
      <w:pPr>
        <w:pStyle w:val="ListParagraph"/>
        <w:spacing w:after="0"/>
        <w:rPr>
          <w:rFonts w:eastAsia="Helvetica Neue" w:cs="Helvetica Neue"/>
          <w:color w:val="000000" w:themeColor="text1"/>
          <w:lang w:val="en-US"/>
        </w:rPr>
      </w:pPr>
      <w:r w:rsidRPr="00565728">
        <w:rPr>
          <w:rFonts w:eastAsia="Helvetica Neue" w:cs="Helvetica Neue"/>
          <w:color w:val="000000" w:themeColor="text1"/>
          <w:lang w:val="en-US"/>
        </w:rPr>
        <w:t>25.71 x 1.414 = 36.35</w:t>
      </w:r>
      <w:r w:rsidRPr="00565728">
        <w:rPr>
          <w:rFonts w:eastAsia="Helvetica Neue" w:cs="Helvetica Neue"/>
          <w:color w:val="000000" w:themeColor="text1"/>
          <w:lang w:val="en-US"/>
        </w:rPr>
        <w:tab/>
      </w:r>
      <w:r w:rsidRPr="00565728">
        <w:rPr>
          <w:rFonts w:eastAsia="Helvetica Neue" w:cs="Helvetica Neue"/>
          <w:color w:val="000000" w:themeColor="text1"/>
          <w:lang w:val="en-US"/>
        </w:rPr>
        <w:tab/>
        <w:t>The diagonal is 36.35"</w:t>
      </w:r>
    </w:p>
    <w:p w14:paraId="41E6316D" w14:textId="77777777" w:rsidR="00565728" w:rsidRPr="00565728" w:rsidRDefault="00565728" w:rsidP="00565728">
      <w:pPr>
        <w:pStyle w:val="ListParagraph"/>
        <w:spacing w:after="0"/>
        <w:rPr>
          <w:rFonts w:eastAsia="Helvetica Neue" w:cs="Helvetica Neue"/>
          <w:color w:val="000000" w:themeColor="text1"/>
          <w:lang w:val="en-US"/>
        </w:rPr>
      </w:pPr>
      <w:r w:rsidRPr="00565728">
        <w:rPr>
          <w:rFonts w:eastAsia="Helvetica Neue" w:cs="Helvetica Neue"/>
          <w:color w:val="000000" w:themeColor="text1"/>
          <w:lang w:val="en-US"/>
        </w:rPr>
        <w:t>25.71 x 1.000 = 25.71</w:t>
      </w:r>
    </w:p>
    <w:p w14:paraId="3703007C" w14:textId="77777777" w:rsidR="00565728" w:rsidRPr="00565728" w:rsidRDefault="00565728" w:rsidP="00565728">
      <w:pPr>
        <w:pStyle w:val="ListParagraph"/>
        <w:spacing w:after="0"/>
        <w:rPr>
          <w:rFonts w:eastAsia="Helvetica Neue" w:cs="Helvetica Neue"/>
          <w:color w:val="000000" w:themeColor="text1"/>
          <w:lang w:val="en-US"/>
        </w:rPr>
      </w:pPr>
      <w:r w:rsidRPr="00565728">
        <w:rPr>
          <w:rFonts w:eastAsia="Helvetica Neue" w:cs="Helvetica Neue"/>
          <w:color w:val="000000" w:themeColor="text1"/>
          <w:lang w:val="en-US"/>
        </w:rPr>
        <w:t>The setback is 25.71"</w:t>
      </w:r>
    </w:p>
    <w:p w14:paraId="76C3779A" w14:textId="77777777" w:rsidR="00565728" w:rsidRPr="00F324E2" w:rsidRDefault="00565728" w:rsidP="00565728">
      <w:pPr>
        <w:spacing w:after="240"/>
        <w:ind w:left="360"/>
        <w:rPr>
          <w:rFonts w:eastAsia="Helvetica Neue" w:cs="Helvetica Neue"/>
          <w:b/>
          <w:lang w:val="en-US"/>
        </w:rPr>
      </w:pPr>
    </w:p>
    <w:p w14:paraId="2F3DB6BA" w14:textId="308EC977" w:rsidR="00520B20" w:rsidRPr="00520B20" w:rsidRDefault="00520B20" w:rsidP="00472DD4">
      <w:pPr>
        <w:numPr>
          <w:ilvl w:val="0"/>
          <w:numId w:val="10"/>
        </w:numPr>
        <w:spacing w:after="240"/>
        <w:rPr>
          <w:rFonts w:eastAsia="Helvetica Neue" w:cs="Helvetica Neue"/>
          <w:b/>
          <w:lang w:val="en-US"/>
        </w:rPr>
      </w:pPr>
      <w:r w:rsidRPr="00F324E2">
        <w:rPr>
          <w:rFonts w:eastAsia="Helvetica Neue" w:cs="Helvetica Neue"/>
          <w:b/>
          <w:lang w:val="en-US"/>
        </w:rPr>
        <w:t>22½° angle</w:t>
      </w:r>
    </w:p>
    <w:p w14:paraId="305CCC0F" w14:textId="257EB907" w:rsidR="00520B20" w:rsidRPr="00520B20" w:rsidRDefault="00520B20" w:rsidP="00565728">
      <w:pPr>
        <w:spacing w:after="0"/>
        <w:rPr>
          <w:rFonts w:eastAsia="Helvetica Neue" w:cs="Helvetica Neue"/>
          <w:color w:val="000000" w:themeColor="text1"/>
          <w:lang w:val="en-US"/>
        </w:rPr>
      </w:pPr>
      <w:r>
        <w:rPr>
          <w:rFonts w:eastAsia="Helvetica Neue" w:cs="Helvetica Neue"/>
          <w:color w:val="000000" w:themeColor="text1"/>
          <w:lang w:val="en-US"/>
        </w:rPr>
        <w:t xml:space="preserve">Answer: </w:t>
      </w:r>
      <w:r w:rsidRPr="00520B20">
        <w:rPr>
          <w:rFonts w:eastAsia="Helvetica Neue" w:cs="Helvetica Neue"/>
          <w:color w:val="000000" w:themeColor="text1"/>
          <w:lang w:val="en-US"/>
        </w:rPr>
        <w:t>252 + 62 = 625 + 36 = 661</w:t>
      </w:r>
    </w:p>
    <w:p w14:paraId="730D2912" w14:textId="77777777" w:rsidR="00520B20" w:rsidRPr="00520B20" w:rsidRDefault="00520B20" w:rsidP="00520B20">
      <w:pPr>
        <w:spacing w:after="0"/>
        <w:ind w:left="720"/>
        <w:rPr>
          <w:rFonts w:eastAsia="Helvetica Neue" w:cs="Helvetica Neue"/>
          <w:color w:val="000000" w:themeColor="text1"/>
          <w:lang w:val="en-US"/>
        </w:rPr>
      </w:pPr>
      <w:r w:rsidRPr="00520B20">
        <w:rPr>
          <w:rFonts w:eastAsia="Helvetica Neue" w:cs="Helvetica Neue"/>
          <w:color w:val="000000" w:themeColor="text1"/>
          <w:lang w:val="en-US"/>
        </w:rPr>
        <w:t>661 squared = 25.71</w:t>
      </w:r>
    </w:p>
    <w:p w14:paraId="5AED9EA2" w14:textId="77777777" w:rsidR="00520B20" w:rsidRPr="00520B20" w:rsidRDefault="00520B20" w:rsidP="00520B20">
      <w:pPr>
        <w:spacing w:after="0"/>
        <w:ind w:left="720"/>
        <w:rPr>
          <w:rFonts w:eastAsia="Helvetica Neue" w:cs="Helvetica Neue"/>
          <w:color w:val="000000" w:themeColor="text1"/>
          <w:lang w:val="en-US"/>
        </w:rPr>
      </w:pPr>
      <w:r w:rsidRPr="00520B20">
        <w:rPr>
          <w:rFonts w:eastAsia="Helvetica Neue" w:cs="Helvetica Neue"/>
          <w:color w:val="000000" w:themeColor="text1"/>
          <w:lang w:val="en-US"/>
        </w:rPr>
        <w:t>25.71 x 2.613 = 67.18</w:t>
      </w:r>
      <w:r w:rsidRPr="00520B20">
        <w:rPr>
          <w:rFonts w:eastAsia="Helvetica Neue" w:cs="Helvetica Neue"/>
          <w:color w:val="000000" w:themeColor="text1"/>
          <w:lang w:val="en-US"/>
        </w:rPr>
        <w:tab/>
      </w:r>
      <w:r w:rsidRPr="00520B20">
        <w:rPr>
          <w:rFonts w:eastAsia="Helvetica Neue" w:cs="Helvetica Neue"/>
          <w:color w:val="000000" w:themeColor="text1"/>
          <w:lang w:val="en-US"/>
        </w:rPr>
        <w:tab/>
        <w:t>The diagonal is 67.18"</w:t>
      </w:r>
    </w:p>
    <w:p w14:paraId="68EB99DF" w14:textId="77777777" w:rsidR="00520B20" w:rsidRPr="00520B20" w:rsidRDefault="00520B20" w:rsidP="00520B20">
      <w:pPr>
        <w:spacing w:after="0"/>
        <w:ind w:left="720"/>
        <w:rPr>
          <w:rFonts w:eastAsia="Helvetica Neue" w:cs="Helvetica Neue"/>
          <w:color w:val="000000" w:themeColor="text1"/>
          <w:lang w:val="en-US"/>
        </w:rPr>
      </w:pPr>
      <w:r w:rsidRPr="00520B20">
        <w:rPr>
          <w:rFonts w:eastAsia="Helvetica Neue" w:cs="Helvetica Neue"/>
          <w:color w:val="000000" w:themeColor="text1"/>
          <w:lang w:val="en-US"/>
        </w:rPr>
        <w:t>25.71 x 2.414 = 62.06</w:t>
      </w:r>
    </w:p>
    <w:p w14:paraId="317AE4DE" w14:textId="77777777" w:rsidR="00520B20" w:rsidRPr="00520B20" w:rsidRDefault="00520B20" w:rsidP="00520B20">
      <w:pPr>
        <w:spacing w:after="0"/>
        <w:ind w:left="720"/>
        <w:rPr>
          <w:rFonts w:eastAsia="Helvetica Neue" w:cs="Helvetica Neue"/>
          <w:color w:val="000000" w:themeColor="text1"/>
          <w:lang w:val="en-US"/>
        </w:rPr>
      </w:pPr>
      <w:r w:rsidRPr="00520B20">
        <w:rPr>
          <w:rFonts w:eastAsia="Helvetica Neue" w:cs="Helvetica Neue"/>
          <w:color w:val="000000" w:themeColor="text1"/>
          <w:lang w:val="en-US"/>
        </w:rPr>
        <w:t>The setback is 62.06"</w:t>
      </w:r>
    </w:p>
    <w:p w14:paraId="698E5BBC" w14:textId="77777777" w:rsidR="00520B20" w:rsidRDefault="00520B20" w:rsidP="00472DD4">
      <w:pPr>
        <w:rPr>
          <w:rFonts w:eastAsia="Helvetica Neue" w:cs="Helvetica Neue"/>
          <w:b/>
          <w:bCs/>
          <w:color w:val="000000" w:themeColor="text1"/>
        </w:rPr>
      </w:pP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097C56" w14:paraId="46A097E5" w14:textId="77777777" w:rsidTr="000D314F">
        <w:trPr>
          <w:cantSplit/>
          <w:tblHeader/>
        </w:trPr>
        <w:tc>
          <w:tcPr>
            <w:tcW w:w="985" w:type="dxa"/>
            <w:shd w:val="clear" w:color="auto" w:fill="D9D9D9"/>
          </w:tcPr>
          <w:p w14:paraId="174EB5BA" w14:textId="77777777" w:rsidR="002E7422" w:rsidRPr="00097C56" w:rsidRDefault="00000000">
            <w:pPr>
              <w:spacing w:after="240"/>
              <w:rPr>
                <w:rFonts w:eastAsia="Helvetica Neue" w:cs="Helvetica Neue"/>
              </w:rPr>
            </w:pPr>
            <w:r w:rsidRPr="00097C56">
              <w:rPr>
                <w:rFonts w:eastAsia="Helvetica Neue" w:cs="Helvetica Neue"/>
              </w:rPr>
              <w:t>Levels</w:t>
            </w:r>
          </w:p>
        </w:tc>
        <w:tc>
          <w:tcPr>
            <w:tcW w:w="2979" w:type="dxa"/>
            <w:shd w:val="clear" w:color="auto" w:fill="D9D9D9"/>
          </w:tcPr>
          <w:p w14:paraId="419E4D74" w14:textId="4F252E1D" w:rsidR="002E7422" w:rsidRPr="00097C56" w:rsidRDefault="00A8545E">
            <w:pPr>
              <w:spacing w:after="240"/>
              <w:rPr>
                <w:rFonts w:eastAsia="Helvetica Neue" w:cs="Helvetica Neue"/>
              </w:rPr>
            </w:pPr>
            <w:r w:rsidRPr="00097C56">
              <w:rPr>
                <w:rFonts w:eastAsia="Helvetica Neue" w:cs="Helvetica Neue"/>
              </w:rPr>
              <w:t>Performance Descriptors</w:t>
            </w:r>
          </w:p>
        </w:tc>
        <w:tc>
          <w:tcPr>
            <w:tcW w:w="1434" w:type="dxa"/>
            <w:shd w:val="clear" w:color="auto" w:fill="D9D9D9"/>
          </w:tcPr>
          <w:p w14:paraId="710E2D69" w14:textId="77777777" w:rsidR="002E7422" w:rsidRPr="00097C56" w:rsidRDefault="00000000">
            <w:pPr>
              <w:spacing w:after="240"/>
              <w:rPr>
                <w:rFonts w:eastAsia="Helvetica Neue" w:cs="Helvetica Neue"/>
              </w:rPr>
            </w:pPr>
            <w:r w:rsidRPr="00097C56">
              <w:rPr>
                <w:rFonts w:eastAsia="Helvetica Neue" w:cs="Helvetica Neue"/>
              </w:rPr>
              <w:t>Needs Work</w:t>
            </w:r>
          </w:p>
        </w:tc>
        <w:tc>
          <w:tcPr>
            <w:tcW w:w="1976" w:type="dxa"/>
            <w:shd w:val="clear" w:color="auto" w:fill="D9D9D9"/>
          </w:tcPr>
          <w:p w14:paraId="47F0FFEB" w14:textId="77777777" w:rsidR="002E7422" w:rsidRPr="00097C56" w:rsidRDefault="00000000">
            <w:pPr>
              <w:spacing w:after="240"/>
              <w:rPr>
                <w:rFonts w:eastAsia="Helvetica Neue" w:cs="Helvetica Neue"/>
              </w:rPr>
            </w:pPr>
            <w:r w:rsidRPr="00097C56">
              <w:rPr>
                <w:rFonts w:eastAsia="Helvetica Neue" w:cs="Helvetica Neue"/>
              </w:rPr>
              <w:t>Completes task with support from practitioner</w:t>
            </w:r>
          </w:p>
        </w:tc>
        <w:tc>
          <w:tcPr>
            <w:tcW w:w="1976" w:type="dxa"/>
            <w:shd w:val="clear" w:color="auto" w:fill="D9D9D9"/>
          </w:tcPr>
          <w:p w14:paraId="0396AE12" w14:textId="77777777" w:rsidR="002E7422" w:rsidRPr="00097C56" w:rsidRDefault="00000000">
            <w:pPr>
              <w:spacing w:after="240"/>
              <w:rPr>
                <w:rFonts w:eastAsia="Helvetica Neue" w:cs="Helvetica Neue"/>
              </w:rPr>
            </w:pPr>
            <w:r w:rsidRPr="00097C56">
              <w:rPr>
                <w:rFonts w:eastAsia="Helvetica Neue" w:cs="Helvetica Neue"/>
              </w:rPr>
              <w:t>Completes task independently</w:t>
            </w:r>
          </w:p>
        </w:tc>
      </w:tr>
      <w:tr w:rsidR="000D314F" w:rsidRPr="00097C56" w14:paraId="4FEB6843" w14:textId="77777777" w:rsidTr="000D314F">
        <w:tc>
          <w:tcPr>
            <w:tcW w:w="985" w:type="dxa"/>
          </w:tcPr>
          <w:p w14:paraId="7EFCE8E1" w14:textId="2C1854EC" w:rsidR="000D314F" w:rsidRPr="00097C56" w:rsidRDefault="00520B20" w:rsidP="00565728">
            <w:pPr>
              <w:rPr>
                <w:rFonts w:eastAsia="Helvetica Neue" w:cs="Helvetica Neue"/>
              </w:rPr>
            </w:pPr>
            <w:r w:rsidRPr="00097C56">
              <w:rPr>
                <w:rFonts w:eastAsia="Helvetica Neue" w:cs="Helvetica Neue"/>
              </w:rPr>
              <w:t>A2.2</w:t>
            </w:r>
          </w:p>
        </w:tc>
        <w:tc>
          <w:tcPr>
            <w:tcW w:w="2979" w:type="dxa"/>
          </w:tcPr>
          <w:p w14:paraId="477EEF02" w14:textId="4CD19630" w:rsidR="000D314F" w:rsidRPr="00097C56" w:rsidRDefault="00520B20" w:rsidP="00565728">
            <w:pPr>
              <w:rPr>
                <w:rFonts w:eastAsia="Helvetica Neue" w:cs="Helvetica Neue"/>
              </w:rPr>
            </w:pPr>
            <w:r w:rsidRPr="00097C56">
              <w:rPr>
                <w:rFonts w:eastAsia="Calibri" w:cs="Times New Roman"/>
              </w:rPr>
              <w:t>performs limited searches using one or two search criteria</w:t>
            </w:r>
          </w:p>
        </w:tc>
        <w:tc>
          <w:tcPr>
            <w:tcW w:w="1434" w:type="dxa"/>
          </w:tcPr>
          <w:p w14:paraId="6BA3EF86" w14:textId="77777777" w:rsidR="000D314F" w:rsidRPr="00097C56" w:rsidRDefault="000D314F" w:rsidP="00565728">
            <w:pPr>
              <w:rPr>
                <w:rFonts w:eastAsia="Helvetica Neue" w:cs="Helvetica Neue"/>
              </w:rPr>
            </w:pPr>
          </w:p>
        </w:tc>
        <w:tc>
          <w:tcPr>
            <w:tcW w:w="1976" w:type="dxa"/>
          </w:tcPr>
          <w:p w14:paraId="0B28D2AE" w14:textId="77777777" w:rsidR="000D314F" w:rsidRPr="00097C56" w:rsidRDefault="000D314F" w:rsidP="00565728">
            <w:pPr>
              <w:rPr>
                <w:rFonts w:eastAsia="Helvetica Neue" w:cs="Helvetica Neue"/>
              </w:rPr>
            </w:pPr>
          </w:p>
        </w:tc>
        <w:tc>
          <w:tcPr>
            <w:tcW w:w="1976" w:type="dxa"/>
          </w:tcPr>
          <w:p w14:paraId="38271F60" w14:textId="77777777" w:rsidR="000D314F" w:rsidRPr="00097C56" w:rsidRDefault="000D314F" w:rsidP="00565728">
            <w:pPr>
              <w:rPr>
                <w:rFonts w:eastAsia="Helvetica Neue" w:cs="Helvetica Neue"/>
              </w:rPr>
            </w:pPr>
          </w:p>
        </w:tc>
      </w:tr>
      <w:tr w:rsidR="000D314F" w:rsidRPr="00097C56" w14:paraId="20BD9F85" w14:textId="77777777" w:rsidTr="000D314F">
        <w:tc>
          <w:tcPr>
            <w:tcW w:w="985" w:type="dxa"/>
          </w:tcPr>
          <w:p w14:paraId="4FE3B67B" w14:textId="77777777" w:rsidR="000D314F" w:rsidRPr="00097C56" w:rsidRDefault="000D314F" w:rsidP="00565728">
            <w:pPr>
              <w:rPr>
                <w:rFonts w:eastAsia="Helvetica Neue" w:cs="Helvetica Neue"/>
              </w:rPr>
            </w:pPr>
          </w:p>
        </w:tc>
        <w:tc>
          <w:tcPr>
            <w:tcW w:w="2979" w:type="dxa"/>
          </w:tcPr>
          <w:p w14:paraId="6DDC6DF0" w14:textId="032B63B7" w:rsidR="000D314F" w:rsidRPr="00097C56" w:rsidRDefault="00520B20" w:rsidP="00565728">
            <w:pPr>
              <w:rPr>
                <w:rFonts w:eastAsia="Helvetica Neue" w:cs="Helvetica Neue"/>
              </w:rPr>
            </w:pPr>
            <w:r w:rsidRPr="00097C56">
              <w:rPr>
                <w:rFonts w:eastAsia="Calibri" w:cs="Times New Roman"/>
              </w:rPr>
              <w:t>extracts information from tables and forms</w:t>
            </w:r>
          </w:p>
        </w:tc>
        <w:tc>
          <w:tcPr>
            <w:tcW w:w="1434" w:type="dxa"/>
          </w:tcPr>
          <w:p w14:paraId="3C72878C" w14:textId="77777777" w:rsidR="000D314F" w:rsidRPr="00097C56" w:rsidRDefault="000D314F" w:rsidP="00565728">
            <w:pPr>
              <w:rPr>
                <w:rFonts w:eastAsia="Helvetica Neue" w:cs="Helvetica Neue"/>
              </w:rPr>
            </w:pPr>
          </w:p>
        </w:tc>
        <w:tc>
          <w:tcPr>
            <w:tcW w:w="1976" w:type="dxa"/>
          </w:tcPr>
          <w:p w14:paraId="10C6ED57" w14:textId="77777777" w:rsidR="000D314F" w:rsidRPr="00097C56" w:rsidRDefault="000D314F" w:rsidP="00565728">
            <w:pPr>
              <w:rPr>
                <w:rFonts w:eastAsia="Helvetica Neue" w:cs="Helvetica Neue"/>
              </w:rPr>
            </w:pPr>
          </w:p>
        </w:tc>
        <w:tc>
          <w:tcPr>
            <w:tcW w:w="1976" w:type="dxa"/>
          </w:tcPr>
          <w:p w14:paraId="3A8BD02A" w14:textId="77777777" w:rsidR="000D314F" w:rsidRPr="00097C56" w:rsidRDefault="000D314F" w:rsidP="00565728">
            <w:pPr>
              <w:rPr>
                <w:rFonts w:eastAsia="Helvetica Neue" w:cs="Helvetica Neue"/>
              </w:rPr>
            </w:pPr>
          </w:p>
        </w:tc>
      </w:tr>
      <w:tr w:rsidR="00472DD4" w:rsidRPr="00097C56" w14:paraId="628E419F" w14:textId="77777777" w:rsidTr="000D314F">
        <w:tc>
          <w:tcPr>
            <w:tcW w:w="985" w:type="dxa"/>
          </w:tcPr>
          <w:p w14:paraId="2462C580" w14:textId="77777777" w:rsidR="00472DD4" w:rsidRPr="00097C56" w:rsidRDefault="00472DD4" w:rsidP="00565728">
            <w:pPr>
              <w:rPr>
                <w:rFonts w:eastAsia="Helvetica Neue" w:cs="Helvetica Neue"/>
              </w:rPr>
            </w:pPr>
          </w:p>
        </w:tc>
        <w:tc>
          <w:tcPr>
            <w:tcW w:w="2979" w:type="dxa"/>
          </w:tcPr>
          <w:p w14:paraId="7C3F7EBC" w14:textId="772A4150" w:rsidR="00472DD4" w:rsidRPr="00097C56" w:rsidRDefault="00520B20" w:rsidP="00565728">
            <w:pPr>
              <w:rPr>
                <w:rFonts w:eastAsia="Helvetica Neue" w:cs="Helvetica Neue"/>
              </w:rPr>
            </w:pPr>
            <w:r w:rsidRPr="00097C56">
              <w:rPr>
                <w:rFonts w:eastAsia="Calibri" w:cs="Times New Roman"/>
              </w:rPr>
              <w:t>uses layout to locate information</w:t>
            </w:r>
          </w:p>
        </w:tc>
        <w:tc>
          <w:tcPr>
            <w:tcW w:w="1434" w:type="dxa"/>
          </w:tcPr>
          <w:p w14:paraId="2AEDFE31" w14:textId="77777777" w:rsidR="00472DD4" w:rsidRPr="00097C56" w:rsidRDefault="00472DD4" w:rsidP="00565728">
            <w:pPr>
              <w:rPr>
                <w:rFonts w:eastAsia="Helvetica Neue" w:cs="Helvetica Neue"/>
              </w:rPr>
            </w:pPr>
          </w:p>
        </w:tc>
        <w:tc>
          <w:tcPr>
            <w:tcW w:w="1976" w:type="dxa"/>
          </w:tcPr>
          <w:p w14:paraId="073D5613" w14:textId="77777777" w:rsidR="00472DD4" w:rsidRPr="00097C56" w:rsidRDefault="00472DD4" w:rsidP="00565728">
            <w:pPr>
              <w:rPr>
                <w:rFonts w:eastAsia="Helvetica Neue" w:cs="Helvetica Neue"/>
              </w:rPr>
            </w:pPr>
          </w:p>
        </w:tc>
        <w:tc>
          <w:tcPr>
            <w:tcW w:w="1976" w:type="dxa"/>
          </w:tcPr>
          <w:p w14:paraId="571BDA30" w14:textId="77777777" w:rsidR="00472DD4" w:rsidRPr="00097C56" w:rsidRDefault="00472DD4" w:rsidP="00565728">
            <w:pPr>
              <w:rPr>
                <w:rFonts w:eastAsia="Helvetica Neue" w:cs="Helvetica Neue"/>
              </w:rPr>
            </w:pPr>
          </w:p>
        </w:tc>
      </w:tr>
      <w:tr w:rsidR="00472DD4" w:rsidRPr="00097C56" w14:paraId="2A1A1D03" w14:textId="77777777" w:rsidTr="000D314F">
        <w:tc>
          <w:tcPr>
            <w:tcW w:w="985" w:type="dxa"/>
          </w:tcPr>
          <w:p w14:paraId="067856F8" w14:textId="77777777" w:rsidR="00472DD4" w:rsidRPr="00097C56" w:rsidRDefault="00472DD4" w:rsidP="00565728">
            <w:pPr>
              <w:rPr>
                <w:rFonts w:eastAsia="Helvetica Neue" w:cs="Helvetica Neue"/>
              </w:rPr>
            </w:pPr>
          </w:p>
        </w:tc>
        <w:tc>
          <w:tcPr>
            <w:tcW w:w="2979" w:type="dxa"/>
          </w:tcPr>
          <w:p w14:paraId="51AD1247" w14:textId="46F7F7CD" w:rsidR="00472DD4" w:rsidRPr="00097C56" w:rsidRDefault="00520B20" w:rsidP="00565728">
            <w:pPr>
              <w:rPr>
                <w:rFonts w:eastAsia="Helvetica Neue" w:cs="Helvetica Neue"/>
              </w:rPr>
            </w:pPr>
            <w:r w:rsidRPr="00097C56">
              <w:rPr>
                <w:rFonts w:eastAsia="Calibri" w:cs="Times New Roman"/>
              </w:rPr>
              <w:t>makes connections between parts of documents</w:t>
            </w:r>
          </w:p>
        </w:tc>
        <w:tc>
          <w:tcPr>
            <w:tcW w:w="1434" w:type="dxa"/>
          </w:tcPr>
          <w:p w14:paraId="77A311BF" w14:textId="77777777" w:rsidR="00472DD4" w:rsidRPr="00097C56" w:rsidRDefault="00472DD4" w:rsidP="00565728">
            <w:pPr>
              <w:rPr>
                <w:rFonts w:eastAsia="Helvetica Neue" w:cs="Helvetica Neue"/>
              </w:rPr>
            </w:pPr>
          </w:p>
        </w:tc>
        <w:tc>
          <w:tcPr>
            <w:tcW w:w="1976" w:type="dxa"/>
          </w:tcPr>
          <w:p w14:paraId="45ECB210" w14:textId="77777777" w:rsidR="00472DD4" w:rsidRPr="00097C56" w:rsidRDefault="00472DD4" w:rsidP="00565728">
            <w:pPr>
              <w:rPr>
                <w:rFonts w:eastAsia="Helvetica Neue" w:cs="Helvetica Neue"/>
              </w:rPr>
            </w:pPr>
          </w:p>
        </w:tc>
        <w:tc>
          <w:tcPr>
            <w:tcW w:w="1976" w:type="dxa"/>
          </w:tcPr>
          <w:p w14:paraId="2477FC63" w14:textId="77777777" w:rsidR="00472DD4" w:rsidRPr="00097C56" w:rsidRDefault="00472DD4" w:rsidP="00565728">
            <w:pPr>
              <w:rPr>
                <w:rFonts w:eastAsia="Helvetica Neue" w:cs="Helvetica Neue"/>
              </w:rPr>
            </w:pPr>
          </w:p>
        </w:tc>
      </w:tr>
      <w:tr w:rsidR="00472DD4" w:rsidRPr="00097C56" w14:paraId="38AFBFE2" w14:textId="77777777" w:rsidTr="000D314F">
        <w:tc>
          <w:tcPr>
            <w:tcW w:w="985" w:type="dxa"/>
          </w:tcPr>
          <w:p w14:paraId="46D7B4A9" w14:textId="77777777" w:rsidR="00472DD4" w:rsidRPr="00097C56" w:rsidRDefault="00472DD4" w:rsidP="00565728">
            <w:pPr>
              <w:rPr>
                <w:rFonts w:eastAsia="Helvetica Neue" w:cs="Helvetica Neue"/>
              </w:rPr>
            </w:pPr>
          </w:p>
        </w:tc>
        <w:tc>
          <w:tcPr>
            <w:tcW w:w="2979" w:type="dxa"/>
          </w:tcPr>
          <w:p w14:paraId="5C3A968D" w14:textId="6E45756E" w:rsidR="00472DD4" w:rsidRPr="00097C56" w:rsidRDefault="00520B20" w:rsidP="00565728">
            <w:pPr>
              <w:rPr>
                <w:rFonts w:eastAsia="Helvetica Neue" w:cs="Helvetica Neue"/>
              </w:rPr>
            </w:pPr>
            <w:r w:rsidRPr="00097C56">
              <w:rPr>
                <w:rFonts w:eastAsia="Calibri" w:cs="Times New Roman"/>
              </w:rPr>
              <w:t>makes low-level inferences</w:t>
            </w:r>
          </w:p>
        </w:tc>
        <w:tc>
          <w:tcPr>
            <w:tcW w:w="1434" w:type="dxa"/>
          </w:tcPr>
          <w:p w14:paraId="4EAE9349" w14:textId="77777777" w:rsidR="00472DD4" w:rsidRPr="00097C56" w:rsidRDefault="00472DD4" w:rsidP="00565728">
            <w:pPr>
              <w:rPr>
                <w:rFonts w:eastAsia="Helvetica Neue" w:cs="Helvetica Neue"/>
              </w:rPr>
            </w:pPr>
          </w:p>
        </w:tc>
        <w:tc>
          <w:tcPr>
            <w:tcW w:w="1976" w:type="dxa"/>
          </w:tcPr>
          <w:p w14:paraId="1A553F39" w14:textId="77777777" w:rsidR="00472DD4" w:rsidRPr="00097C56" w:rsidRDefault="00472DD4" w:rsidP="00565728">
            <w:pPr>
              <w:rPr>
                <w:rFonts w:eastAsia="Helvetica Neue" w:cs="Helvetica Neue"/>
              </w:rPr>
            </w:pPr>
          </w:p>
        </w:tc>
        <w:tc>
          <w:tcPr>
            <w:tcW w:w="1976" w:type="dxa"/>
          </w:tcPr>
          <w:p w14:paraId="5367302B" w14:textId="77777777" w:rsidR="00472DD4" w:rsidRPr="00097C56" w:rsidRDefault="00472DD4" w:rsidP="00565728">
            <w:pPr>
              <w:rPr>
                <w:rFonts w:eastAsia="Helvetica Neue" w:cs="Helvetica Neue"/>
              </w:rPr>
            </w:pPr>
          </w:p>
        </w:tc>
      </w:tr>
      <w:tr w:rsidR="00472DD4" w:rsidRPr="00097C56" w14:paraId="47627FE2" w14:textId="77777777" w:rsidTr="000D314F">
        <w:tc>
          <w:tcPr>
            <w:tcW w:w="985" w:type="dxa"/>
          </w:tcPr>
          <w:p w14:paraId="496107E9" w14:textId="2DF17C46" w:rsidR="00472DD4" w:rsidRPr="00097C56" w:rsidRDefault="00520B20" w:rsidP="00565728">
            <w:pPr>
              <w:rPr>
                <w:rFonts w:eastAsia="Helvetica Neue" w:cs="Helvetica Neue"/>
              </w:rPr>
            </w:pPr>
            <w:r w:rsidRPr="00097C56">
              <w:rPr>
                <w:rFonts w:eastAsia="Helvetica Neue" w:cs="Helvetica Neue"/>
              </w:rPr>
              <w:t>C3.3</w:t>
            </w:r>
          </w:p>
        </w:tc>
        <w:tc>
          <w:tcPr>
            <w:tcW w:w="2979" w:type="dxa"/>
          </w:tcPr>
          <w:p w14:paraId="2A794213" w14:textId="2B610958" w:rsidR="00472DD4" w:rsidRPr="00097C56" w:rsidRDefault="00520B20" w:rsidP="00565728">
            <w:pPr>
              <w:rPr>
                <w:rFonts w:eastAsia="Helvetica Neue" w:cs="Helvetica Neue"/>
              </w:rPr>
            </w:pPr>
            <w:r w:rsidRPr="00097C56">
              <w:t>calculates using numbers expressed as whole numbers, fractions, decimals, percentages and integers</w:t>
            </w:r>
          </w:p>
        </w:tc>
        <w:tc>
          <w:tcPr>
            <w:tcW w:w="1434" w:type="dxa"/>
          </w:tcPr>
          <w:p w14:paraId="08E890DF" w14:textId="77777777" w:rsidR="00472DD4" w:rsidRPr="00097C56" w:rsidRDefault="00472DD4" w:rsidP="00565728">
            <w:pPr>
              <w:rPr>
                <w:rFonts w:eastAsia="Helvetica Neue" w:cs="Helvetica Neue"/>
              </w:rPr>
            </w:pPr>
          </w:p>
        </w:tc>
        <w:tc>
          <w:tcPr>
            <w:tcW w:w="1976" w:type="dxa"/>
          </w:tcPr>
          <w:p w14:paraId="5D0A76CE" w14:textId="77777777" w:rsidR="00472DD4" w:rsidRPr="00097C56" w:rsidRDefault="00472DD4" w:rsidP="00565728">
            <w:pPr>
              <w:rPr>
                <w:rFonts w:eastAsia="Helvetica Neue" w:cs="Helvetica Neue"/>
              </w:rPr>
            </w:pPr>
          </w:p>
        </w:tc>
        <w:tc>
          <w:tcPr>
            <w:tcW w:w="1976" w:type="dxa"/>
          </w:tcPr>
          <w:p w14:paraId="757C94B9" w14:textId="77777777" w:rsidR="00472DD4" w:rsidRPr="00097C56" w:rsidRDefault="00472DD4" w:rsidP="00565728">
            <w:pPr>
              <w:rPr>
                <w:rFonts w:eastAsia="Helvetica Neue" w:cs="Helvetica Neue"/>
              </w:rPr>
            </w:pPr>
          </w:p>
        </w:tc>
      </w:tr>
      <w:tr w:rsidR="00472DD4" w:rsidRPr="00097C56" w14:paraId="49D6C67D" w14:textId="77777777" w:rsidTr="000D314F">
        <w:tc>
          <w:tcPr>
            <w:tcW w:w="985" w:type="dxa"/>
          </w:tcPr>
          <w:p w14:paraId="28D0D28D" w14:textId="77777777" w:rsidR="00472DD4" w:rsidRPr="00097C56" w:rsidRDefault="00472DD4" w:rsidP="00565728">
            <w:pPr>
              <w:rPr>
                <w:rFonts w:eastAsia="Helvetica Neue" w:cs="Helvetica Neue"/>
              </w:rPr>
            </w:pPr>
          </w:p>
        </w:tc>
        <w:tc>
          <w:tcPr>
            <w:tcW w:w="2979" w:type="dxa"/>
          </w:tcPr>
          <w:p w14:paraId="6E2A2FB4" w14:textId="458D91A0" w:rsidR="00472DD4" w:rsidRPr="00097C56" w:rsidRDefault="00520B20" w:rsidP="00565728">
            <w:pPr>
              <w:rPr>
                <w:rFonts w:eastAsia="Helvetica Neue" w:cs="Helvetica Neue"/>
              </w:rPr>
            </w:pPr>
            <w:r w:rsidRPr="00097C56">
              <w:t>understands and uses properties of angles and triangles to solve problems</w:t>
            </w:r>
          </w:p>
        </w:tc>
        <w:tc>
          <w:tcPr>
            <w:tcW w:w="1434" w:type="dxa"/>
          </w:tcPr>
          <w:p w14:paraId="63750D57" w14:textId="77777777" w:rsidR="00472DD4" w:rsidRPr="00097C56" w:rsidRDefault="00472DD4" w:rsidP="00565728">
            <w:pPr>
              <w:rPr>
                <w:rFonts w:eastAsia="Helvetica Neue" w:cs="Helvetica Neue"/>
              </w:rPr>
            </w:pPr>
          </w:p>
        </w:tc>
        <w:tc>
          <w:tcPr>
            <w:tcW w:w="1976" w:type="dxa"/>
          </w:tcPr>
          <w:p w14:paraId="1C8DB3AD" w14:textId="77777777" w:rsidR="00472DD4" w:rsidRPr="00097C56" w:rsidRDefault="00472DD4" w:rsidP="00565728">
            <w:pPr>
              <w:rPr>
                <w:rFonts w:eastAsia="Helvetica Neue" w:cs="Helvetica Neue"/>
              </w:rPr>
            </w:pPr>
          </w:p>
        </w:tc>
        <w:tc>
          <w:tcPr>
            <w:tcW w:w="1976" w:type="dxa"/>
          </w:tcPr>
          <w:p w14:paraId="0332AB00" w14:textId="77777777" w:rsidR="00472DD4" w:rsidRPr="00097C56" w:rsidRDefault="00472DD4" w:rsidP="00565728">
            <w:pPr>
              <w:rPr>
                <w:rFonts w:eastAsia="Helvetica Neue" w:cs="Helvetica Neue"/>
              </w:rPr>
            </w:pPr>
          </w:p>
        </w:tc>
      </w:tr>
      <w:tr w:rsidR="00472DD4" w:rsidRPr="00097C56" w14:paraId="041CE3CF" w14:textId="77777777" w:rsidTr="000D314F">
        <w:tc>
          <w:tcPr>
            <w:tcW w:w="985" w:type="dxa"/>
          </w:tcPr>
          <w:p w14:paraId="4F8978B0" w14:textId="77777777" w:rsidR="00472DD4" w:rsidRPr="00097C56" w:rsidRDefault="00472DD4" w:rsidP="00565728">
            <w:pPr>
              <w:rPr>
                <w:rFonts w:eastAsia="Helvetica Neue" w:cs="Helvetica Neue"/>
              </w:rPr>
            </w:pPr>
          </w:p>
        </w:tc>
        <w:tc>
          <w:tcPr>
            <w:tcW w:w="2979" w:type="dxa"/>
          </w:tcPr>
          <w:p w14:paraId="67E7C928" w14:textId="47684440" w:rsidR="00472DD4" w:rsidRPr="00097C56" w:rsidRDefault="00520B20" w:rsidP="00565728">
            <w:pPr>
              <w:rPr>
                <w:rFonts w:eastAsia="Helvetica Neue" w:cs="Helvetica Neue"/>
              </w:rPr>
            </w:pPr>
            <w:r w:rsidRPr="00097C56">
              <w:t>understands and uses formulas for finding the perimeter, area and volume of non-rectangular, composite shapes</w:t>
            </w:r>
          </w:p>
        </w:tc>
        <w:tc>
          <w:tcPr>
            <w:tcW w:w="1434" w:type="dxa"/>
          </w:tcPr>
          <w:p w14:paraId="421CFFD6" w14:textId="77777777" w:rsidR="00472DD4" w:rsidRPr="00097C56" w:rsidRDefault="00472DD4" w:rsidP="00565728">
            <w:pPr>
              <w:rPr>
                <w:rFonts w:eastAsia="Helvetica Neue" w:cs="Helvetica Neue"/>
              </w:rPr>
            </w:pPr>
          </w:p>
        </w:tc>
        <w:tc>
          <w:tcPr>
            <w:tcW w:w="1976" w:type="dxa"/>
          </w:tcPr>
          <w:p w14:paraId="6D8F9BB1" w14:textId="77777777" w:rsidR="00472DD4" w:rsidRPr="00097C56" w:rsidRDefault="00472DD4" w:rsidP="00565728">
            <w:pPr>
              <w:rPr>
                <w:rFonts w:eastAsia="Helvetica Neue" w:cs="Helvetica Neue"/>
              </w:rPr>
            </w:pPr>
          </w:p>
        </w:tc>
        <w:tc>
          <w:tcPr>
            <w:tcW w:w="1976" w:type="dxa"/>
          </w:tcPr>
          <w:p w14:paraId="3954C52B" w14:textId="77777777" w:rsidR="00472DD4" w:rsidRPr="00097C56" w:rsidRDefault="00472DD4" w:rsidP="00565728">
            <w:pPr>
              <w:rPr>
                <w:rFonts w:eastAsia="Helvetica Neue" w:cs="Helvetica Neue"/>
              </w:rPr>
            </w:pPr>
          </w:p>
        </w:tc>
      </w:tr>
      <w:tr w:rsidR="00472DD4" w:rsidRPr="00097C56" w14:paraId="3506DEDA" w14:textId="77777777" w:rsidTr="000D314F">
        <w:tc>
          <w:tcPr>
            <w:tcW w:w="985" w:type="dxa"/>
          </w:tcPr>
          <w:p w14:paraId="635C1FDD" w14:textId="77777777" w:rsidR="00472DD4" w:rsidRPr="00097C56" w:rsidRDefault="00472DD4" w:rsidP="00565728">
            <w:pPr>
              <w:rPr>
                <w:rFonts w:eastAsia="Helvetica Neue" w:cs="Helvetica Neue"/>
              </w:rPr>
            </w:pPr>
          </w:p>
        </w:tc>
        <w:tc>
          <w:tcPr>
            <w:tcW w:w="2979" w:type="dxa"/>
          </w:tcPr>
          <w:p w14:paraId="603F4CCE" w14:textId="3CE3A7C6" w:rsidR="00472DD4" w:rsidRPr="00097C56" w:rsidRDefault="00520B20" w:rsidP="00565728">
            <w:pPr>
              <w:rPr>
                <w:rFonts w:eastAsia="Helvetica Neue" w:cs="Helvetica Neue"/>
              </w:rPr>
            </w:pPr>
            <w:r w:rsidRPr="00097C56">
              <w:t>manages unfamiliar elements (e.g. context, content) to complete tasks</w:t>
            </w:r>
          </w:p>
        </w:tc>
        <w:tc>
          <w:tcPr>
            <w:tcW w:w="1434" w:type="dxa"/>
          </w:tcPr>
          <w:p w14:paraId="77726DC6" w14:textId="77777777" w:rsidR="00472DD4" w:rsidRPr="00097C56" w:rsidRDefault="00472DD4" w:rsidP="00565728">
            <w:pPr>
              <w:rPr>
                <w:rFonts w:eastAsia="Helvetica Neue" w:cs="Helvetica Neue"/>
              </w:rPr>
            </w:pPr>
          </w:p>
        </w:tc>
        <w:tc>
          <w:tcPr>
            <w:tcW w:w="1976" w:type="dxa"/>
          </w:tcPr>
          <w:p w14:paraId="7BEA3731" w14:textId="77777777" w:rsidR="00472DD4" w:rsidRPr="00097C56" w:rsidRDefault="00472DD4" w:rsidP="00565728">
            <w:pPr>
              <w:rPr>
                <w:rFonts w:eastAsia="Helvetica Neue" w:cs="Helvetica Neue"/>
              </w:rPr>
            </w:pPr>
          </w:p>
        </w:tc>
        <w:tc>
          <w:tcPr>
            <w:tcW w:w="1976" w:type="dxa"/>
          </w:tcPr>
          <w:p w14:paraId="63545327" w14:textId="77777777" w:rsidR="00472DD4" w:rsidRPr="00097C56" w:rsidRDefault="00472DD4" w:rsidP="00565728">
            <w:pPr>
              <w:rPr>
                <w:rFonts w:eastAsia="Helvetica Neue" w:cs="Helvetica Neue"/>
              </w:rPr>
            </w:pPr>
          </w:p>
        </w:tc>
      </w:tr>
      <w:tr w:rsidR="00520B20" w:rsidRPr="00097C56" w14:paraId="322AE60A" w14:textId="77777777" w:rsidTr="000D314F">
        <w:tc>
          <w:tcPr>
            <w:tcW w:w="985" w:type="dxa"/>
          </w:tcPr>
          <w:p w14:paraId="03CD99E9" w14:textId="77777777" w:rsidR="00520B20" w:rsidRPr="00097C56" w:rsidRDefault="00520B20" w:rsidP="00565728">
            <w:pPr>
              <w:rPr>
                <w:rFonts w:eastAsia="Helvetica Neue" w:cs="Helvetica Neue"/>
              </w:rPr>
            </w:pPr>
          </w:p>
        </w:tc>
        <w:tc>
          <w:tcPr>
            <w:tcW w:w="2979" w:type="dxa"/>
          </w:tcPr>
          <w:p w14:paraId="019628EF" w14:textId="62B98F3A" w:rsidR="00520B20" w:rsidRPr="00097C56" w:rsidRDefault="00520B20" w:rsidP="00565728">
            <w:pPr>
              <w:rPr>
                <w:rFonts w:eastAsia="Helvetica Neue" w:cs="Helvetica Neue"/>
              </w:rPr>
            </w:pPr>
            <w:r w:rsidRPr="00097C56">
              <w:t>makes estimates involving many factors where precision is required</w:t>
            </w:r>
          </w:p>
        </w:tc>
        <w:tc>
          <w:tcPr>
            <w:tcW w:w="1434" w:type="dxa"/>
          </w:tcPr>
          <w:p w14:paraId="78AD0F85" w14:textId="77777777" w:rsidR="00520B20" w:rsidRPr="00097C56" w:rsidRDefault="00520B20" w:rsidP="00565728">
            <w:pPr>
              <w:rPr>
                <w:rFonts w:eastAsia="Helvetica Neue" w:cs="Helvetica Neue"/>
              </w:rPr>
            </w:pPr>
          </w:p>
        </w:tc>
        <w:tc>
          <w:tcPr>
            <w:tcW w:w="1976" w:type="dxa"/>
          </w:tcPr>
          <w:p w14:paraId="22395216" w14:textId="77777777" w:rsidR="00520B20" w:rsidRPr="00097C56" w:rsidRDefault="00520B20" w:rsidP="00565728">
            <w:pPr>
              <w:rPr>
                <w:rFonts w:eastAsia="Helvetica Neue" w:cs="Helvetica Neue"/>
              </w:rPr>
            </w:pPr>
          </w:p>
        </w:tc>
        <w:tc>
          <w:tcPr>
            <w:tcW w:w="1976" w:type="dxa"/>
          </w:tcPr>
          <w:p w14:paraId="0C0EE319" w14:textId="77777777" w:rsidR="00520B20" w:rsidRPr="00097C56" w:rsidRDefault="00520B20" w:rsidP="00565728">
            <w:pPr>
              <w:rPr>
                <w:rFonts w:eastAsia="Helvetica Neue" w:cs="Helvetica Neue"/>
              </w:rPr>
            </w:pPr>
          </w:p>
        </w:tc>
      </w:tr>
      <w:tr w:rsidR="00520B20" w:rsidRPr="00097C56" w14:paraId="2243BFF5" w14:textId="77777777" w:rsidTr="000D314F">
        <w:tc>
          <w:tcPr>
            <w:tcW w:w="985" w:type="dxa"/>
          </w:tcPr>
          <w:p w14:paraId="32C7CAB3" w14:textId="2C76F63C" w:rsidR="00520B20" w:rsidRPr="00097C56" w:rsidRDefault="00565728" w:rsidP="00565728">
            <w:pPr>
              <w:rPr>
                <w:rFonts w:eastAsia="Helvetica Neue" w:cs="Helvetica Neue"/>
              </w:rPr>
            </w:pPr>
            <w:r>
              <w:rPr>
                <w:rFonts w:eastAsia="Helvetica Neue" w:cs="Helvetica Neue"/>
              </w:rPr>
              <w:lastRenderedPageBreak/>
              <w:t>C3.3 cont’d</w:t>
            </w:r>
          </w:p>
        </w:tc>
        <w:tc>
          <w:tcPr>
            <w:tcW w:w="2979" w:type="dxa"/>
          </w:tcPr>
          <w:p w14:paraId="35B8104A" w14:textId="3DF20F4C" w:rsidR="00520B20" w:rsidRPr="00097C56" w:rsidRDefault="00520B20" w:rsidP="00565728">
            <w:pPr>
              <w:rPr>
                <w:rFonts w:eastAsia="Helvetica Neue" w:cs="Helvetica Neue"/>
              </w:rPr>
            </w:pPr>
            <w:r w:rsidRPr="00097C56">
              <w:t>chooses and performs required operations; makes inferences to identify required operations</w:t>
            </w:r>
          </w:p>
        </w:tc>
        <w:tc>
          <w:tcPr>
            <w:tcW w:w="1434" w:type="dxa"/>
          </w:tcPr>
          <w:p w14:paraId="7155C9DC" w14:textId="77777777" w:rsidR="00520B20" w:rsidRPr="00097C56" w:rsidRDefault="00520B20" w:rsidP="00565728">
            <w:pPr>
              <w:rPr>
                <w:rFonts w:eastAsia="Helvetica Neue" w:cs="Helvetica Neue"/>
              </w:rPr>
            </w:pPr>
          </w:p>
        </w:tc>
        <w:tc>
          <w:tcPr>
            <w:tcW w:w="1976" w:type="dxa"/>
          </w:tcPr>
          <w:p w14:paraId="032DFB1B" w14:textId="77777777" w:rsidR="00520B20" w:rsidRPr="00097C56" w:rsidRDefault="00520B20" w:rsidP="00565728">
            <w:pPr>
              <w:rPr>
                <w:rFonts w:eastAsia="Helvetica Neue" w:cs="Helvetica Neue"/>
              </w:rPr>
            </w:pPr>
          </w:p>
        </w:tc>
        <w:tc>
          <w:tcPr>
            <w:tcW w:w="1976" w:type="dxa"/>
          </w:tcPr>
          <w:p w14:paraId="1606E9CB" w14:textId="77777777" w:rsidR="00520B20" w:rsidRPr="00097C56" w:rsidRDefault="00520B20" w:rsidP="00565728">
            <w:pPr>
              <w:rPr>
                <w:rFonts w:eastAsia="Helvetica Neue" w:cs="Helvetica Neue"/>
              </w:rPr>
            </w:pPr>
          </w:p>
        </w:tc>
      </w:tr>
      <w:tr w:rsidR="00520B20" w:rsidRPr="00097C56" w14:paraId="5C7FF549" w14:textId="77777777" w:rsidTr="000D314F">
        <w:tc>
          <w:tcPr>
            <w:tcW w:w="985" w:type="dxa"/>
          </w:tcPr>
          <w:p w14:paraId="1C27CEC2" w14:textId="77777777" w:rsidR="00520B20" w:rsidRPr="00097C56" w:rsidRDefault="00520B20" w:rsidP="00565728">
            <w:pPr>
              <w:rPr>
                <w:rFonts w:eastAsia="Helvetica Neue" w:cs="Helvetica Neue"/>
              </w:rPr>
            </w:pPr>
          </w:p>
        </w:tc>
        <w:tc>
          <w:tcPr>
            <w:tcW w:w="2979" w:type="dxa"/>
          </w:tcPr>
          <w:p w14:paraId="3E339728" w14:textId="2B4C383B" w:rsidR="00520B20" w:rsidRPr="00097C56" w:rsidRDefault="00520B20" w:rsidP="00565728">
            <w:pPr>
              <w:rPr>
                <w:rFonts w:eastAsia="Helvetica Neue" w:cs="Helvetica Neue"/>
              </w:rPr>
            </w:pPr>
            <w:r w:rsidRPr="00097C56">
              <w:t>selects appropriate steps to solutions from among options</w:t>
            </w:r>
          </w:p>
        </w:tc>
        <w:tc>
          <w:tcPr>
            <w:tcW w:w="1434" w:type="dxa"/>
          </w:tcPr>
          <w:p w14:paraId="5C3AB997" w14:textId="77777777" w:rsidR="00520B20" w:rsidRPr="00097C56" w:rsidRDefault="00520B20" w:rsidP="00565728">
            <w:pPr>
              <w:rPr>
                <w:rFonts w:eastAsia="Helvetica Neue" w:cs="Helvetica Neue"/>
              </w:rPr>
            </w:pPr>
          </w:p>
        </w:tc>
        <w:tc>
          <w:tcPr>
            <w:tcW w:w="1976" w:type="dxa"/>
          </w:tcPr>
          <w:p w14:paraId="53EEAA73" w14:textId="77777777" w:rsidR="00520B20" w:rsidRPr="00097C56" w:rsidRDefault="00520B20" w:rsidP="00565728">
            <w:pPr>
              <w:rPr>
                <w:rFonts w:eastAsia="Helvetica Neue" w:cs="Helvetica Neue"/>
              </w:rPr>
            </w:pPr>
          </w:p>
        </w:tc>
        <w:tc>
          <w:tcPr>
            <w:tcW w:w="1976" w:type="dxa"/>
          </w:tcPr>
          <w:p w14:paraId="060DDA64" w14:textId="77777777" w:rsidR="00520B20" w:rsidRPr="00097C56" w:rsidRDefault="00520B20" w:rsidP="00565728">
            <w:pPr>
              <w:rPr>
                <w:rFonts w:eastAsia="Helvetica Neue" w:cs="Helvetica Neue"/>
              </w:rPr>
            </w:pPr>
          </w:p>
        </w:tc>
      </w:tr>
      <w:tr w:rsidR="00520B20" w:rsidRPr="00097C56" w14:paraId="32FA2915" w14:textId="77777777" w:rsidTr="000D314F">
        <w:tc>
          <w:tcPr>
            <w:tcW w:w="985" w:type="dxa"/>
          </w:tcPr>
          <w:p w14:paraId="19E00E91" w14:textId="77777777" w:rsidR="00520B20" w:rsidRPr="00097C56" w:rsidRDefault="00520B20" w:rsidP="00565728">
            <w:pPr>
              <w:rPr>
                <w:rFonts w:eastAsia="Helvetica Neue" w:cs="Helvetica Neue"/>
              </w:rPr>
            </w:pPr>
          </w:p>
        </w:tc>
        <w:tc>
          <w:tcPr>
            <w:tcW w:w="2979" w:type="dxa"/>
          </w:tcPr>
          <w:p w14:paraId="439B8CFE" w14:textId="09CB7F20" w:rsidR="00520B20" w:rsidRPr="00097C56" w:rsidRDefault="00520B20" w:rsidP="00565728">
            <w:pPr>
              <w:rPr>
                <w:rFonts w:eastAsia="Helvetica Neue" w:cs="Helvetica Neue"/>
              </w:rPr>
            </w:pPr>
            <w:r w:rsidRPr="00097C56">
              <w:t>interprets, represents and converts measures using whole numbers, decimals, percentages, ratios and fractions</w:t>
            </w:r>
          </w:p>
        </w:tc>
        <w:tc>
          <w:tcPr>
            <w:tcW w:w="1434" w:type="dxa"/>
          </w:tcPr>
          <w:p w14:paraId="417CCE94" w14:textId="77777777" w:rsidR="00520B20" w:rsidRPr="00097C56" w:rsidRDefault="00520B20" w:rsidP="00565728">
            <w:pPr>
              <w:rPr>
                <w:rFonts w:eastAsia="Helvetica Neue" w:cs="Helvetica Neue"/>
              </w:rPr>
            </w:pPr>
          </w:p>
        </w:tc>
        <w:tc>
          <w:tcPr>
            <w:tcW w:w="1976" w:type="dxa"/>
          </w:tcPr>
          <w:p w14:paraId="6C0DE997" w14:textId="77777777" w:rsidR="00520B20" w:rsidRPr="00097C56" w:rsidRDefault="00520B20" w:rsidP="00565728">
            <w:pPr>
              <w:rPr>
                <w:rFonts w:eastAsia="Helvetica Neue" w:cs="Helvetica Neue"/>
              </w:rPr>
            </w:pPr>
          </w:p>
        </w:tc>
        <w:tc>
          <w:tcPr>
            <w:tcW w:w="1976" w:type="dxa"/>
          </w:tcPr>
          <w:p w14:paraId="6CC74049" w14:textId="77777777" w:rsidR="00520B20" w:rsidRPr="00097C56" w:rsidRDefault="00520B20" w:rsidP="00565728">
            <w:pPr>
              <w:rPr>
                <w:rFonts w:eastAsia="Helvetica Neue" w:cs="Helvetica Neue"/>
              </w:rPr>
            </w:pPr>
          </w:p>
        </w:tc>
      </w:tr>
      <w:tr w:rsidR="00520B20" w:rsidRPr="00097C56" w14:paraId="6816CD76" w14:textId="77777777" w:rsidTr="000D314F">
        <w:tc>
          <w:tcPr>
            <w:tcW w:w="985" w:type="dxa"/>
          </w:tcPr>
          <w:p w14:paraId="4206C825" w14:textId="77777777" w:rsidR="00520B20" w:rsidRPr="00097C56" w:rsidRDefault="00520B20" w:rsidP="00565728">
            <w:pPr>
              <w:rPr>
                <w:rFonts w:eastAsia="Helvetica Neue" w:cs="Helvetica Neue"/>
              </w:rPr>
            </w:pPr>
          </w:p>
        </w:tc>
        <w:tc>
          <w:tcPr>
            <w:tcW w:w="2979" w:type="dxa"/>
          </w:tcPr>
          <w:p w14:paraId="19391227" w14:textId="17D08508" w:rsidR="00520B20" w:rsidRPr="00097C56" w:rsidRDefault="00520B20" w:rsidP="00565728">
            <w:pPr>
              <w:rPr>
                <w:rFonts w:eastAsia="Helvetica Neue" w:cs="Helvetica Neue"/>
              </w:rPr>
            </w:pPr>
            <w:r w:rsidRPr="00097C56">
              <w:t>uses strategies to check accuracy (e.g. estimating, using a calculator, repeating a calculation, using the reverse operation)</w:t>
            </w:r>
          </w:p>
        </w:tc>
        <w:tc>
          <w:tcPr>
            <w:tcW w:w="1434" w:type="dxa"/>
          </w:tcPr>
          <w:p w14:paraId="3D7A2C6C" w14:textId="77777777" w:rsidR="00520B20" w:rsidRPr="00097C56" w:rsidRDefault="00520B20" w:rsidP="00565728">
            <w:pPr>
              <w:rPr>
                <w:rFonts w:eastAsia="Helvetica Neue" w:cs="Helvetica Neue"/>
              </w:rPr>
            </w:pPr>
          </w:p>
        </w:tc>
        <w:tc>
          <w:tcPr>
            <w:tcW w:w="1976" w:type="dxa"/>
          </w:tcPr>
          <w:p w14:paraId="1307054D" w14:textId="77777777" w:rsidR="00520B20" w:rsidRPr="00097C56" w:rsidRDefault="00520B20" w:rsidP="00565728">
            <w:pPr>
              <w:rPr>
                <w:rFonts w:eastAsia="Helvetica Neue" w:cs="Helvetica Neue"/>
              </w:rPr>
            </w:pPr>
          </w:p>
        </w:tc>
        <w:tc>
          <w:tcPr>
            <w:tcW w:w="1976" w:type="dxa"/>
          </w:tcPr>
          <w:p w14:paraId="0F631B31" w14:textId="77777777" w:rsidR="00520B20" w:rsidRPr="00097C56" w:rsidRDefault="00520B20" w:rsidP="00565728">
            <w:pPr>
              <w:rPr>
                <w:rFonts w:eastAsia="Helvetica Neue" w:cs="Helvetica Neue"/>
              </w:rPr>
            </w:pPr>
          </w:p>
        </w:tc>
      </w:tr>
    </w:tbl>
    <w:p w14:paraId="5A0933BB" w14:textId="3524BDC2" w:rsidR="002E7422" w:rsidRPr="00C5661B" w:rsidRDefault="00C5661B">
      <w:pPr>
        <w:spacing w:after="240"/>
        <w:rPr>
          <w:rFonts w:eastAsia="Helvetica Neue" w:cs="Helvetica Neue"/>
        </w:rPr>
      </w:pPr>
      <w:bookmarkStart w:id="0" w:name="_heading=h.gjdgxs" w:colFirst="0" w:colLast="0"/>
      <w:bookmarkEnd w:id="0"/>
      <w:r w:rsidRPr="00C5661B">
        <w:rPr>
          <w:noProof/>
        </w:rPr>
        <mc:AlternateContent>
          <mc:Choice Requires="wps">
            <w:drawing>
              <wp:anchor distT="0" distB="0" distL="114300" distR="114300" simplePos="0" relativeHeight="251653120" behindDoc="0" locked="0" layoutInCell="1" hidden="0" allowOverlap="1" wp14:anchorId="7F49830F" wp14:editId="796629B8">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52096" behindDoc="0" locked="0" layoutInCell="1" hidden="0" allowOverlap="1" wp14:anchorId="0BAAB72A" wp14:editId="4BD304A6">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54144" behindDoc="0" locked="0" layoutInCell="1" hidden="0" allowOverlap="1" wp14:anchorId="252E0537" wp14:editId="5F5B7ABE">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37F21D89" w14:textId="77777777" w:rsidR="00520B20" w:rsidRPr="00C5661B" w:rsidRDefault="00520B20">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59086B07" w14:textId="6AD11A82" w:rsidR="00134134" w:rsidRDefault="00717340">
      <w:pPr>
        <w:spacing w:after="240" w:line="240" w:lineRule="auto"/>
        <w:rPr>
          <w:rFonts w:eastAsia="Helvetica Neue" w:cs="Helvetica Neue"/>
          <w:b/>
          <w:bCs/>
        </w:rPr>
      </w:pPr>
      <w:r>
        <w:rPr>
          <w:rFonts w:eastAsia="Helvetica Neue" w:cs="Helvetica Neue"/>
          <w:b/>
          <w:bCs/>
        </w:rPr>
        <w:t>__________________                                         _________________</w:t>
      </w: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D4A00" w14:textId="77777777" w:rsidR="003B4841" w:rsidRDefault="003B4841">
      <w:pPr>
        <w:spacing w:after="0" w:line="240" w:lineRule="auto"/>
      </w:pPr>
      <w:r>
        <w:separator/>
      </w:r>
    </w:p>
  </w:endnote>
  <w:endnote w:type="continuationSeparator" w:id="0">
    <w:p w14:paraId="387CCF9A" w14:textId="77777777" w:rsidR="003B4841" w:rsidRDefault="003B4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C2788CEB-91D2-4677-B3D9-06195FA738D8}"/>
    <w:embedBold r:id="rId2" w:fontKey="{F0F638B9-7CD8-465E-9CDA-7688FD3A2B74}"/>
  </w:font>
  <w:font w:name="Helvetica Neue">
    <w:altName w:val="Sylfaen"/>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3" w:fontKey="{7794801E-4A26-4CAF-9178-79E528ACB964}"/>
    <w:embedItalic r:id="rId4" w:fontKey="{9D62467F-9D02-4C02-81A3-8C6611CC8F9C}"/>
  </w:font>
  <w:font w:name="Calibri">
    <w:panose1 w:val="020F0502020204030204"/>
    <w:charset w:val="00"/>
    <w:family w:val="swiss"/>
    <w:pitch w:val="variable"/>
    <w:sig w:usb0="E4002EFF" w:usb1="C000247B" w:usb2="00000009" w:usb3="00000000" w:csb0="000001FF" w:csb1="00000000"/>
    <w:embedRegular r:id="rId5" w:fontKey="{19CEF59C-B00C-44AD-B618-B8191FB6E008}"/>
  </w:font>
  <w:font w:name="Calibri Light">
    <w:panose1 w:val="020F0302020204030204"/>
    <w:charset w:val="00"/>
    <w:family w:val="swiss"/>
    <w:pitch w:val="variable"/>
    <w:sig w:usb0="E4002EFF" w:usb1="C000247B" w:usb2="00000009" w:usb3="00000000" w:csb0="000001FF" w:csb1="00000000"/>
    <w:embedRegular r:id="rId6" w:fontKey="{56236D71-0274-4D7D-BB91-B2295D57BD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C65D69" w14:textId="77777777" w:rsidR="003B4841" w:rsidRDefault="003B4841">
      <w:pPr>
        <w:spacing w:after="0" w:line="240" w:lineRule="auto"/>
      </w:pPr>
      <w:r>
        <w:separator/>
      </w:r>
    </w:p>
  </w:footnote>
  <w:footnote w:type="continuationSeparator" w:id="0">
    <w:p w14:paraId="1A581D91" w14:textId="77777777" w:rsidR="003B4841" w:rsidRDefault="003B4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59FCD5C5"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5C478E">
      <w:rPr>
        <w:color w:val="4C0000"/>
      </w:rPr>
      <w:t>CalculatingOffsetsInPlumbing_A_A2.2_C3.3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06BA"/>
    <w:multiLevelType w:val="hybridMultilevel"/>
    <w:tmpl w:val="5984AD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194645"/>
    <w:multiLevelType w:val="hybridMultilevel"/>
    <w:tmpl w:val="6904482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C840D9"/>
    <w:multiLevelType w:val="hybridMultilevel"/>
    <w:tmpl w:val="D246757C"/>
    <w:lvl w:ilvl="0" w:tplc="8A1E434C">
      <w:start w:val="1"/>
      <w:numFmt w:val="lowerLetter"/>
      <w:lvlText w:val="%1)"/>
      <w:lvlJc w:val="left"/>
      <w:pPr>
        <w:ind w:left="360" w:hanging="360"/>
      </w:pPr>
      <w:rPr>
        <w:rFonts w:ascii="Verdana" w:eastAsia="Helvetica Neue" w:hAnsi="Verdana" w:cs="Helvetica Neu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0B75554"/>
    <w:multiLevelType w:val="hybridMultilevel"/>
    <w:tmpl w:val="6904482A"/>
    <w:lvl w:ilvl="0" w:tplc="97BEED98">
      <w:start w:val="1"/>
      <w:numFmt w:val="lowerLetter"/>
      <w:lvlText w:val="%1)"/>
      <w:lvlJc w:val="left"/>
      <w:pPr>
        <w:ind w:left="360" w:hanging="360"/>
      </w:pPr>
      <w:rPr>
        <w:rFonts w:hint="default"/>
      </w:rPr>
    </w:lvl>
    <w:lvl w:ilvl="1" w:tplc="10090019" w:tentative="1">
      <w:start w:val="1"/>
      <w:numFmt w:val="lowerLetter"/>
      <w:lvlText w:val="%2."/>
      <w:lvlJc w:val="left"/>
      <w:pPr>
        <w:ind w:left="-360" w:hanging="360"/>
      </w:pPr>
    </w:lvl>
    <w:lvl w:ilvl="2" w:tplc="1009001B" w:tentative="1">
      <w:start w:val="1"/>
      <w:numFmt w:val="lowerRoman"/>
      <w:lvlText w:val="%3."/>
      <w:lvlJc w:val="right"/>
      <w:pPr>
        <w:ind w:left="360" w:hanging="180"/>
      </w:pPr>
    </w:lvl>
    <w:lvl w:ilvl="3" w:tplc="1009000F" w:tentative="1">
      <w:start w:val="1"/>
      <w:numFmt w:val="decimal"/>
      <w:lvlText w:val="%4."/>
      <w:lvlJc w:val="left"/>
      <w:pPr>
        <w:ind w:left="1080" w:hanging="360"/>
      </w:pPr>
    </w:lvl>
    <w:lvl w:ilvl="4" w:tplc="10090019" w:tentative="1">
      <w:start w:val="1"/>
      <w:numFmt w:val="lowerLetter"/>
      <w:lvlText w:val="%5."/>
      <w:lvlJc w:val="left"/>
      <w:pPr>
        <w:ind w:left="1800" w:hanging="360"/>
      </w:pPr>
    </w:lvl>
    <w:lvl w:ilvl="5" w:tplc="1009001B" w:tentative="1">
      <w:start w:val="1"/>
      <w:numFmt w:val="lowerRoman"/>
      <w:lvlText w:val="%6."/>
      <w:lvlJc w:val="right"/>
      <w:pPr>
        <w:ind w:left="2520" w:hanging="180"/>
      </w:pPr>
    </w:lvl>
    <w:lvl w:ilvl="6" w:tplc="1009000F" w:tentative="1">
      <w:start w:val="1"/>
      <w:numFmt w:val="decimal"/>
      <w:lvlText w:val="%7."/>
      <w:lvlJc w:val="left"/>
      <w:pPr>
        <w:ind w:left="3240" w:hanging="360"/>
      </w:pPr>
    </w:lvl>
    <w:lvl w:ilvl="7" w:tplc="10090019" w:tentative="1">
      <w:start w:val="1"/>
      <w:numFmt w:val="lowerLetter"/>
      <w:lvlText w:val="%8."/>
      <w:lvlJc w:val="left"/>
      <w:pPr>
        <w:ind w:left="3960" w:hanging="360"/>
      </w:pPr>
    </w:lvl>
    <w:lvl w:ilvl="8" w:tplc="1009001B" w:tentative="1">
      <w:start w:val="1"/>
      <w:numFmt w:val="lowerRoman"/>
      <w:lvlText w:val="%9."/>
      <w:lvlJc w:val="right"/>
      <w:pPr>
        <w:ind w:left="4680" w:hanging="180"/>
      </w:pPr>
    </w:lvl>
  </w:abstractNum>
  <w:abstractNum w:abstractNumId="7"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552E67"/>
    <w:multiLevelType w:val="hybridMultilevel"/>
    <w:tmpl w:val="275C556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10"/>
  </w:num>
  <w:num w:numId="2" w16cid:durableId="1964770253">
    <w:abstractNumId w:val="7"/>
  </w:num>
  <w:num w:numId="3" w16cid:durableId="712314391">
    <w:abstractNumId w:val="9"/>
  </w:num>
  <w:num w:numId="4" w16cid:durableId="846939314">
    <w:abstractNumId w:val="2"/>
  </w:num>
  <w:num w:numId="5" w16cid:durableId="1824618894">
    <w:abstractNumId w:val="3"/>
  </w:num>
  <w:num w:numId="6" w16cid:durableId="1244605812">
    <w:abstractNumId w:val="5"/>
  </w:num>
  <w:num w:numId="7" w16cid:durableId="1908034328">
    <w:abstractNumId w:val="0"/>
  </w:num>
  <w:num w:numId="8" w16cid:durableId="2063479920">
    <w:abstractNumId w:val="4"/>
  </w:num>
  <w:num w:numId="9" w16cid:durableId="96751467">
    <w:abstractNumId w:val="6"/>
  </w:num>
  <w:num w:numId="10" w16cid:durableId="134223091">
    <w:abstractNumId w:val="1"/>
  </w:num>
  <w:num w:numId="11" w16cid:durableId="14382127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97C56"/>
    <w:rsid w:val="000D314F"/>
    <w:rsid w:val="00113176"/>
    <w:rsid w:val="00113D07"/>
    <w:rsid w:val="00114343"/>
    <w:rsid w:val="00134134"/>
    <w:rsid w:val="00141670"/>
    <w:rsid w:val="00275F77"/>
    <w:rsid w:val="002962C9"/>
    <w:rsid w:val="002963DE"/>
    <w:rsid w:val="002A24E6"/>
    <w:rsid w:val="002B6EBB"/>
    <w:rsid w:val="002D6674"/>
    <w:rsid w:val="002E0EE6"/>
    <w:rsid w:val="002E7422"/>
    <w:rsid w:val="003657BC"/>
    <w:rsid w:val="003A5283"/>
    <w:rsid w:val="003B42EC"/>
    <w:rsid w:val="003B4841"/>
    <w:rsid w:val="00472DD4"/>
    <w:rsid w:val="004A0411"/>
    <w:rsid w:val="00520B20"/>
    <w:rsid w:val="00531C6E"/>
    <w:rsid w:val="00565728"/>
    <w:rsid w:val="005B5858"/>
    <w:rsid w:val="005C1408"/>
    <w:rsid w:val="005C478E"/>
    <w:rsid w:val="00677466"/>
    <w:rsid w:val="006B0966"/>
    <w:rsid w:val="006D1F41"/>
    <w:rsid w:val="006D4FC8"/>
    <w:rsid w:val="006F4033"/>
    <w:rsid w:val="00717340"/>
    <w:rsid w:val="007548A1"/>
    <w:rsid w:val="007813D4"/>
    <w:rsid w:val="00791128"/>
    <w:rsid w:val="007A2939"/>
    <w:rsid w:val="00904964"/>
    <w:rsid w:val="009850CC"/>
    <w:rsid w:val="009D1D6E"/>
    <w:rsid w:val="009E1E4D"/>
    <w:rsid w:val="009E4865"/>
    <w:rsid w:val="00A02C70"/>
    <w:rsid w:val="00A42F90"/>
    <w:rsid w:val="00A5125B"/>
    <w:rsid w:val="00A8545E"/>
    <w:rsid w:val="00B276DD"/>
    <w:rsid w:val="00BA0E22"/>
    <w:rsid w:val="00BE3B40"/>
    <w:rsid w:val="00C5661B"/>
    <w:rsid w:val="00CD0884"/>
    <w:rsid w:val="00CD528B"/>
    <w:rsid w:val="00D60382"/>
    <w:rsid w:val="00DC5AD6"/>
    <w:rsid w:val="00E83EC4"/>
    <w:rsid w:val="00EB6565"/>
    <w:rsid w:val="00F324E2"/>
    <w:rsid w:val="00F96521"/>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836</Words>
  <Characters>4768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2025-04-30T15:41:00Z</dcterms:created>
  <dcterms:modified xsi:type="dcterms:W3CDTF">2025-04-30T15:41:00Z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