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FE4E09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2425C">
        <w:rPr>
          <w:rFonts w:eastAsia="Helvetica Neue" w:cs="Helvetica Neue"/>
        </w:rPr>
        <w:t>Comparing Water Heaters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7D9FD9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E372D8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2425C">
        <w:rPr>
          <w:rFonts w:eastAsia="Helvetica Neue" w:cs="Helvetica Neue"/>
        </w:rPr>
        <w:t xml:space="preserve">Research information about water heaters and </w:t>
      </w:r>
      <w:r w:rsidR="00D3705C">
        <w:rPr>
          <w:rFonts w:eastAsia="Helvetica Neue" w:cs="Helvetica Neue"/>
        </w:rPr>
        <w:t>e-</w:t>
      </w:r>
      <w:r w:rsidR="006D3949">
        <w:rPr>
          <w:rFonts w:eastAsia="Helvetica Neue" w:cs="Helvetica Neue"/>
        </w:rPr>
        <w:t>m</w:t>
      </w:r>
      <w:r w:rsidR="00D3705C">
        <w:rPr>
          <w:rFonts w:eastAsia="Helvetica Neue" w:cs="Helvetica Neue"/>
        </w:rPr>
        <w:t>ail findings to a</w:t>
      </w:r>
      <w:r w:rsidR="00D2425C">
        <w:rPr>
          <w:rFonts w:eastAsia="Helvetica Neue" w:cs="Helvetica Neue"/>
        </w:rPr>
        <w:t xml:space="preserve"> customer.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75C6CB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</w:t>
      </w:r>
      <w:r w:rsidR="00D2425C">
        <w:rPr>
          <w:rFonts w:eastAsia="Helvetica Neue" w:cs="Helvetica Neue"/>
          <w:color w:val="000000"/>
        </w:rPr>
        <w:t>3</w:t>
      </w:r>
    </w:p>
    <w:p w14:paraId="08349C66" w14:textId="0841CFE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7A29408C" w14:textId="1AD3F70D" w:rsidR="00CD528B" w:rsidRPr="006D3949" w:rsidRDefault="00D2425C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Communicate Ideas and Information/Complete and create </w:t>
      </w:r>
      <w:r w:rsidRPr="006D3949">
        <w:rPr>
          <w:rFonts w:eastAsia="Helvetica Neue" w:cs="Helvetica Neue"/>
          <w:color w:val="000000"/>
        </w:rPr>
        <w:t>documents/B3.2b</w:t>
      </w:r>
    </w:p>
    <w:p w14:paraId="0351B9DF" w14:textId="774B8F66" w:rsidR="00A6343E" w:rsidRPr="006D3949" w:rsidRDefault="00A6343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6D3949">
        <w:rPr>
          <w:rFonts w:eastAsia="Helvetica Neue" w:cs="Helvetica Neue"/>
          <w:color w:val="000000"/>
        </w:rPr>
        <w:t>Use Digital Technology/D.2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4768961E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60F0F4F8" w:rsidR="00134134" w:rsidRPr="00E2271D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  <w:r w:rsidR="00734EDA">
        <w:rPr>
          <w:rFonts w:eastAsia="Helvetica Neue" w:cs="Helvetica Neue"/>
          <w:color w:val="000000"/>
        </w:rPr>
        <w:t xml:space="preserve"> </w:t>
      </w:r>
    </w:p>
    <w:p w14:paraId="1CAA04C3" w14:textId="53A3E89A" w:rsidR="002E7422" w:rsidRPr="00CB2EF2" w:rsidRDefault="00E2271D" w:rsidP="00CB2E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Email address</w:t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13874EC7" w:rsidR="002D6674" w:rsidRDefault="00734EDA" w:rsidP="00734EDA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734EDA">
        <w:rPr>
          <w:rFonts w:eastAsia="Helvetica Neue" w:cs="Helvetica Neue"/>
          <w:color w:val="000000" w:themeColor="text1"/>
          <w:sz w:val="24"/>
          <w:szCs w:val="24"/>
        </w:rPr>
        <w:t xml:space="preserve">Heating, Ventilation and Air Conditioning </w:t>
      </w:r>
      <w:r>
        <w:rPr>
          <w:rFonts w:eastAsia="Helvetica Neue" w:cs="Helvetica Neue"/>
          <w:color w:val="000000" w:themeColor="text1"/>
          <w:sz w:val="24"/>
          <w:szCs w:val="24"/>
        </w:rPr>
        <w:t>(HVAC) c</w:t>
      </w:r>
      <w:r w:rsidRPr="00734EDA">
        <w:rPr>
          <w:rFonts w:eastAsia="Helvetica Neue" w:cs="Helvetica Neue"/>
          <w:color w:val="000000" w:themeColor="text1"/>
          <w:sz w:val="24"/>
          <w:szCs w:val="24"/>
        </w:rPr>
        <w:t>ontractors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Pr="00734EDA">
        <w:rPr>
          <w:rFonts w:eastAsia="Helvetica Neue" w:cs="Helvetica Neue"/>
          <w:color w:val="000000" w:themeColor="text1"/>
          <w:sz w:val="24"/>
          <w:szCs w:val="24"/>
        </w:rPr>
        <w:t xml:space="preserve">are called to replace residential water heaters. </w:t>
      </w:r>
      <w:r w:rsidR="009075A5"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Pr="00734EDA">
        <w:rPr>
          <w:rFonts w:eastAsia="Helvetica Neue" w:cs="Helvetica Neue"/>
          <w:color w:val="000000" w:themeColor="text1"/>
          <w:sz w:val="24"/>
          <w:szCs w:val="24"/>
        </w:rPr>
        <w:t xml:space="preserve">Customers </w:t>
      </w:r>
      <w:r w:rsidR="00D3705C">
        <w:rPr>
          <w:rFonts w:eastAsia="Helvetica Neue" w:cs="Helvetica Neue"/>
          <w:color w:val="000000" w:themeColor="text1"/>
          <w:sz w:val="24"/>
          <w:szCs w:val="24"/>
        </w:rPr>
        <w:t>may ask</w:t>
      </w:r>
      <w:r w:rsidRPr="00734EDA">
        <w:rPr>
          <w:rFonts w:eastAsia="Helvetica Neue" w:cs="Helvetica Neue"/>
          <w:color w:val="000000" w:themeColor="text1"/>
          <w:sz w:val="24"/>
          <w:szCs w:val="24"/>
        </w:rPr>
        <w:t xml:space="preserve"> for comparisons </w:t>
      </w:r>
      <w:r w:rsidR="009075A5">
        <w:rPr>
          <w:rFonts w:eastAsia="Helvetica Neue" w:cs="Helvetica Neue"/>
          <w:color w:val="000000" w:themeColor="text1"/>
          <w:sz w:val="24"/>
          <w:szCs w:val="24"/>
        </w:rPr>
        <w:t xml:space="preserve">between </w:t>
      </w:r>
      <w:r>
        <w:rPr>
          <w:rFonts w:eastAsia="Helvetica Neue" w:cs="Helvetica Neue"/>
          <w:color w:val="000000" w:themeColor="text1"/>
          <w:sz w:val="24"/>
          <w:szCs w:val="24"/>
        </w:rPr>
        <w:t>t</w:t>
      </w:r>
      <w:r w:rsidRPr="00734EDA">
        <w:rPr>
          <w:rFonts w:eastAsia="Helvetica Neue" w:cs="Helvetica Neue"/>
          <w:color w:val="000000" w:themeColor="text1"/>
          <w:sz w:val="24"/>
          <w:szCs w:val="24"/>
        </w:rPr>
        <w:t xml:space="preserve">ankless </w:t>
      </w:r>
      <w:r w:rsidR="009075A5">
        <w:rPr>
          <w:rFonts w:eastAsia="Helvetica Neue" w:cs="Helvetica Neue"/>
          <w:color w:val="000000" w:themeColor="text1"/>
          <w:sz w:val="24"/>
          <w:szCs w:val="24"/>
        </w:rPr>
        <w:t>and</w:t>
      </w:r>
      <w:r w:rsidRPr="00734EDA"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>
        <w:rPr>
          <w:rFonts w:eastAsia="Helvetica Neue" w:cs="Helvetica Neue"/>
          <w:color w:val="000000" w:themeColor="text1"/>
          <w:sz w:val="24"/>
          <w:szCs w:val="24"/>
        </w:rPr>
        <w:t>t</w:t>
      </w:r>
      <w:r w:rsidRPr="00734EDA">
        <w:rPr>
          <w:rFonts w:eastAsia="Helvetica Neue" w:cs="Helvetica Neue"/>
          <w:color w:val="000000" w:themeColor="text1"/>
          <w:sz w:val="24"/>
          <w:szCs w:val="24"/>
        </w:rPr>
        <w:t>raditional water heaters</w:t>
      </w:r>
      <w:r w:rsidR="009075A5">
        <w:rPr>
          <w:rFonts w:eastAsia="Helvetica Neue" w:cs="Helvetica Neue"/>
          <w:color w:val="000000" w:themeColor="text1"/>
          <w:sz w:val="24"/>
          <w:szCs w:val="24"/>
        </w:rPr>
        <w:t xml:space="preserve"> before making purchasing decision</w:t>
      </w:r>
      <w:r w:rsidR="00DC50FB">
        <w:rPr>
          <w:rFonts w:eastAsia="Helvetica Neue" w:cs="Helvetica Neue"/>
          <w:color w:val="000000" w:themeColor="text1"/>
          <w:sz w:val="24"/>
          <w:szCs w:val="24"/>
        </w:rPr>
        <w:t>s.</w:t>
      </w:r>
    </w:p>
    <w:p w14:paraId="0540427C" w14:textId="6F139026" w:rsidR="00CA64C2" w:rsidRPr="00C5661B" w:rsidRDefault="00CA64C2" w:rsidP="00CA64C2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In</w:t>
      </w:r>
      <w:r>
        <w:rPr>
          <w:rFonts w:eastAsia="Helvetica Neue" w:cs="Helvetica Neue"/>
        </w:rPr>
        <w:t>structions</w:t>
      </w:r>
    </w:p>
    <w:p w14:paraId="29F32B2F" w14:textId="1C6C77DC" w:rsidR="00CB2EF2" w:rsidRPr="00CA64C2" w:rsidRDefault="009872C3" w:rsidP="00734EDA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Using</w:t>
      </w:r>
      <w:r w:rsidR="00CA64C2" w:rsidRPr="00CA64C2">
        <w:rPr>
          <w:rFonts w:eastAsia="Helvetica Neue" w:cs="Helvetica Neue"/>
          <w:bCs/>
        </w:rPr>
        <w:t xml:space="preserve"> the browser of </w:t>
      </w:r>
      <w:r w:rsidR="00CA64C2" w:rsidRPr="00CA64C2">
        <w:rPr>
          <w:rFonts w:eastAsia="Helvetica Neue" w:cs="Helvetica Neue"/>
          <w:bCs/>
        </w:rPr>
        <w:t>your</w:t>
      </w:r>
      <w:r w:rsidR="00CA64C2" w:rsidRPr="00CA64C2">
        <w:rPr>
          <w:rFonts w:eastAsia="Helvetica Neue" w:cs="Helvetica Neue"/>
          <w:bCs/>
        </w:rPr>
        <w:t xml:space="preserve"> computer, conduct keyword searches for “tankless water heater</w:t>
      </w:r>
      <w:r>
        <w:rPr>
          <w:rFonts w:eastAsia="Helvetica Neue" w:cs="Helvetica Neue"/>
          <w:bCs/>
        </w:rPr>
        <w:t>s</w:t>
      </w:r>
      <w:r w:rsidR="00CA64C2" w:rsidRPr="00CA64C2">
        <w:rPr>
          <w:rFonts w:eastAsia="Helvetica Neue" w:cs="Helvetica Neue"/>
          <w:bCs/>
        </w:rPr>
        <w:t>” and “traditional water heater</w:t>
      </w:r>
      <w:r>
        <w:rPr>
          <w:rFonts w:eastAsia="Helvetica Neue" w:cs="Helvetica Neue"/>
          <w:bCs/>
        </w:rPr>
        <w:t>s</w:t>
      </w:r>
      <w:r w:rsidR="00CA64C2" w:rsidRPr="00CA64C2">
        <w:rPr>
          <w:rFonts w:eastAsia="Helvetica Neue" w:cs="Helvetica Neue"/>
          <w:bCs/>
        </w:rPr>
        <w:t xml:space="preserve">”.  </w:t>
      </w:r>
    </w:p>
    <w:p w14:paraId="0C39E855" w14:textId="052713C6" w:rsidR="00CB2EF2" w:rsidRDefault="00CB2EF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4CAD3B4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315BAA4B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49D7711D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3A06B76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D70393F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13DBE15E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38936404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4397FC94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400C1B9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20B7E97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00E0E0E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883F441" w14:textId="77777777" w:rsidR="00CA64C2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6642177" w14:textId="77777777" w:rsidR="00CA64C2" w:rsidRPr="00734EDA" w:rsidRDefault="00CA64C2" w:rsidP="00CA64C2">
      <w:pPr>
        <w:jc w:val="both"/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3EDDCA0" w14:textId="77777777" w:rsidR="009872C3" w:rsidRDefault="009872C3">
      <w:pPr>
        <w:pStyle w:val="Heading1"/>
        <w:spacing w:after="240"/>
        <w:rPr>
          <w:rFonts w:eastAsia="Helvetica Neue" w:cs="Helvetica Neue"/>
        </w:rPr>
      </w:pPr>
    </w:p>
    <w:p w14:paraId="7CE21C4F" w14:textId="77777777" w:rsidR="009872C3" w:rsidRDefault="009872C3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0E66128B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2988F07" w14:textId="780BB944" w:rsidR="00CA64C2" w:rsidRDefault="00000000" w:rsidP="00CA64C2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CA64C2">
        <w:rPr>
          <w:rFonts w:eastAsia="Helvetica Neue" w:cs="Helvetica Neue"/>
          <w:b/>
        </w:rPr>
        <w:t>C</w:t>
      </w:r>
      <w:r w:rsidR="00DB5086">
        <w:rPr>
          <w:rFonts w:eastAsia="Helvetica Neue" w:cs="Helvetica Neue"/>
          <w:b/>
        </w:rPr>
        <w:t xml:space="preserve">reate a </w:t>
      </w:r>
      <w:r w:rsidR="009872C3">
        <w:rPr>
          <w:rFonts w:eastAsia="Helvetica Neue" w:cs="Helvetica Neue"/>
          <w:b/>
        </w:rPr>
        <w:t xml:space="preserve">word </w:t>
      </w:r>
      <w:r w:rsidR="00DB5086">
        <w:rPr>
          <w:rFonts w:eastAsia="Helvetica Neue" w:cs="Helvetica Neue"/>
          <w:b/>
        </w:rPr>
        <w:t xml:space="preserve">document for customers </w:t>
      </w:r>
      <w:r w:rsidR="009872C3">
        <w:rPr>
          <w:rFonts w:eastAsia="Helvetica Neue" w:cs="Helvetica Neue"/>
          <w:b/>
        </w:rPr>
        <w:t xml:space="preserve">that contains a comparison table </w:t>
      </w:r>
      <w:r w:rsidR="00DB5086">
        <w:rPr>
          <w:rFonts w:eastAsia="Helvetica Neue" w:cs="Helvetica Neue"/>
          <w:b/>
        </w:rPr>
        <w:t>listing</w:t>
      </w:r>
      <w:r w:rsidR="00CA64C2">
        <w:rPr>
          <w:rFonts w:eastAsia="Helvetica Neue" w:cs="Helvetica Neue"/>
          <w:b/>
        </w:rPr>
        <w:t xml:space="preserve"> three to five pros and three to five cons for each type</w:t>
      </w:r>
      <w:r w:rsidR="00CA64C2">
        <w:rPr>
          <w:rFonts w:eastAsia="Helvetica Neue" w:cs="Helvetica Neue"/>
          <w:b/>
        </w:rPr>
        <w:t xml:space="preserve"> of water heater</w:t>
      </w:r>
      <w:r w:rsidR="00CA64C2">
        <w:rPr>
          <w:rFonts w:eastAsia="Helvetica Neue" w:cs="Helvetica Neue"/>
          <w:b/>
        </w:rPr>
        <w:t xml:space="preserve">. </w:t>
      </w:r>
      <w:r w:rsidR="006D3949">
        <w:rPr>
          <w:rFonts w:eastAsia="Helvetica Neue" w:cs="Helvetica Neue"/>
          <w:b/>
        </w:rPr>
        <w:t>Save the document under the name Water Heater Comparison Table.</w:t>
      </w:r>
      <w:r w:rsidR="00CA64C2">
        <w:rPr>
          <w:rFonts w:eastAsia="Helvetica Neue" w:cs="Helvetica Neue"/>
          <w:b/>
        </w:rPr>
        <w:t xml:space="preserve"> </w:t>
      </w:r>
    </w:p>
    <w:p w14:paraId="6B838830" w14:textId="56A0935E" w:rsidR="00D3705C" w:rsidRDefault="00B966D5" w:rsidP="009872C3">
      <w:pPr>
        <w:spacing w:after="240"/>
        <w:rPr>
          <w:rFonts w:eastAsia="Helvetica Neue" w:cs="Helvetica Neue"/>
          <w:b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6C22D14" wp14:editId="7435D682">
                <wp:simplePos x="0" y="0"/>
                <wp:positionH relativeFrom="column">
                  <wp:posOffset>2724150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59893331" name="Rectangle 359893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225C20" w14:textId="77777777" w:rsidR="00B966D5" w:rsidRDefault="00B966D5" w:rsidP="00B966D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22D14" id="Rectangle 359893331" o:spid="_x0000_s1033" style="position:absolute;margin-left:214.5pt;margin-top:27.7pt;width:18.2pt;height:1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DH&#10;2EYv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9225C20" w14:textId="77777777" w:rsidR="00B966D5" w:rsidRDefault="00B966D5" w:rsidP="00B966D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3705C" w:rsidRPr="00D3705C">
        <w:rPr>
          <w:rFonts w:eastAsia="Helvetica Neue" w:cs="Helvetica Neue"/>
          <w:bCs/>
        </w:rPr>
        <w:t>Answer:</w:t>
      </w:r>
      <w:r w:rsidR="009872C3">
        <w:rPr>
          <w:rFonts w:eastAsia="Helvetica Neue" w:cs="Helvetica Neue"/>
          <w:b/>
        </w:rPr>
        <w:t xml:space="preserve"> </w:t>
      </w:r>
    </w:p>
    <w:p w14:paraId="1C84DE6E" w14:textId="694253D7" w:rsidR="00B966D5" w:rsidRPr="00C5661B" w:rsidRDefault="00B966D5" w:rsidP="00B966D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D39AC47" wp14:editId="371F4616">
                <wp:simplePos x="0" y="0"/>
                <wp:positionH relativeFrom="column">
                  <wp:posOffset>1809750</wp:posOffset>
                </wp:positionH>
                <wp:positionV relativeFrom="paragraph">
                  <wp:posOffset>2540</wp:posOffset>
                </wp:positionV>
                <wp:extent cx="231140" cy="231140"/>
                <wp:effectExtent l="0" t="0" r="16510" b="16510"/>
                <wp:wrapNone/>
                <wp:docPr id="915728714" name="Rectangle 915728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9CA987" w14:textId="77777777" w:rsidR="00B966D5" w:rsidRDefault="00B966D5" w:rsidP="00B966D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9AC47" id="Rectangle 915728714" o:spid="_x0000_s1034" style="position:absolute;margin-left:142.5pt;margin-top:.2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49CA987" w14:textId="77777777" w:rsidR="00B966D5" w:rsidRDefault="00B966D5" w:rsidP="00B966D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  No:  </w:t>
      </w:r>
    </w:p>
    <w:p w14:paraId="2068690F" w14:textId="77777777" w:rsidR="009872C3" w:rsidRDefault="009872C3" w:rsidP="009872C3">
      <w:pPr>
        <w:spacing w:after="240"/>
        <w:rPr>
          <w:rFonts w:eastAsia="Helvetica Neue" w:cs="Helvetica Neue"/>
          <w:b/>
        </w:rPr>
      </w:pPr>
    </w:p>
    <w:p w14:paraId="0693AA91" w14:textId="77777777" w:rsidR="009872C3" w:rsidRDefault="009872C3" w:rsidP="009872C3">
      <w:pPr>
        <w:spacing w:after="240"/>
        <w:rPr>
          <w:rFonts w:eastAsia="Helvetica Neue" w:cs="Helvetica Neue"/>
          <w:b/>
        </w:rPr>
      </w:pPr>
    </w:p>
    <w:p w14:paraId="1663E4F7" w14:textId="77777777" w:rsidR="009872C3" w:rsidRDefault="009872C3" w:rsidP="009872C3">
      <w:pPr>
        <w:spacing w:after="240"/>
        <w:rPr>
          <w:rFonts w:eastAsia="Helvetica Neue" w:cs="Helvetica Neue"/>
          <w:b/>
        </w:rPr>
      </w:pPr>
    </w:p>
    <w:p w14:paraId="4E5DB2EC" w14:textId="77777777" w:rsidR="009872C3" w:rsidRDefault="009872C3" w:rsidP="009872C3">
      <w:pPr>
        <w:spacing w:after="240"/>
        <w:rPr>
          <w:rFonts w:eastAsia="Helvetica Neue" w:cs="Helvetica Neue"/>
          <w:b/>
        </w:rPr>
      </w:pPr>
    </w:p>
    <w:p w14:paraId="28D3B328" w14:textId="77777777" w:rsidR="009872C3" w:rsidRDefault="009872C3" w:rsidP="009872C3">
      <w:pPr>
        <w:spacing w:after="240"/>
        <w:rPr>
          <w:rFonts w:eastAsia="Helvetica Neue" w:cs="Helvetica Neue"/>
          <w:b/>
        </w:rPr>
      </w:pPr>
    </w:p>
    <w:p w14:paraId="649F5396" w14:textId="3B914B76" w:rsidR="00D3705C" w:rsidRPr="00DC50FB" w:rsidRDefault="00D3705C" w:rsidP="00DC50F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Write an email to </w:t>
      </w:r>
      <w:r w:rsidR="00DC50FB">
        <w:rPr>
          <w:rFonts w:eastAsia="Helvetica Neue" w:cs="Helvetica Neue"/>
          <w:b/>
        </w:rPr>
        <w:t>a</w:t>
      </w:r>
      <w:r>
        <w:rPr>
          <w:rFonts w:eastAsia="Helvetica Neue" w:cs="Helvetica Neue"/>
          <w:b/>
        </w:rPr>
        <w:t xml:space="preserve"> customer sharing your findings.  </w:t>
      </w:r>
      <w:r w:rsidR="00DB5086">
        <w:rPr>
          <w:rFonts w:eastAsia="Helvetica Neue" w:cs="Helvetica Neue"/>
          <w:b/>
        </w:rPr>
        <w:t>Attach</w:t>
      </w:r>
      <w:r>
        <w:rPr>
          <w:rFonts w:eastAsia="Helvetica Neue" w:cs="Helvetica Neue"/>
          <w:b/>
        </w:rPr>
        <w:t xml:space="preserve"> the comparison table</w:t>
      </w:r>
      <w:r w:rsidR="009872C3">
        <w:rPr>
          <w:rFonts w:eastAsia="Helvetica Neue" w:cs="Helvetica Neue"/>
          <w:b/>
        </w:rPr>
        <w:t xml:space="preserve"> to the email.</w:t>
      </w:r>
      <w:r>
        <w:rPr>
          <w:rFonts w:eastAsia="Helvetica Neue" w:cs="Helvetica Neue"/>
          <w:b/>
        </w:rPr>
        <w:t xml:space="preserve">  Send the email to your instructor.</w:t>
      </w:r>
    </w:p>
    <w:p w14:paraId="4F569063" w14:textId="6BAC2508" w:rsidR="00D3705C" w:rsidRPr="00C25BB2" w:rsidRDefault="009872C3" w:rsidP="00D3705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29E6A49" wp14:editId="6F435485">
                <wp:simplePos x="0" y="0"/>
                <wp:positionH relativeFrom="column">
                  <wp:posOffset>2790825</wp:posOffset>
                </wp:positionH>
                <wp:positionV relativeFrom="paragraph">
                  <wp:posOffset>349250</wp:posOffset>
                </wp:positionV>
                <wp:extent cx="231140" cy="231140"/>
                <wp:effectExtent l="0" t="0" r="16510" b="16510"/>
                <wp:wrapNone/>
                <wp:docPr id="209576746" name="Rectangle 209576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382241" w14:textId="77777777" w:rsidR="009872C3" w:rsidRDefault="009872C3" w:rsidP="009872C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E6A49" id="Rectangle 209576746" o:spid="_x0000_s1035" style="position:absolute;margin-left:219.75pt;margin-top:27.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382241" w14:textId="77777777" w:rsidR="009872C3" w:rsidRDefault="009872C3" w:rsidP="009872C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3705C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50B153D" wp14:editId="46752A1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94D61C" w14:textId="77777777" w:rsidR="00D3705C" w:rsidRDefault="00D3705C" w:rsidP="00D370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B153D" id="Rectangle 117904160" o:spid="_x0000_s1036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F94D61C" w14:textId="77777777" w:rsidR="00D3705C" w:rsidRDefault="00D3705C" w:rsidP="00D3705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3705C" w:rsidRPr="00C25BB2">
        <w:rPr>
          <w:rFonts w:eastAsia="Helvetica Neue" w:cs="Helvetica Neue"/>
        </w:rPr>
        <w:t>Answer:</w:t>
      </w:r>
    </w:p>
    <w:p w14:paraId="716D4FAD" w14:textId="5C276FEB" w:rsidR="00CD528B" w:rsidRPr="00C5661B" w:rsidRDefault="00D3705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9872C3">
        <w:rPr>
          <w:rFonts w:eastAsia="Helvetica Neue" w:cs="Helvetica Neue"/>
        </w:rPr>
        <w:t xml:space="preserve">          No:  </w:t>
      </w:r>
    </w:p>
    <w:p w14:paraId="16632908" w14:textId="77777777" w:rsidR="009872C3" w:rsidRDefault="009872C3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050E731F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012CEA8" w14:textId="77777777" w:rsidR="006D3949" w:rsidRDefault="00B966D5" w:rsidP="006D3949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Create a word document for customers that contains a comparison table listing three to five pros and three to five cons for each type of water heater.  </w:t>
      </w:r>
      <w:r w:rsidR="006D3949">
        <w:rPr>
          <w:rFonts w:eastAsia="Helvetica Neue" w:cs="Helvetica Neue"/>
          <w:b/>
        </w:rPr>
        <w:t xml:space="preserve">Save the document under the name Water Heater Comparison Table. </w:t>
      </w:r>
    </w:p>
    <w:p w14:paraId="782B6680" w14:textId="389125D2" w:rsidR="002E7422" w:rsidRDefault="00D3705C">
      <w:pPr>
        <w:spacing w:after="240"/>
        <w:rPr>
          <w:rFonts w:eastAsia="Helvetica Neue" w:cs="Helvetica Neue"/>
          <w:bCs/>
        </w:rPr>
      </w:pPr>
      <w:r w:rsidRPr="00D3705C">
        <w:rPr>
          <w:rFonts w:eastAsia="Helvetica Neue" w:cs="Helvetica Neue"/>
          <w:bCs/>
        </w:rPr>
        <w:t xml:space="preserve">Answer: Answers will vary depending on </w:t>
      </w:r>
      <w:r w:rsidR="00DC50FB">
        <w:rPr>
          <w:rFonts w:eastAsia="Helvetica Neue" w:cs="Helvetica Neue"/>
          <w:bCs/>
        </w:rPr>
        <w:t xml:space="preserve">the </w:t>
      </w:r>
      <w:r w:rsidRPr="00D3705C">
        <w:rPr>
          <w:rFonts w:eastAsia="Helvetica Neue" w:cs="Helvetica Neue"/>
          <w:bCs/>
        </w:rPr>
        <w:t>website</w:t>
      </w:r>
      <w:r w:rsidR="00DC50FB">
        <w:rPr>
          <w:rFonts w:eastAsia="Helvetica Neue" w:cs="Helvetica Neue"/>
          <w:bCs/>
        </w:rPr>
        <w:t>s</w:t>
      </w:r>
      <w:r w:rsidRPr="00D3705C">
        <w:rPr>
          <w:rFonts w:eastAsia="Helvetica Neue" w:cs="Helvetica Neue"/>
          <w:bCs/>
        </w:rPr>
        <w:t xml:space="preserve"> used to research information.  Key points of comparison may include: cost, efficiency, maintenance, longevity, power source (gas vs. electric), and amount of space </w:t>
      </w:r>
      <w:r w:rsidR="00DC50FB">
        <w:rPr>
          <w:rFonts w:eastAsia="Helvetica Neue" w:cs="Helvetica Neue"/>
          <w:bCs/>
        </w:rPr>
        <w:t xml:space="preserve">a </w:t>
      </w:r>
      <w:r w:rsidRPr="00D3705C">
        <w:rPr>
          <w:rFonts w:eastAsia="Helvetica Neue" w:cs="Helvetica Neue"/>
          <w:bCs/>
        </w:rPr>
        <w:t>water heater takes up in a home.</w:t>
      </w:r>
    </w:p>
    <w:p w14:paraId="3E2BEE04" w14:textId="2C1DD09F" w:rsidR="00D3705C" w:rsidRDefault="00D370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Note that whether a feature is considered a </w:t>
      </w:r>
      <w:proofErr w:type="gramStart"/>
      <w:r>
        <w:rPr>
          <w:rFonts w:eastAsia="Helvetica Neue" w:cs="Helvetica Neue"/>
          <w:bCs/>
        </w:rPr>
        <w:t>pro</w:t>
      </w:r>
      <w:proofErr w:type="gramEnd"/>
      <w:r>
        <w:rPr>
          <w:rFonts w:eastAsia="Helvetica Neue" w:cs="Helvetica Neue"/>
          <w:bCs/>
        </w:rPr>
        <w:t xml:space="preserve"> or a con may be subjective.</w:t>
      </w:r>
    </w:p>
    <w:p w14:paraId="3F1F64D0" w14:textId="0F8E2AC2" w:rsidR="009872C3" w:rsidRPr="00D3705C" w:rsidRDefault="00B966D5" w:rsidP="009872C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table created may look something like the example below. Practitioners should use their discretion when determining if a learner has answered the question adequately.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671"/>
      </w:tblGrid>
      <w:tr w:rsidR="009872C3" w:rsidRPr="004C16DE" w14:paraId="5C00EE33" w14:textId="77777777" w:rsidTr="008B7400">
        <w:trPr>
          <w:jc w:val="center"/>
        </w:trPr>
        <w:tc>
          <w:tcPr>
            <w:tcW w:w="9350" w:type="dxa"/>
            <w:gridSpan w:val="2"/>
            <w:shd w:val="clear" w:color="auto" w:fill="D9D9D9"/>
          </w:tcPr>
          <w:p w14:paraId="326B5DF9" w14:textId="77777777" w:rsidR="009872C3" w:rsidRPr="00D3705C" w:rsidRDefault="009872C3" w:rsidP="008B7400">
            <w:pPr>
              <w:spacing w:after="0"/>
              <w:jc w:val="center"/>
              <w:rPr>
                <w:b/>
                <w:sz w:val="28"/>
                <w:szCs w:val="28"/>
                <w:lang w:val="en-US"/>
              </w:rPr>
            </w:pPr>
            <w:r w:rsidRPr="00D3705C">
              <w:rPr>
                <w:b/>
                <w:sz w:val="28"/>
                <w:szCs w:val="28"/>
                <w:lang w:val="en-US"/>
              </w:rPr>
              <w:t>Tankless Water Heater</w:t>
            </w:r>
          </w:p>
        </w:tc>
      </w:tr>
      <w:tr w:rsidR="009872C3" w:rsidRPr="004C16DE" w14:paraId="17A40E4D" w14:textId="77777777" w:rsidTr="008B7400">
        <w:trPr>
          <w:jc w:val="center"/>
        </w:trPr>
        <w:tc>
          <w:tcPr>
            <w:tcW w:w="4679" w:type="dxa"/>
          </w:tcPr>
          <w:p w14:paraId="2ABF0514" w14:textId="77777777" w:rsidR="009872C3" w:rsidRPr="00D3705C" w:rsidRDefault="009872C3" w:rsidP="008B7400">
            <w:pPr>
              <w:spacing w:after="0"/>
              <w:jc w:val="center"/>
              <w:rPr>
                <w:b/>
                <w:lang w:val="en-US"/>
              </w:rPr>
            </w:pPr>
            <w:r w:rsidRPr="00D3705C">
              <w:rPr>
                <w:b/>
                <w:lang w:val="en-US"/>
              </w:rPr>
              <w:t>Pros</w:t>
            </w:r>
          </w:p>
        </w:tc>
        <w:tc>
          <w:tcPr>
            <w:tcW w:w="4671" w:type="dxa"/>
          </w:tcPr>
          <w:p w14:paraId="7D328EFA" w14:textId="77777777" w:rsidR="009872C3" w:rsidRPr="00D3705C" w:rsidRDefault="009872C3" w:rsidP="008B7400">
            <w:pPr>
              <w:spacing w:after="0"/>
              <w:jc w:val="center"/>
              <w:rPr>
                <w:b/>
                <w:lang w:val="en-US"/>
              </w:rPr>
            </w:pPr>
            <w:r w:rsidRPr="00D3705C">
              <w:rPr>
                <w:b/>
                <w:lang w:val="en-US"/>
              </w:rPr>
              <w:t>Cons</w:t>
            </w:r>
          </w:p>
        </w:tc>
      </w:tr>
      <w:tr w:rsidR="009872C3" w:rsidRPr="004C16DE" w14:paraId="3291802A" w14:textId="77777777" w:rsidTr="008B7400">
        <w:trPr>
          <w:trHeight w:val="606"/>
          <w:jc w:val="center"/>
        </w:trPr>
        <w:tc>
          <w:tcPr>
            <w:tcW w:w="4679" w:type="dxa"/>
          </w:tcPr>
          <w:p w14:paraId="0BC54EA8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2B673CBA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</w:tr>
      <w:tr w:rsidR="009872C3" w:rsidRPr="004C16DE" w14:paraId="7DEBF074" w14:textId="77777777" w:rsidTr="008B7400">
        <w:trPr>
          <w:trHeight w:val="572"/>
          <w:jc w:val="center"/>
        </w:trPr>
        <w:tc>
          <w:tcPr>
            <w:tcW w:w="4679" w:type="dxa"/>
          </w:tcPr>
          <w:p w14:paraId="12EEA7DF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68AADCF7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</w:tr>
      <w:tr w:rsidR="009872C3" w:rsidRPr="004C16DE" w14:paraId="2C51B48F" w14:textId="77777777" w:rsidTr="008B7400">
        <w:trPr>
          <w:trHeight w:val="552"/>
          <w:jc w:val="center"/>
        </w:trPr>
        <w:tc>
          <w:tcPr>
            <w:tcW w:w="4679" w:type="dxa"/>
          </w:tcPr>
          <w:p w14:paraId="5F749497" w14:textId="77777777" w:rsidR="009872C3" w:rsidRPr="00D3705C" w:rsidRDefault="009872C3" w:rsidP="008B7400">
            <w:pPr>
              <w:rPr>
                <w:lang w:val="en-US"/>
              </w:rPr>
            </w:pPr>
          </w:p>
        </w:tc>
        <w:tc>
          <w:tcPr>
            <w:tcW w:w="4671" w:type="dxa"/>
          </w:tcPr>
          <w:p w14:paraId="167547D7" w14:textId="77777777" w:rsidR="009872C3" w:rsidRPr="00D3705C" w:rsidRDefault="009872C3" w:rsidP="008B7400">
            <w:pPr>
              <w:rPr>
                <w:lang w:val="en-US"/>
              </w:rPr>
            </w:pPr>
          </w:p>
        </w:tc>
      </w:tr>
      <w:tr w:rsidR="009872C3" w:rsidRPr="004C16DE" w14:paraId="2A2CBF0A" w14:textId="77777777" w:rsidTr="008B7400">
        <w:trPr>
          <w:trHeight w:val="549"/>
          <w:jc w:val="center"/>
        </w:trPr>
        <w:tc>
          <w:tcPr>
            <w:tcW w:w="4679" w:type="dxa"/>
          </w:tcPr>
          <w:p w14:paraId="5588A74B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7686BDD0" w14:textId="77777777" w:rsidR="009872C3" w:rsidRPr="00D3705C" w:rsidRDefault="009872C3" w:rsidP="008B7400">
            <w:pPr>
              <w:rPr>
                <w:lang w:val="en-US"/>
              </w:rPr>
            </w:pPr>
          </w:p>
        </w:tc>
      </w:tr>
      <w:tr w:rsidR="009872C3" w:rsidRPr="004C16DE" w14:paraId="6EA61284" w14:textId="77777777" w:rsidTr="008B7400">
        <w:trPr>
          <w:trHeight w:val="571"/>
          <w:jc w:val="center"/>
        </w:trPr>
        <w:tc>
          <w:tcPr>
            <w:tcW w:w="4679" w:type="dxa"/>
          </w:tcPr>
          <w:p w14:paraId="11A99A75" w14:textId="77777777" w:rsidR="009872C3" w:rsidRPr="00D3705C" w:rsidRDefault="009872C3" w:rsidP="008B7400">
            <w:pPr>
              <w:rPr>
                <w:lang w:val="en-US"/>
              </w:rPr>
            </w:pPr>
          </w:p>
        </w:tc>
        <w:tc>
          <w:tcPr>
            <w:tcW w:w="4671" w:type="dxa"/>
          </w:tcPr>
          <w:p w14:paraId="32973A58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</w:tr>
      <w:tr w:rsidR="009872C3" w:rsidRPr="004C16DE" w14:paraId="391DEB1C" w14:textId="77777777" w:rsidTr="008B7400">
        <w:trPr>
          <w:jc w:val="center"/>
        </w:trPr>
        <w:tc>
          <w:tcPr>
            <w:tcW w:w="9350" w:type="dxa"/>
            <w:gridSpan w:val="2"/>
            <w:shd w:val="clear" w:color="auto" w:fill="D9D9D9"/>
          </w:tcPr>
          <w:p w14:paraId="742135E8" w14:textId="77777777" w:rsidR="009872C3" w:rsidRPr="00D3705C" w:rsidRDefault="009872C3" w:rsidP="008B7400">
            <w:pPr>
              <w:spacing w:after="0"/>
              <w:jc w:val="center"/>
              <w:rPr>
                <w:b/>
                <w:lang w:val="en-US"/>
              </w:rPr>
            </w:pPr>
            <w:r w:rsidRPr="00D3705C">
              <w:rPr>
                <w:b/>
                <w:sz w:val="28"/>
                <w:szCs w:val="28"/>
                <w:lang w:val="en-US"/>
              </w:rPr>
              <w:t>Traditional Water Heater</w:t>
            </w:r>
          </w:p>
        </w:tc>
      </w:tr>
      <w:tr w:rsidR="009872C3" w:rsidRPr="004C16DE" w14:paraId="2298598B" w14:textId="77777777" w:rsidTr="008B7400">
        <w:trPr>
          <w:jc w:val="center"/>
        </w:trPr>
        <w:tc>
          <w:tcPr>
            <w:tcW w:w="4679" w:type="dxa"/>
          </w:tcPr>
          <w:p w14:paraId="4BD16551" w14:textId="77777777" w:rsidR="009872C3" w:rsidRPr="00D3705C" w:rsidRDefault="009872C3" w:rsidP="008B7400">
            <w:pPr>
              <w:spacing w:after="0"/>
              <w:jc w:val="center"/>
              <w:rPr>
                <w:b/>
                <w:lang w:val="en-US"/>
              </w:rPr>
            </w:pPr>
            <w:r w:rsidRPr="00D3705C">
              <w:rPr>
                <w:b/>
                <w:lang w:val="en-US"/>
              </w:rPr>
              <w:t>Pros</w:t>
            </w:r>
          </w:p>
        </w:tc>
        <w:tc>
          <w:tcPr>
            <w:tcW w:w="4671" w:type="dxa"/>
          </w:tcPr>
          <w:p w14:paraId="3B28AD97" w14:textId="77777777" w:rsidR="009872C3" w:rsidRPr="00D3705C" w:rsidRDefault="009872C3" w:rsidP="008B7400">
            <w:pPr>
              <w:spacing w:after="0"/>
              <w:jc w:val="center"/>
              <w:rPr>
                <w:b/>
                <w:lang w:val="en-US"/>
              </w:rPr>
            </w:pPr>
            <w:r w:rsidRPr="00D3705C">
              <w:rPr>
                <w:b/>
                <w:lang w:val="en-US"/>
              </w:rPr>
              <w:t>Cons</w:t>
            </w:r>
          </w:p>
        </w:tc>
      </w:tr>
      <w:tr w:rsidR="009872C3" w:rsidRPr="004C16DE" w14:paraId="59805DE4" w14:textId="77777777" w:rsidTr="008B7400">
        <w:trPr>
          <w:trHeight w:val="560"/>
          <w:jc w:val="center"/>
        </w:trPr>
        <w:tc>
          <w:tcPr>
            <w:tcW w:w="4679" w:type="dxa"/>
          </w:tcPr>
          <w:p w14:paraId="49AFDB40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7A7AF11A" w14:textId="77777777" w:rsidR="009872C3" w:rsidRPr="00D3705C" w:rsidRDefault="009872C3" w:rsidP="008B7400">
            <w:pPr>
              <w:rPr>
                <w:lang w:val="en-US"/>
              </w:rPr>
            </w:pPr>
          </w:p>
        </w:tc>
      </w:tr>
      <w:tr w:rsidR="009872C3" w:rsidRPr="004C16DE" w14:paraId="010D3476" w14:textId="77777777" w:rsidTr="008B7400">
        <w:trPr>
          <w:trHeight w:val="555"/>
          <w:jc w:val="center"/>
        </w:trPr>
        <w:tc>
          <w:tcPr>
            <w:tcW w:w="4679" w:type="dxa"/>
          </w:tcPr>
          <w:p w14:paraId="2C9EDFF3" w14:textId="77777777" w:rsidR="009872C3" w:rsidRPr="00D3705C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66024B3C" w14:textId="77777777" w:rsidR="009872C3" w:rsidRPr="00D3705C" w:rsidRDefault="009872C3" w:rsidP="008B7400">
            <w:pPr>
              <w:rPr>
                <w:lang w:val="en-US"/>
              </w:rPr>
            </w:pPr>
          </w:p>
        </w:tc>
      </w:tr>
      <w:tr w:rsidR="009872C3" w:rsidRPr="004C16DE" w14:paraId="021BC11A" w14:textId="77777777" w:rsidTr="008B7400">
        <w:trPr>
          <w:trHeight w:val="563"/>
          <w:jc w:val="center"/>
        </w:trPr>
        <w:tc>
          <w:tcPr>
            <w:tcW w:w="4679" w:type="dxa"/>
          </w:tcPr>
          <w:p w14:paraId="72A2496A" w14:textId="77777777" w:rsidR="009872C3" w:rsidRPr="004C16DE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56E74A57" w14:textId="77777777" w:rsidR="009872C3" w:rsidRPr="004C16DE" w:rsidRDefault="009872C3" w:rsidP="008B7400">
            <w:pPr>
              <w:spacing w:after="0"/>
              <w:rPr>
                <w:lang w:val="en-US"/>
              </w:rPr>
            </w:pPr>
          </w:p>
        </w:tc>
      </w:tr>
      <w:tr w:rsidR="009872C3" w:rsidRPr="004C16DE" w14:paraId="68A51211" w14:textId="77777777" w:rsidTr="008B7400">
        <w:trPr>
          <w:trHeight w:val="543"/>
          <w:jc w:val="center"/>
        </w:trPr>
        <w:tc>
          <w:tcPr>
            <w:tcW w:w="4679" w:type="dxa"/>
          </w:tcPr>
          <w:p w14:paraId="7DCBBF95" w14:textId="77777777" w:rsidR="009872C3" w:rsidRPr="004C16DE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0C81BFBB" w14:textId="77777777" w:rsidR="009872C3" w:rsidRPr="004C16DE" w:rsidRDefault="009872C3" w:rsidP="008B7400">
            <w:pPr>
              <w:rPr>
                <w:lang w:val="en-US"/>
              </w:rPr>
            </w:pPr>
          </w:p>
        </w:tc>
      </w:tr>
      <w:tr w:rsidR="009872C3" w:rsidRPr="004C16DE" w14:paraId="6F0095AB" w14:textId="77777777" w:rsidTr="008B7400">
        <w:trPr>
          <w:trHeight w:val="565"/>
          <w:jc w:val="center"/>
        </w:trPr>
        <w:tc>
          <w:tcPr>
            <w:tcW w:w="4679" w:type="dxa"/>
          </w:tcPr>
          <w:p w14:paraId="1FB30BAA" w14:textId="77777777" w:rsidR="009872C3" w:rsidRPr="004C16DE" w:rsidRDefault="009872C3" w:rsidP="008B7400">
            <w:pPr>
              <w:spacing w:after="0"/>
              <w:rPr>
                <w:lang w:val="en-US"/>
              </w:rPr>
            </w:pPr>
          </w:p>
        </w:tc>
        <w:tc>
          <w:tcPr>
            <w:tcW w:w="4671" w:type="dxa"/>
          </w:tcPr>
          <w:p w14:paraId="32D34B68" w14:textId="77777777" w:rsidR="009872C3" w:rsidRPr="004C16DE" w:rsidRDefault="009872C3" w:rsidP="008B7400">
            <w:pPr>
              <w:spacing w:after="0"/>
              <w:rPr>
                <w:lang w:val="en-US"/>
              </w:rPr>
            </w:pPr>
          </w:p>
        </w:tc>
      </w:tr>
    </w:tbl>
    <w:p w14:paraId="13097DA1" w14:textId="77777777" w:rsidR="00B966D5" w:rsidRPr="00DC50FB" w:rsidRDefault="00B966D5" w:rsidP="00B966D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2: Write an email to a customer sharing your findings.  Attach the comparison table to the email.  Send the email to your instructor.</w:t>
      </w:r>
    </w:p>
    <w:p w14:paraId="69033102" w14:textId="576252C8" w:rsidR="00D3705C" w:rsidRPr="00D3705C" w:rsidRDefault="00D370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Answers will vary.  Email should include a subject </w:t>
      </w:r>
      <w:r w:rsidR="006D3949">
        <w:rPr>
          <w:rFonts w:eastAsia="Helvetica Neue" w:cs="Helvetica Neue"/>
          <w:bCs/>
        </w:rPr>
        <w:t xml:space="preserve">line </w:t>
      </w:r>
      <w:r>
        <w:rPr>
          <w:rFonts w:eastAsia="Helvetica Neue" w:cs="Helvetica Neue"/>
          <w:bCs/>
        </w:rPr>
        <w:t>such as “Water Heater Comparison” as well as a greeting and standard email conventions.  The comparison chart should be attached to the email</w:t>
      </w:r>
      <w:r w:rsidR="00B966D5">
        <w:rPr>
          <w:rFonts w:eastAsia="Helvetica Neue" w:cs="Helvetica Neue"/>
          <w:bCs/>
        </w:rPr>
        <w:t>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0CCA0AD" w:rsidR="002E7422" w:rsidRPr="00C5661B" w:rsidRDefault="00BE0BB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A1.3</w:t>
            </w:r>
          </w:p>
        </w:tc>
        <w:tc>
          <w:tcPr>
            <w:tcW w:w="2979" w:type="dxa"/>
          </w:tcPr>
          <w:p w14:paraId="26F94008" w14:textId="54E76CE6" w:rsidR="002E7422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integrates several pieces of information from texts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1D1A703" w:rsidR="002E7422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789CEF8" w:rsidR="002E7422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identifies the purpose and relevance of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DDFFA61" w:rsidR="002E7422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skims to get the gist of longer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F1F600A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begins to recognize bias and points of view in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6D62777E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infers meaning which is not explicit in texts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43EB7DD3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compares or contrasts information between two or more texts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9B42B89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uses organizational features, such as headings, to locate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257D844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follows the main events of descriptive, narrative, informational and persuasive texts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097A208F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obtains information from detailed reading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5AF45511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 w:rsidRPr="00432922">
              <w:t>identifies sources, evaluates and integrates information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422B8A22" w:rsidR="000D314F" w:rsidRPr="00C5661B" w:rsidRDefault="00BE0BB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0F42B0C0" w14:textId="495B0100" w:rsidR="000D314F" w:rsidRPr="00C5661B" w:rsidRDefault="00010EDC">
            <w:pPr>
              <w:spacing w:after="240"/>
              <w:rPr>
                <w:rFonts w:eastAsia="Helvetica Neue" w:cs="Helvetica Neue"/>
              </w:rPr>
            </w:pPr>
            <w:r w:rsidRPr="00432922">
              <w:t>performs limited searches using one or two search criteria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3EB8A742" w:rsidR="000D314F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7F35A69E" w:rsidR="000D314F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BE0BB2" w:rsidRPr="00C5661B" w14:paraId="505DE211" w14:textId="77777777" w:rsidTr="000D314F">
        <w:tc>
          <w:tcPr>
            <w:tcW w:w="985" w:type="dxa"/>
          </w:tcPr>
          <w:p w14:paraId="5A5E8BD9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827E490" w14:textId="7DABECA1" w:rsidR="00BE0BB2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2D785542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C6BA2DC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53C29D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</w:tr>
      <w:tr w:rsidR="00BE0BB2" w:rsidRPr="00C5661B" w14:paraId="24FB76F3" w14:textId="77777777" w:rsidTr="000D314F">
        <w:tc>
          <w:tcPr>
            <w:tcW w:w="985" w:type="dxa"/>
          </w:tcPr>
          <w:p w14:paraId="3CB688A2" w14:textId="5818968A" w:rsidR="00BE0BB2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41A47C41" w14:textId="7AD0313B" w:rsidR="00BE0BB2" w:rsidRPr="00C5661B" w:rsidRDefault="002F7776">
            <w:pPr>
              <w:spacing w:after="240"/>
              <w:rPr>
                <w:rFonts w:eastAsia="Helvetica Neue" w:cs="Helvetica Neue"/>
              </w:rPr>
            </w:pPr>
            <w:r>
              <w:t>w</w:t>
            </w:r>
            <w:r w:rsidR="00010EDC">
              <w:t>rites simple texts to request, remind or inform</w:t>
            </w:r>
          </w:p>
        </w:tc>
        <w:tc>
          <w:tcPr>
            <w:tcW w:w="1434" w:type="dxa"/>
          </w:tcPr>
          <w:p w14:paraId="5E3F9570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54E2FF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952D65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</w:tr>
      <w:tr w:rsidR="00BE0BB2" w:rsidRPr="00C5661B" w14:paraId="0411EA53" w14:textId="77777777" w:rsidTr="000D314F">
        <w:tc>
          <w:tcPr>
            <w:tcW w:w="985" w:type="dxa"/>
          </w:tcPr>
          <w:p w14:paraId="5E0F1A79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47777C4" w14:textId="62765DCE" w:rsidR="00BE0BB2" w:rsidRPr="00C5661B" w:rsidRDefault="002F7776">
            <w:pPr>
              <w:spacing w:after="240"/>
              <w:rPr>
                <w:rFonts w:eastAsia="Helvetica Neue" w:cs="Helvetica Neue"/>
              </w:rPr>
            </w:pPr>
            <w:r>
              <w:t>c</w:t>
            </w:r>
            <w:r w:rsidR="00010EDC">
              <w:t>onveys simple ideas and factual information</w:t>
            </w:r>
          </w:p>
        </w:tc>
        <w:tc>
          <w:tcPr>
            <w:tcW w:w="1434" w:type="dxa"/>
          </w:tcPr>
          <w:p w14:paraId="763A4B94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726181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0136B8F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</w:tr>
      <w:tr w:rsidR="00BE0BB2" w:rsidRPr="00C5661B" w14:paraId="541CAA12" w14:textId="77777777" w:rsidTr="000D314F">
        <w:tc>
          <w:tcPr>
            <w:tcW w:w="985" w:type="dxa"/>
          </w:tcPr>
          <w:p w14:paraId="732080E3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0FD6E0A" w14:textId="22FE8D88" w:rsidR="00BE0BB2" w:rsidRPr="00C5661B" w:rsidRDefault="002F7776">
            <w:pPr>
              <w:spacing w:after="240"/>
              <w:rPr>
                <w:rFonts w:eastAsia="Helvetica Neue" w:cs="Helvetica Neue"/>
              </w:rPr>
            </w:pPr>
            <w:r>
              <w:t>u</w:t>
            </w:r>
            <w:r w:rsidR="00010EDC">
              <w:t>ses sentence structure, upper and lower case, and basic punctuation</w:t>
            </w:r>
          </w:p>
        </w:tc>
        <w:tc>
          <w:tcPr>
            <w:tcW w:w="1434" w:type="dxa"/>
          </w:tcPr>
          <w:p w14:paraId="55734CEC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35AEB07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F73799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</w:tr>
      <w:tr w:rsidR="00BE0BB2" w:rsidRPr="00C5661B" w14:paraId="115DD299" w14:textId="77777777" w:rsidTr="000D314F">
        <w:tc>
          <w:tcPr>
            <w:tcW w:w="985" w:type="dxa"/>
          </w:tcPr>
          <w:p w14:paraId="6AB544EF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228134" w14:textId="7A546671" w:rsidR="00BE0BB2" w:rsidRPr="00C5661B" w:rsidRDefault="002F7776">
            <w:pPr>
              <w:spacing w:after="240"/>
              <w:rPr>
                <w:rFonts w:eastAsia="Helvetica Neue" w:cs="Helvetica Neue"/>
              </w:rPr>
            </w:pPr>
            <w:r>
              <w:t>u</w:t>
            </w:r>
            <w:r w:rsidR="00010EDC">
              <w:t>ses highly familiar vocabulary</w:t>
            </w:r>
          </w:p>
        </w:tc>
        <w:tc>
          <w:tcPr>
            <w:tcW w:w="1434" w:type="dxa"/>
          </w:tcPr>
          <w:p w14:paraId="11C395D0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75711F3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585266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</w:tr>
      <w:tr w:rsidR="00BE0BB2" w:rsidRPr="00C5661B" w14:paraId="6EE10AAC" w14:textId="77777777" w:rsidTr="000D314F">
        <w:tc>
          <w:tcPr>
            <w:tcW w:w="985" w:type="dxa"/>
          </w:tcPr>
          <w:p w14:paraId="5764EC42" w14:textId="6B4EC254" w:rsidR="00BE0BB2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B3.2b</w:t>
            </w:r>
          </w:p>
        </w:tc>
        <w:tc>
          <w:tcPr>
            <w:tcW w:w="2979" w:type="dxa"/>
          </w:tcPr>
          <w:p w14:paraId="55C8850E" w14:textId="5E62ECC3" w:rsidR="00BE0BB2" w:rsidRPr="00C5661B" w:rsidRDefault="00010EDC">
            <w:pPr>
              <w:spacing w:after="240"/>
              <w:rPr>
                <w:rFonts w:eastAsia="Helvetica Neue" w:cs="Helvetica Neue"/>
              </w:rPr>
            </w:pPr>
            <w:r w:rsidRPr="00432922">
              <w:t xml:space="preserve">follows conventions to display information in simple documents </w:t>
            </w:r>
            <w:r w:rsidRPr="00432922">
              <w:lastRenderedPageBreak/>
              <w:t>(e.g. use of font, colour, shading, bulleted lists)</w:t>
            </w:r>
          </w:p>
        </w:tc>
        <w:tc>
          <w:tcPr>
            <w:tcW w:w="1434" w:type="dxa"/>
          </w:tcPr>
          <w:p w14:paraId="08A54534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75C8A92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CE319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</w:tr>
      <w:tr w:rsidR="00BE0BB2" w:rsidRPr="00C5661B" w14:paraId="0AACCB7C" w14:textId="77777777" w:rsidTr="000D314F">
        <w:tc>
          <w:tcPr>
            <w:tcW w:w="985" w:type="dxa"/>
          </w:tcPr>
          <w:p w14:paraId="4A636B75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31E54D3" w14:textId="276AF600" w:rsidR="00BE0BB2" w:rsidRPr="00C5661B" w:rsidRDefault="00010EDC">
            <w:pPr>
              <w:spacing w:after="240"/>
              <w:rPr>
                <w:rFonts w:eastAsia="Helvetica Neue" w:cs="Helvetica Neue"/>
              </w:rPr>
            </w:pPr>
            <w:r w:rsidRPr="00432922">
              <w:t>sorts entries into categories</w:t>
            </w:r>
          </w:p>
        </w:tc>
        <w:tc>
          <w:tcPr>
            <w:tcW w:w="1434" w:type="dxa"/>
          </w:tcPr>
          <w:p w14:paraId="1DA8FD05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6FF5E89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DAB70A" w14:textId="77777777" w:rsidR="00BE0BB2" w:rsidRPr="00C5661B" w:rsidRDefault="00BE0BB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10EDC" w:rsidRPr="00C5661B" w14:paraId="10DE798F" w14:textId="77777777" w:rsidTr="000D314F">
        <w:tc>
          <w:tcPr>
            <w:tcW w:w="985" w:type="dxa"/>
          </w:tcPr>
          <w:p w14:paraId="681F6F8A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906FC64" w14:textId="39615B53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  <w:r w:rsidRPr="00432922">
              <w:t>displays one or two categories of information organized according to content to be presented</w:t>
            </w:r>
          </w:p>
        </w:tc>
        <w:tc>
          <w:tcPr>
            <w:tcW w:w="1434" w:type="dxa"/>
          </w:tcPr>
          <w:p w14:paraId="3C0D5A73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753CA9D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90C4E6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</w:tr>
      <w:tr w:rsidR="00010EDC" w:rsidRPr="00C5661B" w14:paraId="709A86B4" w14:textId="77777777" w:rsidTr="000D314F">
        <w:tc>
          <w:tcPr>
            <w:tcW w:w="985" w:type="dxa"/>
          </w:tcPr>
          <w:p w14:paraId="41EA19CC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CEC7F73" w14:textId="6FF30015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  <w:r w:rsidRPr="00432922">
              <w:t>identifies parts of documents using titles, row and column headings and labels</w:t>
            </w:r>
          </w:p>
        </w:tc>
        <w:tc>
          <w:tcPr>
            <w:tcW w:w="1434" w:type="dxa"/>
          </w:tcPr>
          <w:p w14:paraId="27E23E8A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85ECDB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5DC544B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</w:tr>
      <w:tr w:rsidR="00010EDC" w:rsidRPr="00C5661B" w14:paraId="209C3396" w14:textId="77777777" w:rsidTr="000D314F">
        <w:tc>
          <w:tcPr>
            <w:tcW w:w="985" w:type="dxa"/>
          </w:tcPr>
          <w:p w14:paraId="732E8FD6" w14:textId="14960902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C510CE3" w14:textId="091044C9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2C683BF4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D0D12A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6F503B6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</w:tr>
      <w:tr w:rsidR="00010EDC" w:rsidRPr="00C5661B" w14:paraId="6E5EAF38" w14:textId="77777777" w:rsidTr="000D314F">
        <w:tc>
          <w:tcPr>
            <w:tcW w:w="985" w:type="dxa"/>
          </w:tcPr>
          <w:p w14:paraId="2373CC7F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C78F729" w14:textId="31ADFDFB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37AE9D43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D3E41D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BE2FF09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</w:tr>
      <w:tr w:rsidR="00010EDC" w:rsidRPr="00C5661B" w14:paraId="0D27F830" w14:textId="77777777" w:rsidTr="000D314F">
        <w:tc>
          <w:tcPr>
            <w:tcW w:w="985" w:type="dxa"/>
          </w:tcPr>
          <w:p w14:paraId="4174E4F7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C80A7AE" w14:textId="316EE37E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2EAD90C9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9828F0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6768B1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</w:tr>
      <w:tr w:rsidR="00010EDC" w:rsidRPr="00C5661B" w14:paraId="6C32B0C7" w14:textId="77777777" w:rsidTr="000D314F">
        <w:tc>
          <w:tcPr>
            <w:tcW w:w="985" w:type="dxa"/>
          </w:tcPr>
          <w:p w14:paraId="51691185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6D1EB1D" w14:textId="341A9978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7E35A287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A923EE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D44A48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</w:tr>
      <w:tr w:rsidR="00010EDC" w:rsidRPr="00C5661B" w14:paraId="51672498" w14:textId="77777777" w:rsidTr="000D314F">
        <w:tc>
          <w:tcPr>
            <w:tcW w:w="985" w:type="dxa"/>
          </w:tcPr>
          <w:p w14:paraId="44001097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894380" w14:textId="3B2ABCFB" w:rsidR="00010EDC" w:rsidRDefault="00010ED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internet)</w:t>
            </w:r>
          </w:p>
        </w:tc>
        <w:tc>
          <w:tcPr>
            <w:tcW w:w="1434" w:type="dxa"/>
          </w:tcPr>
          <w:p w14:paraId="19EF6CC1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2BE722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4EAD9C" w14:textId="77777777" w:rsidR="00010EDC" w:rsidRPr="00C5661B" w:rsidRDefault="00010EDC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7C8E807C" w14:textId="77777777" w:rsidR="00BE0BB2" w:rsidRDefault="00BE0BB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5A0933BB" w14:textId="5ECD143E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66F5D" w14:textId="77777777" w:rsidR="00A37AD9" w:rsidRDefault="00A37AD9">
      <w:pPr>
        <w:spacing w:after="0" w:line="240" w:lineRule="auto"/>
      </w:pPr>
      <w:r>
        <w:separator/>
      </w:r>
    </w:p>
  </w:endnote>
  <w:endnote w:type="continuationSeparator" w:id="0">
    <w:p w14:paraId="0B4DDAB8" w14:textId="77777777" w:rsidR="00A37AD9" w:rsidRDefault="00A37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479EAA9-B407-43DA-97ED-E48D09BBAC94}"/>
    <w:embedBold r:id="rId2" w:fontKey="{28EBAE40-205C-4BE5-B974-6944FA3CDB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C5A0A8-A5F7-4F89-9E5C-EFB52695D1A8}"/>
    <w:embedItalic r:id="rId4" w:fontKey="{2746BF91-2A0D-45B0-A3B6-649724BBA5D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A5D9D36-B353-4A07-9D6F-986BB728D4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5774CD2-CCBB-4153-9EE9-9B7F0F418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9E2A3" w14:textId="77777777" w:rsidR="00A37AD9" w:rsidRDefault="00A37AD9">
      <w:pPr>
        <w:spacing w:after="0" w:line="240" w:lineRule="auto"/>
      </w:pPr>
      <w:r>
        <w:separator/>
      </w:r>
    </w:p>
  </w:footnote>
  <w:footnote w:type="continuationSeparator" w:id="0">
    <w:p w14:paraId="4DF8BCF7" w14:textId="77777777" w:rsidR="00A37AD9" w:rsidRDefault="00A37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805334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2425C">
      <w:rPr>
        <w:color w:val="4C0000"/>
      </w:rPr>
      <w:t>ComparingWaterHeaters_EA_A1.3_B2.1_B3.2b</w:t>
    </w:r>
    <w:r w:rsidR="00A6343E">
      <w:rPr>
        <w:color w:val="4C0000"/>
      </w:rPr>
      <w:t>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0EDC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2F7776"/>
    <w:rsid w:val="0035085F"/>
    <w:rsid w:val="005B5858"/>
    <w:rsid w:val="005C442D"/>
    <w:rsid w:val="00677466"/>
    <w:rsid w:val="006D3949"/>
    <w:rsid w:val="00717340"/>
    <w:rsid w:val="00734EDA"/>
    <w:rsid w:val="00755B4E"/>
    <w:rsid w:val="007813D4"/>
    <w:rsid w:val="007A2939"/>
    <w:rsid w:val="009075A5"/>
    <w:rsid w:val="009872C3"/>
    <w:rsid w:val="009D1D6E"/>
    <w:rsid w:val="009E4865"/>
    <w:rsid w:val="00A02C70"/>
    <w:rsid w:val="00A37AD9"/>
    <w:rsid w:val="00A42F90"/>
    <w:rsid w:val="00A5125B"/>
    <w:rsid w:val="00A53BF0"/>
    <w:rsid w:val="00A57278"/>
    <w:rsid w:val="00A6343E"/>
    <w:rsid w:val="00A76FCA"/>
    <w:rsid w:val="00B276DD"/>
    <w:rsid w:val="00B966D5"/>
    <w:rsid w:val="00BA0E22"/>
    <w:rsid w:val="00BE0BB2"/>
    <w:rsid w:val="00C5661B"/>
    <w:rsid w:val="00CA64C2"/>
    <w:rsid w:val="00CB2EF2"/>
    <w:rsid w:val="00CD528B"/>
    <w:rsid w:val="00D03D67"/>
    <w:rsid w:val="00D2425C"/>
    <w:rsid w:val="00D3705C"/>
    <w:rsid w:val="00DB5086"/>
    <w:rsid w:val="00DC50FB"/>
    <w:rsid w:val="00E2271D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996</Words>
  <Characters>3987</Characters>
  <Application>Microsoft Office Word</Application>
  <DocSecurity>0</DocSecurity>
  <Lines>996</Lines>
  <Paragraphs>996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2024-12-02T20:44:00Z</dcterms:created>
  <dcterms:modified xsi:type="dcterms:W3CDTF">2024-12-02T20:44:00Z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