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183E3FD7"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AF2DCA">
        <w:rPr>
          <w:rFonts w:eastAsia="Helvetica Neue" w:cs="Helvetica Neue"/>
        </w:rPr>
        <w:t>Understanding Gear Terminology</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08755C9">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7F16BC5C">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5AECEF76">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440818E3"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3D0079">
        <w:rPr>
          <w:rFonts w:eastAsia="Helvetica Neue" w:cs="Helvetica Neue"/>
        </w:rPr>
        <w:t xml:space="preserve">The learner will </w:t>
      </w:r>
      <w:r w:rsidR="00E144FE">
        <w:rPr>
          <w:rFonts w:eastAsia="Helvetica Neue" w:cs="Helvetica Neue"/>
        </w:rPr>
        <w:t xml:space="preserve">read and interpret terminology used by millwrights and other tradespeople who repair equipment with gears. </w:t>
      </w:r>
    </w:p>
    <w:p w14:paraId="0EF41B67" w14:textId="6D9483FD" w:rsidR="002E7422" w:rsidRPr="00C66E0E" w:rsidRDefault="00000000" w:rsidP="00C66E0E">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3FC6BBFB" w14:textId="794AF9AA" w:rsidR="00E144FE" w:rsidRPr="00E144FE" w:rsidRDefault="00E144FE" w:rsidP="00E144FE">
      <w:pPr>
        <w:pStyle w:val="ListParagraph"/>
        <w:numPr>
          <w:ilvl w:val="0"/>
          <w:numId w:val="7"/>
        </w:numPr>
        <w:spacing w:after="240" w:line="240" w:lineRule="auto"/>
        <w:rPr>
          <w:rFonts w:eastAsia="Helvetica Neue" w:cs="Helvetica Neue"/>
          <w:bCs/>
        </w:rPr>
      </w:pPr>
      <w:r w:rsidRPr="00E144FE">
        <w:rPr>
          <w:rFonts w:eastAsia="Helvetica Neue" w:cs="Helvetica Neue"/>
          <w:bCs/>
        </w:rPr>
        <w:t>Find and Use Information/Read continuous text/A1.2</w:t>
      </w:r>
    </w:p>
    <w:p w14:paraId="4C32CE2F" w14:textId="77777777" w:rsidR="00E144FE" w:rsidRDefault="00E144FE" w:rsidP="00E144FE">
      <w:pPr>
        <w:pStyle w:val="ListParagraph"/>
        <w:spacing w:after="240" w:line="240" w:lineRule="auto"/>
        <w:rPr>
          <w:rFonts w:eastAsia="Helvetica Neue" w:cs="Helvetica Neue"/>
          <w:b/>
        </w:rPr>
      </w:pPr>
    </w:p>
    <w:p w14:paraId="28C79271" w14:textId="77777777" w:rsidR="00E144FE" w:rsidRDefault="00E144FE" w:rsidP="00E144FE">
      <w:pPr>
        <w:pStyle w:val="ListParagraph"/>
        <w:spacing w:after="240" w:line="240" w:lineRule="auto"/>
        <w:rPr>
          <w:rFonts w:eastAsia="Helvetica Neue" w:cs="Helvetica Neue"/>
          <w:b/>
        </w:rPr>
      </w:pPr>
    </w:p>
    <w:p w14:paraId="45CBEED2" w14:textId="3508AC52" w:rsidR="002E7422" w:rsidRPr="00E144FE" w:rsidRDefault="004F130F" w:rsidP="00E144FE">
      <w:pPr>
        <w:spacing w:after="240" w:line="240" w:lineRule="auto"/>
        <w:rPr>
          <w:rFonts w:eastAsia="Helvetica Neue" w:cs="Helvetica Neue"/>
          <w:b/>
        </w:rPr>
      </w:pPr>
      <w:r w:rsidRPr="00E144FE">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60856B4F" w14:textId="06A79D5D" w:rsidR="005E3623" w:rsidRDefault="00880ECA">
      <w:r>
        <w:t>Millwrights and other skilled tradespeople may need to troubleshoot, repair and maintain gears in drive train systems and other machinery.</w:t>
      </w:r>
    </w:p>
    <w:p w14:paraId="25C9E402" w14:textId="77777777" w:rsidR="00AF2DCA" w:rsidRDefault="00AF2DCA"/>
    <w:p w14:paraId="39AA7792" w14:textId="1930B86B" w:rsidR="00B14F18" w:rsidRPr="00B14F18" w:rsidRDefault="00AF2DCA" w:rsidP="00B14F18">
      <w:pPr>
        <w:rPr>
          <w:bCs/>
          <w:lang w:val="en-US"/>
        </w:rPr>
      </w:pPr>
      <w:r>
        <w:t>Read “Types of Gears”</w:t>
      </w:r>
      <w:r w:rsidR="00B14F18">
        <w:t xml:space="preserve"> and “</w:t>
      </w:r>
      <w:r w:rsidR="00B14F18" w:rsidRPr="00B14F18">
        <w:rPr>
          <w:bCs/>
          <w:lang w:val="en-US"/>
        </w:rPr>
        <w:t>Idler or Intermediate Gear</w:t>
      </w:r>
      <w:r w:rsidR="00B14F18">
        <w:rPr>
          <w:bCs/>
          <w:lang w:val="en-US"/>
        </w:rPr>
        <w:t>”.</w:t>
      </w:r>
      <w:r w:rsidR="00B14F18" w:rsidRPr="00B14F18">
        <w:rPr>
          <w:bCs/>
          <w:lang w:val="en-US"/>
        </w:rPr>
        <w:t xml:space="preserve"> </w:t>
      </w:r>
    </w:p>
    <w:p w14:paraId="32ED51D2" w14:textId="5BB9DCED" w:rsidR="00AF2DCA" w:rsidRDefault="00AF2DCA"/>
    <w:p w14:paraId="54D10E68" w14:textId="3535A8C4" w:rsidR="008A2E52" w:rsidRDefault="008A2E52">
      <w:r>
        <w:br w:type="page"/>
      </w:r>
    </w:p>
    <w:p w14:paraId="67E6F8B2" w14:textId="36CCD3AE" w:rsidR="008A2E52" w:rsidRPr="000D6320" w:rsidRDefault="008A2E52">
      <w:pPr>
        <w:rPr>
          <w:b/>
          <w:bCs/>
        </w:rPr>
      </w:pPr>
      <w:r w:rsidRPr="008A2E52">
        <w:rPr>
          <w:b/>
          <w:bCs/>
        </w:rPr>
        <w:lastRenderedPageBreak/>
        <w:t>Types of Gears</w:t>
      </w:r>
    </w:p>
    <w:tbl>
      <w:tblPr>
        <w:tblStyle w:val="TableGrid"/>
        <w:tblW w:w="9900" w:type="dxa"/>
        <w:jc w:val="center"/>
        <w:tblLook w:val="04A0" w:firstRow="1" w:lastRow="0" w:firstColumn="1" w:lastColumn="0" w:noHBand="0" w:noVBand="1"/>
      </w:tblPr>
      <w:tblGrid>
        <w:gridCol w:w="2172"/>
        <w:gridCol w:w="7728"/>
      </w:tblGrid>
      <w:tr w:rsidR="009E6222" w:rsidRPr="00AF2DCA" w14:paraId="55C25621" w14:textId="77777777" w:rsidTr="009E6222">
        <w:trPr>
          <w:trHeight w:val="1862"/>
          <w:jc w:val="center"/>
        </w:trPr>
        <w:tc>
          <w:tcPr>
            <w:tcW w:w="1975" w:type="dxa"/>
          </w:tcPr>
          <w:p w14:paraId="14DA6624" w14:textId="23F2B080" w:rsidR="00AF2DCA" w:rsidRPr="00AF2DCA" w:rsidRDefault="009E6222" w:rsidP="000D6320">
            <w:pPr>
              <w:rPr>
                <w:lang w:val="en-US"/>
              </w:rPr>
            </w:pPr>
            <w:r w:rsidRPr="001F367E">
              <w:rPr>
                <w:lang w:val="en-US"/>
              </w:rPr>
              <w:drawing>
                <wp:anchor distT="0" distB="0" distL="114300" distR="114300" simplePos="0" relativeHeight="251679744" behindDoc="0" locked="0" layoutInCell="1" allowOverlap="1" wp14:anchorId="75191CB3" wp14:editId="6DC6E27F">
                  <wp:simplePos x="0" y="0"/>
                  <wp:positionH relativeFrom="column">
                    <wp:posOffset>55245</wp:posOffset>
                  </wp:positionH>
                  <wp:positionV relativeFrom="paragraph">
                    <wp:posOffset>261810</wp:posOffset>
                  </wp:positionV>
                  <wp:extent cx="1104265" cy="760095"/>
                  <wp:effectExtent l="0" t="0" r="635" b="1905"/>
                  <wp:wrapThrough wrapText="bothSides">
                    <wp:wrapPolygon edited="0">
                      <wp:start x="0" y="0"/>
                      <wp:lineTo x="0" y="21113"/>
                      <wp:lineTo x="21240" y="21113"/>
                      <wp:lineTo x="21240" y="0"/>
                      <wp:lineTo x="0" y="0"/>
                    </wp:wrapPolygon>
                  </wp:wrapThrough>
                  <wp:docPr id="477550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50696"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t="8566"/>
                          <a:stretch>
                            <a:fillRect/>
                          </a:stretch>
                        </pic:blipFill>
                        <pic:spPr bwMode="auto">
                          <a:xfrm>
                            <a:off x="0" y="0"/>
                            <a:ext cx="1104265" cy="760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2DCA" w:rsidRPr="00AF2DCA">
              <w:rPr>
                <w:lang w:val="en-US"/>
              </w:rPr>
              <w:t xml:space="preserve">Bevel </w:t>
            </w:r>
            <w:r>
              <w:rPr>
                <w:lang w:val="en-US"/>
              </w:rPr>
              <w:t>G</w:t>
            </w:r>
            <w:r w:rsidR="00AF2DCA" w:rsidRPr="00AF2DCA">
              <w:rPr>
                <w:lang w:val="en-US"/>
              </w:rPr>
              <w:t>ears</w:t>
            </w:r>
          </w:p>
        </w:tc>
        <w:tc>
          <w:tcPr>
            <w:tcW w:w="7925" w:type="dxa"/>
          </w:tcPr>
          <w:p w14:paraId="198D1DF1" w14:textId="549DCA67" w:rsidR="00AF2DCA" w:rsidRPr="00AF2DCA" w:rsidRDefault="00AF2DCA" w:rsidP="00064858">
            <w:pPr>
              <w:spacing w:line="259" w:lineRule="auto"/>
              <w:rPr>
                <w:lang w:val="en-US"/>
              </w:rPr>
            </w:pPr>
            <w:r w:rsidRPr="00AF2DCA">
              <w:t xml:space="preserve">Bevel gears are </w:t>
            </w:r>
            <w:r w:rsidR="008A2E52">
              <w:t>usually used</w:t>
            </w:r>
            <w:r w:rsidRPr="00AF2DCA">
              <w:t xml:space="preserve"> situations that require power to be transmitted at right angles. Bevel gears can have different angles of application but tend to be 90°</w:t>
            </w:r>
            <w:r w:rsidR="008A2E52">
              <w:t>.</w:t>
            </w:r>
          </w:p>
        </w:tc>
      </w:tr>
      <w:tr w:rsidR="009E6222" w:rsidRPr="00AF2DCA" w14:paraId="4E5F7AE6" w14:textId="77777777" w:rsidTr="009E6222">
        <w:trPr>
          <w:jc w:val="center"/>
        </w:trPr>
        <w:tc>
          <w:tcPr>
            <w:tcW w:w="1975" w:type="dxa"/>
          </w:tcPr>
          <w:p w14:paraId="1B6F16F1" w14:textId="6AF903D4" w:rsidR="00AF2DCA" w:rsidRPr="00AF2DCA" w:rsidRDefault="009E6222" w:rsidP="000D6320">
            <w:pPr>
              <w:rPr>
                <w:lang w:val="en-US"/>
              </w:rPr>
            </w:pPr>
            <w:r w:rsidRPr="00EF658F">
              <w:rPr>
                <w:noProof/>
              </w:rPr>
              <w:drawing>
                <wp:anchor distT="0" distB="0" distL="114300" distR="114300" simplePos="0" relativeHeight="251678720" behindDoc="0" locked="0" layoutInCell="1" allowOverlap="1" wp14:anchorId="71E32943" wp14:editId="3291B53F">
                  <wp:simplePos x="0" y="0"/>
                  <wp:positionH relativeFrom="column">
                    <wp:posOffset>55245</wp:posOffset>
                  </wp:positionH>
                  <wp:positionV relativeFrom="paragraph">
                    <wp:posOffset>391226</wp:posOffset>
                  </wp:positionV>
                  <wp:extent cx="1169670" cy="581660"/>
                  <wp:effectExtent l="0" t="0" r="0" b="8890"/>
                  <wp:wrapThrough wrapText="bothSides">
                    <wp:wrapPolygon edited="0">
                      <wp:start x="0" y="0"/>
                      <wp:lineTo x="0" y="21223"/>
                      <wp:lineTo x="21107" y="21223"/>
                      <wp:lineTo x="21107" y="0"/>
                      <wp:lineTo x="0" y="0"/>
                    </wp:wrapPolygon>
                  </wp:wrapThrough>
                  <wp:docPr id="1844720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2039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9670" cy="581660"/>
                          </a:xfrm>
                          <a:prstGeom prst="rect">
                            <a:avLst/>
                          </a:prstGeom>
                        </pic:spPr>
                      </pic:pic>
                    </a:graphicData>
                  </a:graphic>
                  <wp14:sizeRelH relativeFrom="page">
                    <wp14:pctWidth>0</wp14:pctWidth>
                  </wp14:sizeRelH>
                  <wp14:sizeRelV relativeFrom="page">
                    <wp14:pctHeight>0</wp14:pctHeight>
                  </wp14:sizeRelV>
                </wp:anchor>
              </w:drawing>
            </w:r>
            <w:r w:rsidR="00AF2DCA" w:rsidRPr="00AF2DCA">
              <w:rPr>
                <w:lang w:val="en-US"/>
              </w:rPr>
              <w:t xml:space="preserve">Helical </w:t>
            </w:r>
            <w:r>
              <w:rPr>
                <w:lang w:val="en-US"/>
              </w:rPr>
              <w:t>G</w:t>
            </w:r>
            <w:r w:rsidR="00AF2DCA" w:rsidRPr="00AF2DCA">
              <w:rPr>
                <w:lang w:val="en-US"/>
              </w:rPr>
              <w:t>ears</w:t>
            </w:r>
          </w:p>
          <w:p w14:paraId="0FCFE50F" w14:textId="7D2BDCED" w:rsidR="00AF2DCA" w:rsidRPr="00AF2DCA" w:rsidRDefault="001F367E" w:rsidP="000D6320">
            <w:pPr>
              <w:rPr>
                <w:lang w:val="en-US"/>
              </w:rPr>
            </w:pPr>
            <w:r>
              <w:rPr>
                <w:noProof/>
              </w:rPr>
              <w:t xml:space="preserve"> </w:t>
            </w:r>
          </w:p>
        </w:tc>
        <w:tc>
          <w:tcPr>
            <w:tcW w:w="7925" w:type="dxa"/>
            <w:vAlign w:val="center"/>
          </w:tcPr>
          <w:p w14:paraId="35932B32" w14:textId="77777777" w:rsidR="00AF2DCA" w:rsidRPr="00AF2DCA" w:rsidRDefault="00AF2DCA" w:rsidP="00AF2DCA">
            <w:pPr>
              <w:spacing w:after="160" w:line="259" w:lineRule="auto"/>
            </w:pPr>
            <w:r w:rsidRPr="00AF2DCA">
              <w:t>Helical gears are very similar to spur gears except the teeth are not perpendicular to the face. The teeth are at an angle to the face giving helical gears more tooth contact in the same area.</w:t>
            </w:r>
          </w:p>
          <w:p w14:paraId="3F62DA5A" w14:textId="235078FD" w:rsidR="00AF2DCA" w:rsidRPr="00AF2DCA" w:rsidRDefault="00AF2DCA" w:rsidP="00A4793E">
            <w:pPr>
              <w:spacing w:line="259" w:lineRule="auto"/>
              <w:rPr>
                <w:lang w:val="en-US"/>
              </w:rPr>
            </w:pPr>
            <w:r w:rsidRPr="00AF2DCA">
              <w:t xml:space="preserve">Helical gears tend to run quieter and smoother than spur gears due to the increased number of teeth in constant contact at any one </w:t>
            </w:r>
            <w:proofErr w:type="gramStart"/>
            <w:r w:rsidRPr="00AF2DCA">
              <w:t>period of time</w:t>
            </w:r>
            <w:proofErr w:type="gramEnd"/>
            <w:r w:rsidR="008A2E52">
              <w:t>.</w:t>
            </w:r>
          </w:p>
        </w:tc>
      </w:tr>
      <w:tr w:rsidR="009E6222" w:rsidRPr="00AF2DCA" w14:paraId="317C66DE" w14:textId="77777777" w:rsidTr="009E6222">
        <w:trPr>
          <w:trHeight w:val="2204"/>
          <w:jc w:val="center"/>
        </w:trPr>
        <w:tc>
          <w:tcPr>
            <w:tcW w:w="1975" w:type="dxa"/>
          </w:tcPr>
          <w:p w14:paraId="0BCB9D58" w14:textId="05DAB656" w:rsidR="009E6222" w:rsidRPr="00AF2DCA" w:rsidRDefault="009E6222" w:rsidP="009E6222">
            <w:pPr>
              <w:rPr>
                <w:lang w:val="en-US"/>
              </w:rPr>
            </w:pPr>
            <w:r w:rsidRPr="001F367E">
              <w:rPr>
                <w:lang w:val="en-US"/>
              </w:rPr>
              <w:drawing>
                <wp:anchor distT="0" distB="0" distL="114300" distR="114300" simplePos="0" relativeHeight="251682816" behindDoc="0" locked="0" layoutInCell="1" allowOverlap="1" wp14:anchorId="1FF4A7D0" wp14:editId="021BF6E1">
                  <wp:simplePos x="0" y="0"/>
                  <wp:positionH relativeFrom="column">
                    <wp:posOffset>204470</wp:posOffset>
                  </wp:positionH>
                  <wp:positionV relativeFrom="paragraph">
                    <wp:posOffset>436880</wp:posOffset>
                  </wp:positionV>
                  <wp:extent cx="720725" cy="878205"/>
                  <wp:effectExtent l="0" t="2540" r="635" b="635"/>
                  <wp:wrapThrough wrapText="bothSides">
                    <wp:wrapPolygon edited="0">
                      <wp:start x="21676" y="62"/>
                      <wp:lineTo x="552" y="62"/>
                      <wp:lineTo x="552" y="21147"/>
                      <wp:lineTo x="21676" y="21147"/>
                      <wp:lineTo x="21676" y="62"/>
                    </wp:wrapPolygon>
                  </wp:wrapThrough>
                  <wp:docPr id="117412563" name="Picture 1" descr="A close-up of a g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2563" name="Picture 1" descr="A close-up of a gear&#10;&#10;AI-generated content may be incorrect."/>
                          <pic:cNvPicPr/>
                        </pic:nvPicPr>
                        <pic:blipFill rotWithShape="1">
                          <a:blip r:embed="rId12">
                            <a:extLst>
                              <a:ext uri="{28A0092B-C50C-407E-A947-70E740481C1C}">
                                <a14:useLocalDpi xmlns:a14="http://schemas.microsoft.com/office/drawing/2010/main" val="0"/>
                              </a:ext>
                            </a:extLst>
                          </a:blip>
                          <a:srcRect t="-1371"/>
                          <a:stretch>
                            <a:fillRect/>
                          </a:stretch>
                        </pic:blipFill>
                        <pic:spPr bwMode="auto">
                          <a:xfrm rot="16200000">
                            <a:off x="0" y="0"/>
                            <a:ext cx="720725" cy="878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2DCA" w:rsidRPr="00AF2DCA">
              <w:rPr>
                <w:lang w:val="en-US"/>
              </w:rPr>
              <w:t xml:space="preserve">Herringbone </w:t>
            </w:r>
            <w:r>
              <w:rPr>
                <w:lang w:val="en-US"/>
              </w:rPr>
              <w:t>Gears</w:t>
            </w:r>
          </w:p>
        </w:tc>
        <w:tc>
          <w:tcPr>
            <w:tcW w:w="7925" w:type="dxa"/>
            <w:vAlign w:val="center"/>
          </w:tcPr>
          <w:p w14:paraId="1D5FE960" w14:textId="2236ACDA" w:rsidR="00AF2DCA" w:rsidRPr="00AF2DCA" w:rsidRDefault="00AF2DCA" w:rsidP="009E6222">
            <w:pPr>
              <w:spacing w:line="259" w:lineRule="auto"/>
            </w:pPr>
            <w:r w:rsidRPr="00AF2DCA">
              <w:t xml:space="preserve">Herringbone gears resemble two helical gears that have been placed side by side. They are often referred to as </w:t>
            </w:r>
            <w:r w:rsidR="009E6222">
              <w:t>“</w:t>
            </w:r>
            <w:r w:rsidRPr="00AF2DCA">
              <w:t xml:space="preserve">double </w:t>
            </w:r>
            <w:proofErr w:type="spellStart"/>
            <w:r w:rsidRPr="00AF2DCA">
              <w:t>helicals</w:t>
            </w:r>
            <w:proofErr w:type="spellEnd"/>
            <w:r w:rsidR="009E6222">
              <w:t>”</w:t>
            </w:r>
            <w:r w:rsidRPr="00AF2DCA">
              <w:t>.</w:t>
            </w:r>
          </w:p>
          <w:p w14:paraId="0388C864" w14:textId="6194D465" w:rsidR="00AF2DCA" w:rsidRPr="00AF2DCA" w:rsidRDefault="00AF2DCA" w:rsidP="00A4793E">
            <w:pPr>
              <w:spacing w:line="259" w:lineRule="auto"/>
              <w:rPr>
                <w:lang w:val="en-US"/>
              </w:rPr>
            </w:pPr>
            <w:r w:rsidRPr="00AF2DCA">
              <w:t>One benefit of herringbone gears is that it helps to avoid issues related to side thrust created with the use of helical gears</w:t>
            </w:r>
            <w:r w:rsidR="008A2E52">
              <w:t>.</w:t>
            </w:r>
          </w:p>
        </w:tc>
      </w:tr>
      <w:tr w:rsidR="009E6222" w:rsidRPr="00AF2DCA" w14:paraId="7334F90B" w14:textId="77777777" w:rsidTr="009E6222">
        <w:trPr>
          <w:jc w:val="center"/>
        </w:trPr>
        <w:tc>
          <w:tcPr>
            <w:tcW w:w="1975" w:type="dxa"/>
          </w:tcPr>
          <w:p w14:paraId="0C831184" w14:textId="28B7121D" w:rsidR="00AF2DCA" w:rsidRPr="00AF2DCA" w:rsidRDefault="00AF2DCA" w:rsidP="000D6320">
            <w:pPr>
              <w:rPr>
                <w:lang w:val="en-US"/>
              </w:rPr>
            </w:pPr>
            <w:r w:rsidRPr="00AF2DCA">
              <w:rPr>
                <w:lang w:val="en-US"/>
              </w:rPr>
              <w:t>Worm Gears</w:t>
            </w:r>
          </w:p>
          <w:p w14:paraId="1B43B7A4" w14:textId="3F11B226" w:rsidR="00AF2DCA" w:rsidRPr="00AF2DCA" w:rsidRDefault="001F367E" w:rsidP="000D6320">
            <w:pPr>
              <w:rPr>
                <w:lang w:val="en-US"/>
              </w:rPr>
            </w:pPr>
            <w:r>
              <w:rPr>
                <w:noProof/>
              </w:rPr>
              <w:t xml:space="preserve"> </w:t>
            </w:r>
            <w:r w:rsidR="00EF658F">
              <w:rPr>
                <w:noProof/>
              </w:rPr>
              <w:t xml:space="preserve"> </w:t>
            </w:r>
            <w:r w:rsidR="00EF658F" w:rsidRPr="00EF658F">
              <w:rPr>
                <w:noProof/>
              </w:rPr>
              <w:drawing>
                <wp:inline distT="0" distB="0" distL="0" distR="0" wp14:anchorId="47574EF6" wp14:editId="2A198EDD">
                  <wp:extent cx="1056904" cy="758947"/>
                  <wp:effectExtent l="0" t="0" r="0" b="3175"/>
                  <wp:docPr id="1916239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39834" name=""/>
                          <pic:cNvPicPr/>
                        </pic:nvPicPr>
                        <pic:blipFill>
                          <a:blip r:embed="rId13"/>
                          <a:stretch>
                            <a:fillRect/>
                          </a:stretch>
                        </pic:blipFill>
                        <pic:spPr>
                          <a:xfrm>
                            <a:off x="0" y="0"/>
                            <a:ext cx="1059914" cy="761108"/>
                          </a:xfrm>
                          <a:prstGeom prst="rect">
                            <a:avLst/>
                          </a:prstGeom>
                        </pic:spPr>
                      </pic:pic>
                    </a:graphicData>
                  </a:graphic>
                </wp:inline>
              </w:drawing>
            </w:r>
          </w:p>
        </w:tc>
        <w:tc>
          <w:tcPr>
            <w:tcW w:w="7925" w:type="dxa"/>
          </w:tcPr>
          <w:p w14:paraId="0FE8DB62" w14:textId="1737D161" w:rsidR="00AF2DCA" w:rsidRPr="00AF2DCA" w:rsidRDefault="00AF2DCA" w:rsidP="009E6222">
            <w:pPr>
              <w:spacing w:after="160" w:line="259" w:lineRule="auto"/>
              <w:rPr>
                <w:lang w:val="en-US"/>
              </w:rPr>
            </w:pPr>
            <w:r w:rsidRPr="00AF2DCA">
              <w:t>Worm gears are used to transmit power at 90° and where high reductions are required. The worm resembles a thread that rides in helical teeth</w:t>
            </w:r>
            <w:r w:rsidR="008A2E52">
              <w:t>.</w:t>
            </w:r>
          </w:p>
        </w:tc>
      </w:tr>
      <w:tr w:rsidR="009E6222" w:rsidRPr="00AF2DCA" w14:paraId="55316005" w14:textId="77777777" w:rsidTr="009E6222">
        <w:trPr>
          <w:jc w:val="center"/>
        </w:trPr>
        <w:tc>
          <w:tcPr>
            <w:tcW w:w="1975" w:type="dxa"/>
          </w:tcPr>
          <w:p w14:paraId="52430EE9" w14:textId="77777777" w:rsidR="00AF2DCA" w:rsidRPr="00AF2DCA" w:rsidRDefault="00AF2DCA" w:rsidP="000D6320">
            <w:pPr>
              <w:rPr>
                <w:lang w:val="en-US"/>
              </w:rPr>
            </w:pPr>
            <w:r w:rsidRPr="00AF2DCA">
              <w:rPr>
                <w:lang w:val="en-US"/>
              </w:rPr>
              <w:t>Spur Gears</w:t>
            </w:r>
          </w:p>
          <w:p w14:paraId="719FDA7B" w14:textId="58EBC097" w:rsidR="00AF2DCA" w:rsidRPr="00AF2DCA" w:rsidRDefault="001F367E" w:rsidP="000D6320">
            <w:pPr>
              <w:rPr>
                <w:lang w:val="en-US"/>
              </w:rPr>
            </w:pPr>
            <w:r w:rsidRPr="001F367E">
              <w:rPr>
                <w:lang w:val="en-US"/>
              </w:rPr>
              <w:drawing>
                <wp:inline distT="0" distB="0" distL="0" distR="0" wp14:anchorId="0EE85083" wp14:editId="01655B2E">
                  <wp:extent cx="1242168" cy="655377"/>
                  <wp:effectExtent l="0" t="0" r="0" b="0"/>
                  <wp:docPr id="653922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22773" name=""/>
                          <pic:cNvPicPr/>
                        </pic:nvPicPr>
                        <pic:blipFill>
                          <a:blip r:embed="rId14"/>
                          <a:stretch>
                            <a:fillRect/>
                          </a:stretch>
                        </pic:blipFill>
                        <pic:spPr>
                          <a:xfrm>
                            <a:off x="0" y="0"/>
                            <a:ext cx="1242168" cy="655377"/>
                          </a:xfrm>
                          <a:prstGeom prst="rect">
                            <a:avLst/>
                          </a:prstGeom>
                        </pic:spPr>
                      </pic:pic>
                    </a:graphicData>
                  </a:graphic>
                </wp:inline>
              </w:drawing>
            </w:r>
          </w:p>
        </w:tc>
        <w:tc>
          <w:tcPr>
            <w:tcW w:w="7925" w:type="dxa"/>
          </w:tcPr>
          <w:p w14:paraId="7F28A43B" w14:textId="5C5DA88F" w:rsidR="00AF2DCA" w:rsidRPr="00AF2DCA" w:rsidRDefault="00AF2DCA" w:rsidP="009E6222">
            <w:pPr>
              <w:spacing w:after="160" w:line="259" w:lineRule="auto"/>
            </w:pPr>
            <w:r w:rsidRPr="00AF2DCA">
              <w:t>Spur gears are the most common type of gear</w:t>
            </w:r>
            <w:r w:rsidR="008A2E52">
              <w:t xml:space="preserve">.  </w:t>
            </w:r>
            <w:r w:rsidRPr="00AF2DCA">
              <w:t>Spur gears have teeth that run perpendicular to the face of the gear</w:t>
            </w:r>
            <w:r w:rsidR="008A2E52">
              <w:t>.</w:t>
            </w:r>
          </w:p>
        </w:tc>
      </w:tr>
      <w:tr w:rsidR="009E6222" w:rsidRPr="00AF2DCA" w14:paraId="1A795DA8" w14:textId="77777777" w:rsidTr="009E6222">
        <w:trPr>
          <w:jc w:val="center"/>
        </w:trPr>
        <w:tc>
          <w:tcPr>
            <w:tcW w:w="1975" w:type="dxa"/>
          </w:tcPr>
          <w:p w14:paraId="623D91EE" w14:textId="77777777" w:rsidR="00AF2DCA" w:rsidRPr="00AF2DCA" w:rsidRDefault="00AF2DCA" w:rsidP="000D6320">
            <w:pPr>
              <w:rPr>
                <w:lang w:val="en-US"/>
              </w:rPr>
            </w:pPr>
            <w:r w:rsidRPr="00AF2DCA">
              <w:rPr>
                <w:lang w:val="en-US"/>
              </w:rPr>
              <w:t>Internal Gears</w:t>
            </w:r>
          </w:p>
          <w:p w14:paraId="6F1449CD" w14:textId="6C4B49D3" w:rsidR="00AF2DCA" w:rsidRPr="00AF2DCA" w:rsidRDefault="001F367E" w:rsidP="000D6320">
            <w:pPr>
              <w:rPr>
                <w:lang w:val="en-US"/>
              </w:rPr>
            </w:pPr>
            <w:r>
              <w:rPr>
                <w:noProof/>
              </w:rPr>
              <w:t xml:space="preserve"> </w:t>
            </w:r>
            <w:r w:rsidRPr="001F367E">
              <w:rPr>
                <w:lang w:val="en-US"/>
              </w:rPr>
              <w:drawing>
                <wp:inline distT="0" distB="0" distL="0" distR="0" wp14:anchorId="1656CFF1" wp14:editId="1E06341C">
                  <wp:extent cx="884542" cy="783771"/>
                  <wp:effectExtent l="0" t="0" r="0" b="0"/>
                  <wp:docPr id="218794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94659" name=""/>
                          <pic:cNvPicPr/>
                        </pic:nvPicPr>
                        <pic:blipFill>
                          <a:blip r:embed="rId15"/>
                          <a:stretch>
                            <a:fillRect/>
                          </a:stretch>
                        </pic:blipFill>
                        <pic:spPr>
                          <a:xfrm>
                            <a:off x="0" y="0"/>
                            <a:ext cx="888555" cy="787327"/>
                          </a:xfrm>
                          <a:prstGeom prst="rect">
                            <a:avLst/>
                          </a:prstGeom>
                        </pic:spPr>
                      </pic:pic>
                    </a:graphicData>
                  </a:graphic>
                </wp:inline>
              </w:drawing>
            </w:r>
          </w:p>
        </w:tc>
        <w:tc>
          <w:tcPr>
            <w:tcW w:w="7925" w:type="dxa"/>
          </w:tcPr>
          <w:p w14:paraId="78601E5A" w14:textId="605CCE51" w:rsidR="00AF2DCA" w:rsidRPr="00AF2DCA" w:rsidRDefault="00AF2DCA" w:rsidP="009E6222">
            <w:pPr>
              <w:spacing w:after="160" w:line="259" w:lineRule="auto"/>
            </w:pPr>
            <w:r w:rsidRPr="00AF2DCA">
              <w:t>Internal gears typically resemble inverted spur gears but are occasionally cut as helical gears</w:t>
            </w:r>
            <w:r w:rsidR="008A2E52">
              <w:t>.</w:t>
            </w:r>
          </w:p>
        </w:tc>
      </w:tr>
      <w:tr w:rsidR="009E6222" w:rsidRPr="00AF2DCA" w14:paraId="3C5AA9AB" w14:textId="77777777" w:rsidTr="009E6222">
        <w:trPr>
          <w:jc w:val="center"/>
        </w:trPr>
        <w:tc>
          <w:tcPr>
            <w:tcW w:w="1975" w:type="dxa"/>
          </w:tcPr>
          <w:p w14:paraId="02CA55CB" w14:textId="1E9970C8" w:rsidR="00AF2DCA" w:rsidRPr="00AF2DCA" w:rsidRDefault="00064858" w:rsidP="00064858">
            <w:pPr>
              <w:rPr>
                <w:lang w:val="en-US"/>
              </w:rPr>
            </w:pPr>
            <w:r w:rsidRPr="009E6222">
              <w:rPr>
                <w:lang w:val="en-US"/>
              </w:rPr>
              <w:drawing>
                <wp:anchor distT="0" distB="0" distL="114300" distR="114300" simplePos="0" relativeHeight="251683840" behindDoc="0" locked="0" layoutInCell="1" allowOverlap="1" wp14:anchorId="7065FAB7" wp14:editId="50C440C1">
                  <wp:simplePos x="0" y="0"/>
                  <wp:positionH relativeFrom="column">
                    <wp:posOffset>102870</wp:posOffset>
                  </wp:positionH>
                  <wp:positionV relativeFrom="paragraph">
                    <wp:posOffset>206639</wp:posOffset>
                  </wp:positionV>
                  <wp:extent cx="842645" cy="475615"/>
                  <wp:effectExtent l="0" t="0" r="0" b="635"/>
                  <wp:wrapThrough wrapText="bothSides">
                    <wp:wrapPolygon edited="0">
                      <wp:start x="0" y="0"/>
                      <wp:lineTo x="0" y="20764"/>
                      <wp:lineTo x="20998" y="20764"/>
                      <wp:lineTo x="20998" y="0"/>
                      <wp:lineTo x="0" y="0"/>
                    </wp:wrapPolygon>
                  </wp:wrapThrough>
                  <wp:docPr id="1933763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63064" name=""/>
                          <pic:cNvPicPr/>
                        </pic:nvPicPr>
                        <pic:blipFill>
                          <a:blip r:embed="rId16">
                            <a:extLst>
                              <a:ext uri="{28A0092B-C50C-407E-A947-70E740481C1C}">
                                <a14:useLocalDpi xmlns:a14="http://schemas.microsoft.com/office/drawing/2010/main" val="0"/>
                              </a:ext>
                            </a:extLst>
                          </a:blip>
                          <a:stretch>
                            <a:fillRect/>
                          </a:stretch>
                        </pic:blipFill>
                        <pic:spPr>
                          <a:xfrm>
                            <a:off x="0" y="0"/>
                            <a:ext cx="842645" cy="475615"/>
                          </a:xfrm>
                          <a:prstGeom prst="rect">
                            <a:avLst/>
                          </a:prstGeom>
                        </pic:spPr>
                      </pic:pic>
                    </a:graphicData>
                  </a:graphic>
                  <wp14:sizeRelH relativeFrom="page">
                    <wp14:pctWidth>0</wp14:pctWidth>
                  </wp14:sizeRelH>
                  <wp14:sizeRelV relativeFrom="page">
                    <wp14:pctHeight>0</wp14:pctHeight>
                  </wp14:sizeRelV>
                </wp:anchor>
              </w:drawing>
            </w:r>
            <w:r w:rsidR="00AF2DCA" w:rsidRPr="00AF2DCA">
              <w:rPr>
                <w:lang w:val="en-US"/>
              </w:rPr>
              <w:t>Racks</w:t>
            </w:r>
          </w:p>
        </w:tc>
        <w:tc>
          <w:tcPr>
            <w:tcW w:w="7925" w:type="dxa"/>
            <w:vAlign w:val="center"/>
          </w:tcPr>
          <w:p w14:paraId="3CA8341C" w14:textId="6FE6CE99" w:rsidR="00AF2DCA" w:rsidRPr="00AF2DCA" w:rsidRDefault="00AF2DCA" w:rsidP="00A4793E">
            <w:pPr>
              <w:spacing w:line="259" w:lineRule="auto"/>
            </w:pPr>
            <w:r w:rsidRPr="00AF2DCA">
              <w:t>A rack is a straight gear used to transmit power and motion in a linear movement.</w:t>
            </w:r>
          </w:p>
          <w:p w14:paraId="7290E97F" w14:textId="77777777" w:rsidR="00AF2DCA" w:rsidRPr="00AF2DCA" w:rsidRDefault="00AF2DCA" w:rsidP="00AF2DCA">
            <w:pPr>
              <w:spacing w:after="160" w:line="259" w:lineRule="auto"/>
            </w:pPr>
          </w:p>
        </w:tc>
      </w:tr>
      <w:tr w:rsidR="009E6222" w:rsidRPr="00AF2DCA" w14:paraId="1BB09AA6" w14:textId="77777777" w:rsidTr="009E6222">
        <w:trPr>
          <w:jc w:val="center"/>
        </w:trPr>
        <w:tc>
          <w:tcPr>
            <w:tcW w:w="1975" w:type="dxa"/>
          </w:tcPr>
          <w:p w14:paraId="756562C0" w14:textId="77777777" w:rsidR="00AF2DCA" w:rsidRDefault="00064858" w:rsidP="00064858">
            <w:pPr>
              <w:rPr>
                <w:noProof/>
              </w:rPr>
            </w:pPr>
            <w:r w:rsidRPr="00EF658F">
              <w:rPr>
                <w:lang w:val="en-US"/>
              </w:rPr>
              <w:lastRenderedPageBreak/>
              <w:drawing>
                <wp:anchor distT="0" distB="0" distL="114300" distR="114300" simplePos="0" relativeHeight="251684864" behindDoc="0" locked="0" layoutInCell="1" allowOverlap="1" wp14:anchorId="7B03797B" wp14:editId="3E0F3861">
                  <wp:simplePos x="0" y="0"/>
                  <wp:positionH relativeFrom="column">
                    <wp:posOffset>54932</wp:posOffset>
                  </wp:positionH>
                  <wp:positionV relativeFrom="paragraph">
                    <wp:posOffset>278319</wp:posOffset>
                  </wp:positionV>
                  <wp:extent cx="1009015" cy="534035"/>
                  <wp:effectExtent l="0" t="0" r="635" b="0"/>
                  <wp:wrapThrough wrapText="bothSides">
                    <wp:wrapPolygon edited="0">
                      <wp:start x="0" y="0"/>
                      <wp:lineTo x="0" y="20804"/>
                      <wp:lineTo x="21206" y="20804"/>
                      <wp:lineTo x="21206" y="0"/>
                      <wp:lineTo x="0" y="0"/>
                    </wp:wrapPolygon>
                  </wp:wrapThrough>
                  <wp:docPr id="781714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1467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9015" cy="534035"/>
                          </a:xfrm>
                          <a:prstGeom prst="rect">
                            <a:avLst/>
                          </a:prstGeom>
                        </pic:spPr>
                      </pic:pic>
                    </a:graphicData>
                  </a:graphic>
                  <wp14:sizeRelH relativeFrom="page">
                    <wp14:pctWidth>0</wp14:pctWidth>
                  </wp14:sizeRelH>
                  <wp14:sizeRelV relativeFrom="page">
                    <wp14:pctHeight>0</wp14:pctHeight>
                  </wp14:sizeRelV>
                </wp:anchor>
              </w:drawing>
            </w:r>
            <w:r w:rsidR="00AF2DCA" w:rsidRPr="00AF2DCA">
              <w:rPr>
                <w:lang w:val="en-US"/>
              </w:rPr>
              <w:t>Face Gears</w:t>
            </w:r>
            <w:r w:rsidR="00EF658F">
              <w:rPr>
                <w:noProof/>
              </w:rPr>
              <w:t xml:space="preserve"> </w:t>
            </w:r>
          </w:p>
          <w:p w14:paraId="166E9C8B" w14:textId="285E9534" w:rsidR="00064858" w:rsidRPr="00064858" w:rsidRDefault="00064858" w:rsidP="00064858">
            <w:pPr>
              <w:rPr>
                <w:sz w:val="16"/>
                <w:szCs w:val="16"/>
                <w:lang w:val="en-US"/>
              </w:rPr>
            </w:pPr>
          </w:p>
        </w:tc>
        <w:tc>
          <w:tcPr>
            <w:tcW w:w="7925" w:type="dxa"/>
          </w:tcPr>
          <w:p w14:paraId="2C783C5E" w14:textId="5BF16138" w:rsidR="00AF2DCA" w:rsidRPr="00AF2DCA" w:rsidRDefault="00AF2DCA" w:rsidP="00064858">
            <w:pPr>
              <w:spacing w:line="259" w:lineRule="auto"/>
            </w:pPr>
            <w:r w:rsidRPr="00AF2DCA">
              <w:t xml:space="preserve">Face gears transmit power at (usually) right angles in a circular motion. </w:t>
            </w:r>
            <w:r w:rsidR="008A2E52">
              <w:t>They</w:t>
            </w:r>
            <w:r w:rsidRPr="00AF2DCA">
              <w:t xml:space="preserve"> are not very common in industrial application</w:t>
            </w:r>
            <w:r w:rsidR="008A2E52">
              <w:t>.</w:t>
            </w:r>
          </w:p>
        </w:tc>
      </w:tr>
      <w:tr w:rsidR="009E6222" w:rsidRPr="00AF2DCA" w14:paraId="07CA340D" w14:textId="77777777" w:rsidTr="009E6222">
        <w:trPr>
          <w:jc w:val="center"/>
        </w:trPr>
        <w:tc>
          <w:tcPr>
            <w:tcW w:w="1975" w:type="dxa"/>
          </w:tcPr>
          <w:p w14:paraId="61298421" w14:textId="5BF99350" w:rsidR="00AF2DCA" w:rsidRDefault="00AF2DCA" w:rsidP="000D6320">
            <w:pPr>
              <w:rPr>
                <w:lang w:val="en-US"/>
              </w:rPr>
            </w:pPr>
            <w:r w:rsidRPr="00AF2DCA">
              <w:rPr>
                <w:lang w:val="en-US"/>
              </w:rPr>
              <w:t>Sprockets</w:t>
            </w:r>
          </w:p>
          <w:p w14:paraId="6E5D84C0" w14:textId="42C55396" w:rsidR="00064858" w:rsidRPr="00AF2DCA" w:rsidRDefault="00064858" w:rsidP="000D6320">
            <w:pPr>
              <w:rPr>
                <w:lang w:val="en-US"/>
              </w:rPr>
            </w:pPr>
            <w:r w:rsidRPr="00EF658F">
              <w:rPr>
                <w:lang w:val="en-US"/>
              </w:rPr>
              <w:drawing>
                <wp:anchor distT="0" distB="0" distL="114300" distR="114300" simplePos="0" relativeHeight="251685888" behindDoc="0" locked="0" layoutInCell="1" allowOverlap="1" wp14:anchorId="08FECA1D" wp14:editId="27247E55">
                  <wp:simplePos x="0" y="0"/>
                  <wp:positionH relativeFrom="column">
                    <wp:posOffset>103068</wp:posOffset>
                  </wp:positionH>
                  <wp:positionV relativeFrom="paragraph">
                    <wp:posOffset>230382</wp:posOffset>
                  </wp:positionV>
                  <wp:extent cx="997527" cy="957625"/>
                  <wp:effectExtent l="0" t="0" r="0" b="0"/>
                  <wp:wrapThrough wrapText="bothSides">
                    <wp:wrapPolygon edited="0">
                      <wp:start x="0" y="0"/>
                      <wp:lineTo x="0" y="21056"/>
                      <wp:lineTo x="21050" y="21056"/>
                      <wp:lineTo x="21050" y="0"/>
                      <wp:lineTo x="0" y="0"/>
                    </wp:wrapPolygon>
                  </wp:wrapThrough>
                  <wp:docPr id="181615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503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97527" cy="957625"/>
                          </a:xfrm>
                          <a:prstGeom prst="rect">
                            <a:avLst/>
                          </a:prstGeom>
                        </pic:spPr>
                      </pic:pic>
                    </a:graphicData>
                  </a:graphic>
                  <wp14:sizeRelH relativeFrom="page">
                    <wp14:pctWidth>0</wp14:pctWidth>
                  </wp14:sizeRelH>
                  <wp14:sizeRelV relativeFrom="page">
                    <wp14:pctHeight>0</wp14:pctHeight>
                  </wp14:sizeRelV>
                </wp:anchor>
              </w:drawing>
            </w:r>
          </w:p>
          <w:p w14:paraId="10BEDE2D" w14:textId="29EEA1E3" w:rsidR="00AF2DCA" w:rsidRPr="00AF2DCA" w:rsidRDefault="00AF2DCA" w:rsidP="000D6320">
            <w:pPr>
              <w:rPr>
                <w:lang w:val="en-US"/>
              </w:rPr>
            </w:pPr>
          </w:p>
        </w:tc>
        <w:tc>
          <w:tcPr>
            <w:tcW w:w="7925" w:type="dxa"/>
          </w:tcPr>
          <w:p w14:paraId="055E2550" w14:textId="562B7F87" w:rsidR="00AF2DCA" w:rsidRPr="00AF2DCA" w:rsidRDefault="00AF2DCA" w:rsidP="009E6222">
            <w:pPr>
              <w:spacing w:after="160" w:line="259" w:lineRule="auto"/>
            </w:pPr>
            <w:r w:rsidRPr="00AF2DCA">
              <w:t>Sprockets are used to run chains or belts. They are typically used in conveyor systems</w:t>
            </w:r>
            <w:r w:rsidR="008A2E52">
              <w:t>.</w:t>
            </w:r>
          </w:p>
        </w:tc>
      </w:tr>
    </w:tbl>
    <w:p w14:paraId="1DA02783" w14:textId="6F71B555" w:rsidR="009E6222" w:rsidRDefault="009E6222" w:rsidP="00B14F18">
      <w:pPr>
        <w:rPr>
          <w:b/>
          <w:lang w:val="en-US"/>
        </w:rPr>
      </w:pPr>
    </w:p>
    <w:p w14:paraId="7F67D214" w14:textId="77777777" w:rsidR="009E6222" w:rsidRDefault="009E6222" w:rsidP="00B14F18">
      <w:pPr>
        <w:rPr>
          <w:b/>
          <w:lang w:val="en-US"/>
        </w:rPr>
      </w:pPr>
    </w:p>
    <w:p w14:paraId="3A39A1DF" w14:textId="73B84624" w:rsidR="00B14F18" w:rsidRDefault="00B14F18" w:rsidP="00B14F18">
      <w:pPr>
        <w:rPr>
          <w:b/>
          <w:lang w:val="en-US"/>
        </w:rPr>
      </w:pPr>
      <w:r w:rsidRPr="00B14F18">
        <w:rPr>
          <w:b/>
          <w:lang w:val="en-US"/>
        </w:rPr>
        <w:t xml:space="preserve">Idler or Intermediate Gear </w:t>
      </w:r>
    </w:p>
    <w:p w14:paraId="4B4E8366" w14:textId="3B8A0DA1" w:rsidR="00B14F18" w:rsidRPr="00B14F18" w:rsidRDefault="00B14F18" w:rsidP="00B14F18">
      <w:pPr>
        <w:rPr>
          <w:lang w:val="en-US"/>
        </w:rPr>
      </w:pPr>
      <w:r w:rsidRPr="00B14F18">
        <w:rPr>
          <w:lang w:val="en-US"/>
        </w:rPr>
        <w:t>In a sequence of gears chained together, the ratio depends only on the number of teeth on the first and last gear. The intermediate gears, regardless of their size, do not alter the overall gear ratio of the chain. However, the addition of each intermediate gear reverses the direction of rotation of the final gear.</w:t>
      </w:r>
    </w:p>
    <w:p w14:paraId="1E13C4FC" w14:textId="2DAA58E1" w:rsidR="00B14F18" w:rsidRPr="00B14F18" w:rsidRDefault="00B14F18" w:rsidP="00B14F18">
      <w:pPr>
        <w:rPr>
          <w:lang w:val="en-US"/>
        </w:rPr>
      </w:pPr>
      <w:r w:rsidRPr="00B14F18">
        <w:rPr>
          <w:lang w:val="en-US"/>
        </w:rPr>
        <w:t xml:space="preserve">An intermediate gear which does not drive a shaft to perform any work is called an idler gear. Sometimes, a single idler gear is used to reverse the direction, in which case it may be referred to as a reverse idler. </w:t>
      </w:r>
    </w:p>
    <w:p w14:paraId="7778C4B8" w14:textId="77777777" w:rsidR="00B14F18" w:rsidRPr="00B14F18" w:rsidRDefault="00B14F18" w:rsidP="00B14F18">
      <w:pPr>
        <w:rPr>
          <w:lang w:val="en-US"/>
        </w:rPr>
      </w:pPr>
      <w:r w:rsidRPr="00B14F18">
        <w:rPr>
          <w:lang w:val="en-US"/>
        </w:rPr>
        <w:t>Idler gears can also transmit rotation among distant shafts in situations where it would be impractical to simply make the distant gears larger to bring them together. Not only do larger gears occupy more space, the mass and rotational inertia of a gear is proportional to the square of its radius. Instead of idler gears, a toothed belt or chain can be used to transmit torque over distance.</w:t>
      </w:r>
    </w:p>
    <w:p w14:paraId="24961D69" w14:textId="4A0C8F4B" w:rsidR="00A2646B" w:rsidRPr="00AC3486" w:rsidRDefault="006F5B8E"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34568E8A" w:rsidR="00CD0884" w:rsidRDefault="00CD0884" w:rsidP="00CD0884">
      <w:pPr>
        <w:spacing w:after="240"/>
        <w:rPr>
          <w:rFonts w:eastAsia="Helvetica Neue" w:cs="Helvetica Neue"/>
          <w:b/>
        </w:rPr>
      </w:pPr>
      <w:r w:rsidRPr="006D1FA6">
        <w:rPr>
          <w:rFonts w:eastAsia="Helvetica Neue" w:cs="Helvetica Neue"/>
          <w:b/>
        </w:rPr>
        <w:t xml:space="preserve">Task 1: </w:t>
      </w:r>
      <w:r w:rsidR="008A2E52">
        <w:rPr>
          <w:rFonts w:eastAsia="Helvetica Neue" w:cs="Helvetica Neue"/>
          <w:b/>
        </w:rPr>
        <w:t>List the type of gear that is most often used in conveyor systems.</w:t>
      </w:r>
    </w:p>
    <w:p w14:paraId="1E1F3BA0" w14:textId="6E98EF67" w:rsidR="00CD0884" w:rsidRDefault="00CD0884" w:rsidP="00CD0884">
      <w:pPr>
        <w:spacing w:after="240"/>
        <w:rPr>
          <w:rFonts w:eastAsia="Helvetica Neue" w:cs="Helvetica Neue"/>
          <w:bCs/>
        </w:rPr>
      </w:pPr>
      <w:r>
        <w:rPr>
          <w:rFonts w:eastAsia="Helvetica Neue" w:cs="Helvetica Neue"/>
          <w:bCs/>
        </w:rPr>
        <w:t>Answer:</w:t>
      </w:r>
      <w:r w:rsidR="006F5B8E">
        <w:rPr>
          <w:rFonts w:eastAsia="Helvetica Neue" w:cs="Helvetica Neue"/>
          <w:bCs/>
        </w:rPr>
        <w:t xml:space="preserve">  </w:t>
      </w:r>
    </w:p>
    <w:p w14:paraId="279A1F2F" w14:textId="77777777" w:rsidR="00CD0884" w:rsidRDefault="00CD0884" w:rsidP="00CD0884">
      <w:pPr>
        <w:spacing w:after="240"/>
        <w:rPr>
          <w:rFonts w:eastAsia="Helvetica Neue" w:cs="Helvetica Neue"/>
          <w:bCs/>
        </w:rPr>
      </w:pPr>
    </w:p>
    <w:p w14:paraId="4194FF4C" w14:textId="77777777" w:rsidR="003022FD" w:rsidRDefault="003022FD"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6AFB7762" w:rsidR="00CD0884" w:rsidRPr="00B14F18"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B14F18">
        <w:rPr>
          <w:rFonts w:eastAsia="Helvetica Neue" w:cs="Helvetica Neue"/>
          <w:b/>
        </w:rPr>
        <w:t>List the gears that are typically used when power needs to be transmitted 90</w:t>
      </w:r>
      <w:r w:rsidR="00B14F18" w:rsidRPr="00B14F18">
        <w:rPr>
          <w:rFonts w:eastAsia="Helvetica Neue" w:cs="Helvetica Neue"/>
          <w:b/>
          <w:vertAlign w:val="superscript"/>
        </w:rPr>
        <w:t>o</w:t>
      </w:r>
      <w:r w:rsidR="00B14F18">
        <w:rPr>
          <w:rFonts w:eastAsia="Helvetica Neue" w:cs="Helvetica Neue"/>
          <w:b/>
        </w:rPr>
        <w:t xml:space="preserve"> or at a right angle.</w:t>
      </w:r>
    </w:p>
    <w:p w14:paraId="7E36E1FD" w14:textId="7C2530C9" w:rsidR="00CD0884" w:rsidRDefault="00CD0884" w:rsidP="00CD0884">
      <w:pPr>
        <w:spacing w:after="240"/>
        <w:rPr>
          <w:rFonts w:eastAsia="Helvetica Neue" w:cs="Helvetica Neue"/>
          <w:bCs/>
        </w:rPr>
      </w:pPr>
      <w:r>
        <w:rPr>
          <w:rFonts w:eastAsia="Helvetica Neue" w:cs="Helvetica Neue"/>
          <w:bCs/>
        </w:rPr>
        <w:t>Answer:</w:t>
      </w:r>
      <w:r w:rsidR="006F5B8E">
        <w:rPr>
          <w:rFonts w:eastAsia="Helvetica Neue" w:cs="Helvetica Neue"/>
          <w:bCs/>
        </w:rPr>
        <w:t xml:space="preserve">  </w:t>
      </w:r>
    </w:p>
    <w:p w14:paraId="1A88A012" w14:textId="77777777" w:rsidR="00CD0884" w:rsidRDefault="00CD0884"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095FD18D" w:rsidR="00CD0884" w:rsidRDefault="00CD0884" w:rsidP="00AF2DCA">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B14F18">
        <w:rPr>
          <w:rFonts w:eastAsia="Helvetica Neue" w:cs="Helvetica Neue"/>
          <w:b/>
        </w:rPr>
        <w:t>Describe the difference between helical gears and spur gears.</w:t>
      </w:r>
    </w:p>
    <w:p w14:paraId="6993BA77" w14:textId="39CD7E4A" w:rsidR="00B14F18" w:rsidRPr="00AF2DCA" w:rsidRDefault="00CD0884" w:rsidP="00B14F18">
      <w:r>
        <w:rPr>
          <w:rFonts w:eastAsia="Helvetica Neue" w:cs="Helvetica Neue"/>
          <w:bCs/>
        </w:rPr>
        <w:t>Answ</w:t>
      </w:r>
      <w:r w:rsidRPr="00B14F18">
        <w:rPr>
          <w:rFonts w:eastAsia="Helvetica Neue" w:cs="Helvetica Neue"/>
          <w:bCs/>
        </w:rPr>
        <w:t>er:</w:t>
      </w:r>
      <w:r w:rsidR="00B14F18" w:rsidRPr="00B14F18">
        <w:rPr>
          <w:rFonts w:eastAsia="Helvetica Neue" w:cs="Helvetica Neue"/>
          <w:bCs/>
        </w:rPr>
        <w:t xml:space="preserve"> </w:t>
      </w:r>
    </w:p>
    <w:p w14:paraId="70BF3D59" w14:textId="636553CD" w:rsidR="00B14F18" w:rsidRPr="00B14F18" w:rsidRDefault="00B14F18" w:rsidP="00B14F18">
      <w:pPr>
        <w:spacing w:after="240"/>
        <w:rPr>
          <w:rFonts w:eastAsia="Helvetica Neue" w:cs="Helvetica Neue"/>
          <w:b/>
          <w:bCs/>
        </w:rPr>
      </w:pPr>
    </w:p>
    <w:p w14:paraId="519A9CFE" w14:textId="77777777" w:rsidR="00AC3486" w:rsidRDefault="00AC3486"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59BCCD1" w14:textId="4C1EE4E0" w:rsidR="002E7422" w:rsidRPr="00DF143E" w:rsidRDefault="00DF143E">
      <w:pPr>
        <w:spacing w:after="240"/>
        <w:rPr>
          <w:rFonts w:eastAsia="Helvetica Neue" w:cs="Helvetica Neue"/>
          <w:b/>
          <w:bCs/>
        </w:rPr>
      </w:pPr>
      <w:r w:rsidRPr="00DF143E">
        <w:rPr>
          <w:rFonts w:eastAsia="Helvetica Neue" w:cs="Helvetica Neue"/>
          <w:b/>
          <w:bCs/>
        </w:rPr>
        <w:t>Task 4: List two features of intermediate gears.</w:t>
      </w:r>
    </w:p>
    <w:p w14:paraId="10B60CA2" w14:textId="4BF82BC7" w:rsidR="003022FD" w:rsidRPr="00DF143E" w:rsidRDefault="00DF143E" w:rsidP="003022FD">
      <w:pPr>
        <w:spacing w:after="240"/>
        <w:rPr>
          <w:rFonts w:eastAsia="Helvetica Neue" w:cs="Helvetica Neue"/>
        </w:rPr>
      </w:pPr>
      <w:r>
        <w:rPr>
          <w:rFonts w:eastAsia="Helvetica Neue" w:cs="Helvetica Neue"/>
        </w:rPr>
        <w:t xml:space="preserve">Answer: </w:t>
      </w:r>
    </w:p>
    <w:p w14:paraId="2E4167F3" w14:textId="77777777" w:rsidR="003022FD" w:rsidRDefault="003022FD" w:rsidP="003022FD">
      <w:pPr>
        <w:rPr>
          <w:rFonts w:eastAsia="Helvetica Neue" w:cs="Helvetica Neue"/>
        </w:rPr>
      </w:pPr>
    </w:p>
    <w:p w14:paraId="3CDEC151" w14:textId="77777777" w:rsidR="003022FD" w:rsidRDefault="003022FD" w:rsidP="003022FD">
      <w:pPr>
        <w:rPr>
          <w:rFonts w:eastAsia="Helvetica Neue" w:cs="Helvetica Neue"/>
        </w:rPr>
      </w:pPr>
    </w:p>
    <w:p w14:paraId="48AB0E93" w14:textId="77777777" w:rsidR="003022FD" w:rsidRDefault="003022FD" w:rsidP="003022FD">
      <w:pPr>
        <w:spacing w:after="240"/>
        <w:rPr>
          <w:rFonts w:eastAsia="Helvetica Neue" w:cs="Helvetica Neue"/>
          <w:bCs/>
        </w:rPr>
      </w:pPr>
    </w:p>
    <w:p w14:paraId="69B51CEA" w14:textId="35939E52" w:rsidR="00CD528B" w:rsidRPr="000D6320" w:rsidRDefault="003022FD" w:rsidP="000D6320">
      <w:pPr>
        <w:spacing w:after="240"/>
        <w:rPr>
          <w:rFonts w:eastAsia="Helvetica Neue" w:cs="Helvetica Neue"/>
          <w:b/>
        </w:rPr>
      </w:pPr>
      <w:r>
        <w:rPr>
          <w:rFonts w:eastAsia="Helvetica Neue" w:cs="Helvetica Neue"/>
          <w:b/>
        </w:rPr>
        <w:t>______________________________________________________</w:t>
      </w:r>
    </w:p>
    <w:p w14:paraId="4A380BA2" w14:textId="77777777" w:rsidR="002E7422" w:rsidRDefault="00000000">
      <w:pPr>
        <w:pStyle w:val="Heading1"/>
        <w:spacing w:after="240"/>
        <w:rPr>
          <w:rFonts w:eastAsia="Helvetica Neue" w:cs="Helvetica Neue"/>
        </w:rPr>
      </w:pPr>
      <w:r w:rsidRPr="00C5661B">
        <w:rPr>
          <w:rFonts w:eastAsia="Helvetica Neue" w:cs="Helvetica Neue"/>
        </w:rPr>
        <w:lastRenderedPageBreak/>
        <w:t>Answers</w:t>
      </w:r>
    </w:p>
    <w:p w14:paraId="268B21F1" w14:textId="77777777" w:rsidR="00DF143E" w:rsidRDefault="00DF143E" w:rsidP="00DF143E">
      <w:pPr>
        <w:spacing w:after="240"/>
        <w:rPr>
          <w:rFonts w:eastAsia="Helvetica Neue" w:cs="Helvetica Neue"/>
          <w:b/>
        </w:rPr>
      </w:pPr>
      <w:r w:rsidRPr="006D1FA6">
        <w:rPr>
          <w:rFonts w:eastAsia="Helvetica Neue" w:cs="Helvetica Neue"/>
          <w:b/>
        </w:rPr>
        <w:t xml:space="preserve">Task 1: </w:t>
      </w:r>
      <w:r>
        <w:rPr>
          <w:rFonts w:eastAsia="Helvetica Neue" w:cs="Helvetica Neue"/>
          <w:b/>
        </w:rPr>
        <w:t>List the type of gear that is most often used in conveyor systems.</w:t>
      </w:r>
    </w:p>
    <w:p w14:paraId="42A1E9E6" w14:textId="77777777" w:rsidR="00DF143E" w:rsidRDefault="00DF143E" w:rsidP="00DF143E">
      <w:pPr>
        <w:spacing w:after="240"/>
        <w:rPr>
          <w:rFonts w:eastAsia="Helvetica Neue" w:cs="Helvetica Neue"/>
          <w:bCs/>
        </w:rPr>
      </w:pPr>
      <w:r>
        <w:rPr>
          <w:rFonts w:eastAsia="Helvetica Neue" w:cs="Helvetica Neue"/>
          <w:bCs/>
        </w:rPr>
        <w:t>Answer:  Sprockets</w:t>
      </w:r>
    </w:p>
    <w:p w14:paraId="27D60FA8" w14:textId="77777777" w:rsidR="00DF143E" w:rsidRDefault="00DF143E" w:rsidP="00DF143E">
      <w:pPr>
        <w:spacing w:after="240"/>
        <w:rPr>
          <w:rFonts w:eastAsia="Helvetica Neue" w:cs="Helvetica Neue"/>
          <w:b/>
        </w:rPr>
      </w:pPr>
    </w:p>
    <w:p w14:paraId="7AF5452A" w14:textId="46683C17" w:rsidR="00DF143E" w:rsidRPr="00B14F18" w:rsidRDefault="00DF143E" w:rsidP="00DF143E">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List the gears that are typically used when power needs to be transmitted 90</w:t>
      </w:r>
      <w:r w:rsidRPr="00B14F18">
        <w:rPr>
          <w:rFonts w:eastAsia="Helvetica Neue" w:cs="Helvetica Neue"/>
          <w:b/>
          <w:vertAlign w:val="superscript"/>
        </w:rPr>
        <w:t>o</w:t>
      </w:r>
      <w:r>
        <w:rPr>
          <w:rFonts w:eastAsia="Helvetica Neue" w:cs="Helvetica Neue"/>
          <w:b/>
        </w:rPr>
        <w:t xml:space="preserve"> or at a right angle.</w:t>
      </w:r>
    </w:p>
    <w:p w14:paraId="2E6B48AE" w14:textId="7B2D8EFB" w:rsidR="00DF143E" w:rsidRDefault="00DF143E" w:rsidP="00DF143E">
      <w:pPr>
        <w:spacing w:after="240"/>
        <w:rPr>
          <w:rFonts w:eastAsia="Helvetica Neue" w:cs="Helvetica Neue"/>
          <w:bCs/>
        </w:rPr>
      </w:pPr>
      <w:r>
        <w:rPr>
          <w:rFonts w:eastAsia="Helvetica Neue" w:cs="Helvetica Neue"/>
          <w:bCs/>
        </w:rPr>
        <w:t>Answer:  Bevel gears, worm gears, face gears</w:t>
      </w:r>
    </w:p>
    <w:p w14:paraId="18BD4E99" w14:textId="77777777" w:rsidR="00DF143E" w:rsidRDefault="00DF143E" w:rsidP="00DF143E">
      <w:pPr>
        <w:spacing w:after="240"/>
        <w:rPr>
          <w:rFonts w:eastAsia="Helvetica Neue" w:cs="Helvetica Neue"/>
          <w:b/>
        </w:rPr>
      </w:pPr>
    </w:p>
    <w:p w14:paraId="3F5C7BD2" w14:textId="5A235694" w:rsidR="00DF143E" w:rsidRDefault="00DF143E" w:rsidP="00DF143E">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Describe the difference between helical gears and spur gears.</w:t>
      </w:r>
    </w:p>
    <w:p w14:paraId="5A070E50" w14:textId="4375FEFE" w:rsidR="00DF143E" w:rsidRPr="00AF2DCA" w:rsidRDefault="00DF143E" w:rsidP="00DF143E">
      <w:r>
        <w:rPr>
          <w:rFonts w:eastAsia="Helvetica Neue" w:cs="Helvetica Neue"/>
          <w:bCs/>
        </w:rPr>
        <w:t>Answ</w:t>
      </w:r>
      <w:r w:rsidRPr="00B14F18">
        <w:rPr>
          <w:rFonts w:eastAsia="Helvetica Neue" w:cs="Helvetica Neue"/>
          <w:bCs/>
        </w:rPr>
        <w:t xml:space="preserve">er: Helical </w:t>
      </w:r>
      <w:r>
        <w:rPr>
          <w:rFonts w:eastAsia="Helvetica Neue" w:cs="Helvetica Neue"/>
          <w:bCs/>
        </w:rPr>
        <w:t>g</w:t>
      </w:r>
      <w:r w:rsidRPr="00B14F18">
        <w:rPr>
          <w:rFonts w:eastAsia="Helvetica Neue" w:cs="Helvetica Neue"/>
          <w:bCs/>
        </w:rPr>
        <w:t>ear</w:t>
      </w:r>
      <w:r w:rsidR="001F367E">
        <w:rPr>
          <w:rFonts w:eastAsia="Helvetica Neue" w:cs="Helvetica Neue"/>
          <w:bCs/>
        </w:rPr>
        <w:t>s</w:t>
      </w:r>
      <w:r w:rsidR="001D7661">
        <w:rPr>
          <w:rFonts w:eastAsia="Helvetica Neue" w:cs="Helvetica Neue"/>
          <w:bCs/>
        </w:rPr>
        <w:t xml:space="preserve"> </w:t>
      </w:r>
      <w:r>
        <w:rPr>
          <w:rFonts w:eastAsia="Helvetica Neue" w:cs="Helvetica Neue"/>
          <w:bCs/>
        </w:rPr>
        <w:t>have teeth that do</w:t>
      </w:r>
      <w:r w:rsidRPr="00B14F18">
        <w:rPr>
          <w:rFonts w:eastAsia="Helvetica Neue" w:cs="Helvetica Neue"/>
          <w:bCs/>
        </w:rPr>
        <w:t xml:space="preserve"> not </w:t>
      </w:r>
      <w:r>
        <w:rPr>
          <w:rFonts w:eastAsia="Helvetica Neue" w:cs="Helvetica Neue"/>
          <w:bCs/>
        </w:rPr>
        <w:t xml:space="preserve">run </w:t>
      </w:r>
      <w:r w:rsidRPr="00B14F18">
        <w:rPr>
          <w:rFonts w:eastAsia="Helvetica Neue" w:cs="Helvetica Neue"/>
          <w:bCs/>
        </w:rPr>
        <w:t>perpendicular to the face</w:t>
      </w:r>
      <w:r>
        <w:rPr>
          <w:rFonts w:eastAsia="Helvetica Neue" w:cs="Helvetica Neue"/>
          <w:bCs/>
        </w:rPr>
        <w:t xml:space="preserve">. </w:t>
      </w:r>
      <w:r w:rsidRPr="00AF2DCA">
        <w:t>The teeth are at an angle to the face giving helical gears more tooth contact in the same area.</w:t>
      </w:r>
      <w:r>
        <w:t xml:space="preserve">  </w:t>
      </w:r>
      <w:r w:rsidRPr="00AF2DCA">
        <w:t>Spur gears have teeth that run perpendicular to the face of the gear</w:t>
      </w:r>
      <w:r>
        <w:t>.</w:t>
      </w:r>
    </w:p>
    <w:p w14:paraId="257A4574" w14:textId="77777777" w:rsidR="00DF143E" w:rsidRDefault="00DF143E" w:rsidP="00DF143E">
      <w:pPr>
        <w:spacing w:after="240"/>
        <w:rPr>
          <w:rFonts w:eastAsia="Helvetica Neue" w:cs="Helvetica Neue"/>
          <w:b/>
        </w:rPr>
      </w:pPr>
    </w:p>
    <w:p w14:paraId="4CB49295" w14:textId="317D0D76" w:rsidR="00DF143E" w:rsidRDefault="00DF143E" w:rsidP="00DF143E">
      <w:pPr>
        <w:spacing w:after="240"/>
        <w:rPr>
          <w:rFonts w:eastAsia="Helvetica Neue" w:cs="Helvetica Neue"/>
          <w:b/>
          <w:bCs/>
        </w:rPr>
      </w:pPr>
      <w:r w:rsidRPr="00DF143E">
        <w:rPr>
          <w:rFonts w:eastAsia="Helvetica Neue" w:cs="Helvetica Neue"/>
          <w:b/>
          <w:bCs/>
        </w:rPr>
        <w:t>Task 4: List two features of intermediate gears.</w:t>
      </w:r>
    </w:p>
    <w:p w14:paraId="27CE3269" w14:textId="77777777" w:rsidR="00DF143E" w:rsidRDefault="00DF143E" w:rsidP="00DF143E">
      <w:pPr>
        <w:spacing w:after="240"/>
        <w:rPr>
          <w:rFonts w:eastAsia="Helvetica Neue" w:cs="Helvetica Neue"/>
        </w:rPr>
      </w:pPr>
      <w:r>
        <w:rPr>
          <w:rFonts w:eastAsia="Helvetica Neue" w:cs="Helvetica Neue"/>
        </w:rPr>
        <w:t>Any two of</w:t>
      </w:r>
    </w:p>
    <w:p w14:paraId="2C70B126" w14:textId="77777777" w:rsidR="00DF143E" w:rsidRDefault="00DF143E" w:rsidP="00DF143E">
      <w:pPr>
        <w:pStyle w:val="ListParagraph"/>
        <w:numPr>
          <w:ilvl w:val="0"/>
          <w:numId w:val="7"/>
        </w:numPr>
        <w:rPr>
          <w:rFonts w:eastAsia="Helvetica Neue" w:cs="Helvetica Neue"/>
        </w:rPr>
      </w:pPr>
      <w:r>
        <w:rPr>
          <w:rFonts w:eastAsia="Helvetica Neue" w:cs="Helvetica Neue"/>
        </w:rPr>
        <w:t>Intermediate gears do not alter the overall gear ratio</w:t>
      </w:r>
    </w:p>
    <w:p w14:paraId="7A48D1D2" w14:textId="77777777" w:rsidR="00DF143E" w:rsidRDefault="00DF143E" w:rsidP="00DF143E">
      <w:pPr>
        <w:pStyle w:val="ListParagraph"/>
        <w:numPr>
          <w:ilvl w:val="0"/>
          <w:numId w:val="7"/>
        </w:numPr>
        <w:rPr>
          <w:rFonts w:eastAsia="Helvetica Neue" w:cs="Helvetica Neue"/>
        </w:rPr>
      </w:pPr>
      <w:r>
        <w:rPr>
          <w:rFonts w:eastAsia="Helvetica Neue" w:cs="Helvetica Neue"/>
        </w:rPr>
        <w:t>The addition of each intermediate gear reverses the direction of rotation of the final gear</w:t>
      </w:r>
    </w:p>
    <w:p w14:paraId="1E207386" w14:textId="56A66F61" w:rsidR="00DF143E" w:rsidRPr="00DF143E" w:rsidRDefault="00DF143E" w:rsidP="00DF143E">
      <w:pPr>
        <w:pStyle w:val="ListParagraph"/>
        <w:numPr>
          <w:ilvl w:val="0"/>
          <w:numId w:val="7"/>
        </w:numPr>
        <w:spacing w:after="240"/>
        <w:rPr>
          <w:rFonts w:eastAsia="Helvetica Neue" w:cs="Helvetica Neue"/>
          <w:b/>
          <w:bCs/>
        </w:rPr>
      </w:pPr>
      <w:r w:rsidRPr="00DF143E">
        <w:rPr>
          <w:rFonts w:eastAsia="Helvetica Neue" w:cs="Helvetica Neue"/>
        </w:rPr>
        <w:t>An intermediate gear which does not drive a shaft or perform any work is called an idler gear</w:t>
      </w:r>
    </w:p>
    <w:p w14:paraId="0EDF45F3" w14:textId="77777777" w:rsidR="00DF143E" w:rsidRPr="00DF143E" w:rsidRDefault="00DF143E" w:rsidP="00DF143E"/>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514BC87" w:rsidR="002E7422" w:rsidRPr="00C5661B" w:rsidRDefault="00DF171C">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319D2294" w:rsidR="002E7422" w:rsidRPr="00C5661B" w:rsidRDefault="00DF171C">
            <w:pPr>
              <w:spacing w:after="240"/>
              <w:rPr>
                <w:rFonts w:eastAsia="Helvetica Neue" w:cs="Helvetica Neue"/>
              </w:rPr>
            </w:pPr>
            <w:r>
              <w:rPr>
                <w:rFonts w:eastAsia="Helvetica Neue" w:cs="Helvetica Neue"/>
              </w:rPr>
              <w:t>A</w:t>
            </w:r>
            <w:r w:rsidR="001F367E">
              <w:rPr>
                <w:rFonts w:eastAsia="Helvetica Neue" w:cs="Helvetica Neue"/>
              </w:rPr>
              <w:t>1</w:t>
            </w:r>
            <w:r>
              <w:rPr>
                <w:rFonts w:eastAsia="Helvetica Neue" w:cs="Helvetica Neue"/>
              </w:rPr>
              <w:t>.2</w:t>
            </w:r>
          </w:p>
        </w:tc>
        <w:tc>
          <w:tcPr>
            <w:tcW w:w="2979" w:type="dxa"/>
          </w:tcPr>
          <w:p w14:paraId="26F94008" w14:textId="2CA1D6A2" w:rsidR="002E7422" w:rsidRPr="00C5661B" w:rsidRDefault="00DF171C">
            <w:pPr>
              <w:spacing w:after="240"/>
              <w:rPr>
                <w:rFonts w:eastAsia="Helvetica Neue" w:cs="Helvetica Neue"/>
              </w:rPr>
            </w:pPr>
            <w:r>
              <w:rPr>
                <w:rFonts w:eastAsia="Helvetica Neue" w:cs="Helvetica Neue"/>
              </w:rPr>
              <w:t>scans text to locate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436BCCCD" w:rsidR="002E7422" w:rsidRPr="00C5661B" w:rsidRDefault="00DF171C">
            <w:pPr>
              <w:spacing w:after="240"/>
              <w:rPr>
                <w:rFonts w:eastAsia="Helvetica Neue" w:cs="Helvetica Neue"/>
              </w:rPr>
            </w:pPr>
            <w:r>
              <w:rPr>
                <w:rFonts w:eastAsia="Helvetica Neue" w:cs="Helvetica Neue"/>
              </w:rPr>
              <w:t>locates multiple pieces of information in simple texts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7C833773" w:rsidR="002E7422" w:rsidRPr="00C5661B" w:rsidRDefault="00DF171C">
            <w:pPr>
              <w:spacing w:after="240"/>
              <w:rPr>
                <w:rFonts w:eastAsia="Helvetica Neue" w:cs="Helvetica Neue"/>
              </w:rPr>
            </w:pPr>
            <w:r>
              <w:rPr>
                <w:rFonts w:eastAsia="Helvetica Neue" w:cs="Helvetica Neue"/>
              </w:rPr>
              <w:t>makes low-level inferences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1820DB26" w:rsidR="002E7422" w:rsidRPr="00C5661B" w:rsidRDefault="00DF171C">
            <w:pPr>
              <w:spacing w:after="240"/>
              <w:rPr>
                <w:rFonts w:eastAsia="Helvetica Neue" w:cs="Helvetica Neue"/>
              </w:rPr>
            </w:pPr>
            <w:r>
              <w:rPr>
                <w:rFonts w:eastAsia="Helvetica Neue" w:cs="Helvetica Neue"/>
              </w:rPr>
              <w:t>makes connections between sentences and between paragraphs in a single text</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0AE23B04" w:rsidR="000D314F" w:rsidRPr="00C5661B" w:rsidRDefault="00DF171C">
            <w:pPr>
              <w:spacing w:after="240"/>
              <w:rPr>
                <w:rFonts w:eastAsia="Helvetica Neue" w:cs="Helvetica Neue"/>
              </w:rPr>
            </w:pPr>
            <w:r>
              <w:rPr>
                <w:rFonts w:eastAsia="Helvetica Neue" w:cs="Helvetica Neue"/>
              </w:rPr>
              <w:t>reads more complex texts to locate a single piece of information</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pPr>
              <w:spacing w:after="240"/>
              <w:rPr>
                <w:rFonts w:eastAsia="Helvetica Neue" w:cs="Helvetica Neue"/>
              </w:rPr>
            </w:pPr>
          </w:p>
        </w:tc>
        <w:tc>
          <w:tcPr>
            <w:tcW w:w="2979" w:type="dxa"/>
          </w:tcPr>
          <w:p w14:paraId="477EEF02" w14:textId="026F7B90" w:rsidR="000D314F" w:rsidRPr="00C5661B" w:rsidRDefault="00DF171C">
            <w:pPr>
              <w:spacing w:after="240"/>
              <w:rPr>
                <w:rFonts w:eastAsia="Helvetica Neue" w:cs="Helvetica Neue"/>
              </w:rPr>
            </w:pPr>
            <w:r>
              <w:rPr>
                <w:rFonts w:eastAsia="Helvetica Neue" w:cs="Helvetica Neue"/>
              </w:rPr>
              <w:t>follows the main events of descriptive, narrative and informational texts</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DF171C" w:rsidRPr="00C5661B" w14:paraId="23597ACD" w14:textId="77777777" w:rsidTr="000D314F">
        <w:tc>
          <w:tcPr>
            <w:tcW w:w="985" w:type="dxa"/>
          </w:tcPr>
          <w:p w14:paraId="71AC3DC6" w14:textId="77777777" w:rsidR="00DF171C" w:rsidRPr="00C5661B" w:rsidRDefault="00DF171C">
            <w:pPr>
              <w:spacing w:after="240"/>
              <w:rPr>
                <w:rFonts w:eastAsia="Helvetica Neue" w:cs="Helvetica Neue"/>
              </w:rPr>
            </w:pPr>
          </w:p>
        </w:tc>
        <w:tc>
          <w:tcPr>
            <w:tcW w:w="2979" w:type="dxa"/>
          </w:tcPr>
          <w:p w14:paraId="77CAC492" w14:textId="01F18C60" w:rsidR="00DF171C" w:rsidRDefault="00DF171C">
            <w:pPr>
              <w:spacing w:after="240"/>
              <w:rPr>
                <w:rFonts w:eastAsia="Helvetica Neue" w:cs="Helvetica Neue"/>
              </w:rPr>
            </w:pPr>
            <w:r>
              <w:rPr>
                <w:rFonts w:eastAsia="Helvetica Neue" w:cs="Helvetica Neue"/>
              </w:rPr>
              <w:t>obtains information from detailed reading</w:t>
            </w:r>
          </w:p>
        </w:tc>
        <w:tc>
          <w:tcPr>
            <w:tcW w:w="1434" w:type="dxa"/>
          </w:tcPr>
          <w:p w14:paraId="38E4079B" w14:textId="77777777" w:rsidR="00DF171C" w:rsidRPr="00C5661B" w:rsidRDefault="00DF171C">
            <w:pPr>
              <w:spacing w:after="240"/>
              <w:rPr>
                <w:rFonts w:eastAsia="Helvetica Neue" w:cs="Helvetica Neue"/>
              </w:rPr>
            </w:pPr>
          </w:p>
        </w:tc>
        <w:tc>
          <w:tcPr>
            <w:tcW w:w="1976" w:type="dxa"/>
          </w:tcPr>
          <w:p w14:paraId="1F0494CF" w14:textId="77777777" w:rsidR="00DF171C" w:rsidRPr="00C5661B" w:rsidRDefault="00DF171C">
            <w:pPr>
              <w:spacing w:after="240"/>
              <w:rPr>
                <w:rFonts w:eastAsia="Helvetica Neue" w:cs="Helvetica Neue"/>
              </w:rPr>
            </w:pPr>
          </w:p>
        </w:tc>
        <w:tc>
          <w:tcPr>
            <w:tcW w:w="1976" w:type="dxa"/>
          </w:tcPr>
          <w:p w14:paraId="0DCD9854" w14:textId="77777777" w:rsidR="00DF171C" w:rsidRPr="00C5661B" w:rsidRDefault="00DF171C">
            <w:pPr>
              <w:spacing w:after="240"/>
              <w:rPr>
                <w:rFonts w:eastAsia="Helvetica Neue" w:cs="Helvetica Neue"/>
              </w:rPr>
            </w:pPr>
          </w:p>
        </w:tc>
      </w:tr>
      <w:tr w:rsidR="00DF171C" w:rsidRPr="00C5661B" w14:paraId="6B76189A" w14:textId="77777777" w:rsidTr="000D314F">
        <w:tc>
          <w:tcPr>
            <w:tcW w:w="985" w:type="dxa"/>
          </w:tcPr>
          <w:p w14:paraId="225D0B39" w14:textId="77777777" w:rsidR="00DF171C" w:rsidRPr="00C5661B" w:rsidRDefault="00DF171C">
            <w:pPr>
              <w:spacing w:after="240"/>
              <w:rPr>
                <w:rFonts w:eastAsia="Helvetica Neue" w:cs="Helvetica Neue"/>
              </w:rPr>
            </w:pPr>
          </w:p>
        </w:tc>
        <w:tc>
          <w:tcPr>
            <w:tcW w:w="2979" w:type="dxa"/>
          </w:tcPr>
          <w:p w14:paraId="6684609F" w14:textId="755E15AE" w:rsidR="00DF171C" w:rsidRDefault="00DF171C">
            <w:pPr>
              <w:spacing w:after="240"/>
              <w:rPr>
                <w:rFonts w:eastAsia="Helvetica Neue" w:cs="Helvetica Neue"/>
              </w:rPr>
            </w:pPr>
            <w:r>
              <w:rPr>
                <w:rFonts w:eastAsia="Helvetica Neue" w:cs="Helvetica Neue"/>
              </w:rPr>
              <w:t>begins to identify sources and evaluate information</w:t>
            </w:r>
          </w:p>
        </w:tc>
        <w:tc>
          <w:tcPr>
            <w:tcW w:w="1434" w:type="dxa"/>
          </w:tcPr>
          <w:p w14:paraId="7F7BA892" w14:textId="77777777" w:rsidR="00DF171C" w:rsidRPr="00C5661B" w:rsidRDefault="00DF171C">
            <w:pPr>
              <w:spacing w:after="240"/>
              <w:rPr>
                <w:rFonts w:eastAsia="Helvetica Neue" w:cs="Helvetica Neue"/>
              </w:rPr>
            </w:pPr>
          </w:p>
        </w:tc>
        <w:tc>
          <w:tcPr>
            <w:tcW w:w="1976" w:type="dxa"/>
          </w:tcPr>
          <w:p w14:paraId="45FEF00F" w14:textId="77777777" w:rsidR="00DF171C" w:rsidRPr="00C5661B" w:rsidRDefault="00DF171C">
            <w:pPr>
              <w:spacing w:after="240"/>
              <w:rPr>
                <w:rFonts w:eastAsia="Helvetica Neue" w:cs="Helvetica Neue"/>
              </w:rPr>
            </w:pPr>
          </w:p>
        </w:tc>
        <w:tc>
          <w:tcPr>
            <w:tcW w:w="1976" w:type="dxa"/>
          </w:tcPr>
          <w:p w14:paraId="604C556D" w14:textId="77777777" w:rsidR="00DF171C" w:rsidRPr="00C5661B" w:rsidRDefault="00DF171C">
            <w:pPr>
              <w:spacing w:after="240"/>
              <w:rPr>
                <w:rFonts w:eastAsia="Helvetica Neue" w:cs="Helvetica Neue"/>
              </w:rPr>
            </w:pPr>
          </w:p>
        </w:tc>
      </w:tr>
    </w:tbl>
    <w:p w14:paraId="40933E77" w14:textId="77777777" w:rsidR="00014C7C" w:rsidRDefault="00014C7C">
      <w:pPr>
        <w:spacing w:after="240"/>
        <w:rPr>
          <w:rFonts w:eastAsia="Helvetica Neue" w:cs="Helvetica Neue"/>
        </w:rPr>
      </w:pPr>
      <w:bookmarkStart w:id="0" w:name="_heading=h.gjdgxs" w:colFirst="0" w:colLast="0"/>
      <w:bookmarkEnd w:id="0"/>
    </w:p>
    <w:p w14:paraId="2EDFB40B" w14:textId="77777777" w:rsidR="00DF171C" w:rsidRDefault="00DF171C">
      <w:pPr>
        <w:spacing w:after="240"/>
        <w:rPr>
          <w:rFonts w:eastAsia="Helvetica Neue" w:cs="Helvetica Neue"/>
        </w:rPr>
      </w:pPr>
    </w:p>
    <w:p w14:paraId="55245952" w14:textId="77777777" w:rsidR="00DF171C" w:rsidRDefault="00DF171C">
      <w:pPr>
        <w:spacing w:after="240"/>
        <w:rPr>
          <w:rFonts w:eastAsia="Helvetica Neue" w:cs="Helvetica Neue"/>
        </w:rPr>
      </w:pPr>
    </w:p>
    <w:p w14:paraId="2E12826C" w14:textId="6E65F3D9" w:rsidR="002E7422" w:rsidRPr="00C5661B" w:rsidRDefault="001F367E">
      <w:pPr>
        <w:spacing w:after="240"/>
        <w:rPr>
          <w:rFonts w:eastAsia="Helvetica Neue" w:cs="Helvetica Neue"/>
        </w:rPr>
      </w:pPr>
      <w:r w:rsidRPr="00C5661B">
        <w:rPr>
          <w:noProof/>
        </w:rPr>
        <w:lastRenderedPageBreak/>
        <mc:AlternateContent>
          <mc:Choice Requires="wps">
            <w:drawing>
              <wp:anchor distT="0" distB="0" distL="114300" distR="114300" simplePos="0" relativeHeight="251675648" behindDoc="0" locked="0" layoutInCell="1" hidden="0" allowOverlap="1" wp14:anchorId="0BAAB72A" wp14:editId="5F6E2328">
                <wp:simplePos x="0" y="0"/>
                <wp:positionH relativeFrom="column">
                  <wp:posOffset>3026410</wp:posOffset>
                </wp:positionH>
                <wp:positionV relativeFrom="paragraph">
                  <wp:posOffset>-20320</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3" style="position:absolute;margin-left:238.3pt;margin-top:-1.6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6672" behindDoc="0" locked="0" layoutInCell="1" hidden="0" allowOverlap="1" wp14:anchorId="7F49830F" wp14:editId="3ACCD758">
                <wp:simplePos x="0" y="0"/>
                <wp:positionH relativeFrom="column">
                  <wp:posOffset>5268595</wp:posOffset>
                </wp:positionH>
                <wp:positionV relativeFrom="paragraph">
                  <wp:posOffset>-19875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4" style="position:absolute;margin-left:414.85pt;margin-top:-1.5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00000000"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42E7E73B" w14:textId="77777777" w:rsidR="00014C7C" w:rsidRPr="00C5661B" w:rsidRDefault="00014C7C">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1BE02CCF" w14:textId="77777777" w:rsidR="001F367E" w:rsidRDefault="001F367E">
      <w:pPr>
        <w:spacing w:after="240" w:line="240" w:lineRule="auto"/>
        <w:rPr>
          <w:rFonts w:eastAsia="Helvetica Neue" w:cs="Helvetica Neue"/>
        </w:rPr>
      </w:pPr>
    </w:p>
    <w:p w14:paraId="53A26A37" w14:textId="1F47ADB8"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6D4B0" w14:textId="77777777" w:rsidR="00AE41B1" w:rsidRDefault="00AE41B1">
      <w:pPr>
        <w:spacing w:after="0" w:line="240" w:lineRule="auto"/>
      </w:pPr>
      <w:r>
        <w:separator/>
      </w:r>
    </w:p>
  </w:endnote>
  <w:endnote w:type="continuationSeparator" w:id="0">
    <w:p w14:paraId="4005127B" w14:textId="77777777" w:rsidR="00AE41B1" w:rsidRDefault="00AE4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178DCCED-5C78-401E-B8E1-34958478D91D}"/>
    <w:embedBold r:id="rId2" w:fontKey="{9711F115-AAB6-47D0-BBF2-96791705269F}"/>
  </w:font>
  <w:font w:name="Georgia">
    <w:panose1 w:val="02040502050405020303"/>
    <w:charset w:val="00"/>
    <w:family w:val="roman"/>
    <w:pitch w:val="variable"/>
    <w:sig w:usb0="00000287" w:usb1="00000000" w:usb2="00000000" w:usb3="00000000" w:csb0="0000009F" w:csb1="00000000"/>
    <w:embedRegular r:id="rId3" w:fontKey="{14261DC0-66AD-44E5-8E42-1DCED06010A4}"/>
    <w:embedItalic r:id="rId4" w:fontKey="{C185D262-28C5-4A1E-BB90-EB438332A05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97FAACDF-0DEA-4FCF-A75F-C1C8BC8F1BD8}"/>
  </w:font>
  <w:font w:name="Calibri">
    <w:panose1 w:val="020F0502020204030204"/>
    <w:charset w:val="00"/>
    <w:family w:val="swiss"/>
    <w:pitch w:val="variable"/>
    <w:sig w:usb0="E4002EFF" w:usb1="C000247B" w:usb2="00000009" w:usb3="00000000" w:csb0="000001FF" w:csb1="00000000"/>
    <w:embedRegular r:id="rId6" w:fontKey="{8FD2F30B-5C45-4F4A-83CA-6C71976402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B5DD8" w14:textId="77777777" w:rsidR="00E144FE" w:rsidRDefault="00E144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F44C3" w14:textId="77777777" w:rsidR="00E144FE" w:rsidRDefault="00E144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B420D" w14:textId="77777777" w:rsidR="00AE41B1" w:rsidRDefault="00AE41B1">
      <w:pPr>
        <w:spacing w:after="0" w:line="240" w:lineRule="auto"/>
      </w:pPr>
      <w:r>
        <w:separator/>
      </w:r>
    </w:p>
  </w:footnote>
  <w:footnote w:type="continuationSeparator" w:id="0">
    <w:p w14:paraId="5EB5D48E" w14:textId="77777777" w:rsidR="00AE41B1" w:rsidRDefault="00AE41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F65C6" w14:textId="77777777" w:rsidR="00E144FE" w:rsidRDefault="00E144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09415CB7"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E144FE">
      <w:rPr>
        <w:color w:val="4C0000"/>
      </w:rPr>
      <w:t>UnderstandingGearTerminology</w:t>
    </w:r>
    <w:r w:rsidR="00880ECA">
      <w:rPr>
        <w:color w:val="4C0000"/>
      </w:rPr>
      <w:t>_A_</w:t>
    </w:r>
    <w:r w:rsidR="00E144FE">
      <w:rPr>
        <w:color w:val="4C0000"/>
      </w:rPr>
      <w:t>A1.2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CD5C8" w14:textId="77777777" w:rsidR="00E144FE" w:rsidRDefault="00E144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E3635"/>
    <w:multiLevelType w:val="hybridMultilevel"/>
    <w:tmpl w:val="4CA6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4"/>
  </w:num>
  <w:num w:numId="3" w16cid:durableId="712314391">
    <w:abstractNumId w:val="5"/>
  </w:num>
  <w:num w:numId="4" w16cid:durableId="846939314">
    <w:abstractNumId w:val="1"/>
  </w:num>
  <w:num w:numId="5" w16cid:durableId="1824618894">
    <w:abstractNumId w:val="2"/>
  </w:num>
  <w:num w:numId="6" w16cid:durableId="1244605812">
    <w:abstractNumId w:val="3"/>
  </w:num>
  <w:num w:numId="7" w16cid:durableId="1785534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14C7C"/>
    <w:rsid w:val="0006010D"/>
    <w:rsid w:val="000609C5"/>
    <w:rsid w:val="00062802"/>
    <w:rsid w:val="00064858"/>
    <w:rsid w:val="00085212"/>
    <w:rsid w:val="000D314F"/>
    <w:rsid w:val="000D6320"/>
    <w:rsid w:val="00113176"/>
    <w:rsid w:val="00113D07"/>
    <w:rsid w:val="00114343"/>
    <w:rsid w:val="00134134"/>
    <w:rsid w:val="001B1B03"/>
    <w:rsid w:val="001D7661"/>
    <w:rsid w:val="001F367E"/>
    <w:rsid w:val="00275F77"/>
    <w:rsid w:val="002963DE"/>
    <w:rsid w:val="002A24E6"/>
    <w:rsid w:val="002B6EBB"/>
    <w:rsid w:val="002D6674"/>
    <w:rsid w:val="002E0EE6"/>
    <w:rsid w:val="002E7422"/>
    <w:rsid w:val="003022FD"/>
    <w:rsid w:val="003A5283"/>
    <w:rsid w:val="003B42EC"/>
    <w:rsid w:val="003C7D36"/>
    <w:rsid w:val="003D0079"/>
    <w:rsid w:val="00472DD4"/>
    <w:rsid w:val="004A0411"/>
    <w:rsid w:val="004D6602"/>
    <w:rsid w:val="004F130F"/>
    <w:rsid w:val="005302CB"/>
    <w:rsid w:val="00531C6E"/>
    <w:rsid w:val="00562843"/>
    <w:rsid w:val="005B4EBF"/>
    <w:rsid w:val="005B5858"/>
    <w:rsid w:val="005E3623"/>
    <w:rsid w:val="00677466"/>
    <w:rsid w:val="006B0966"/>
    <w:rsid w:val="006D4FC8"/>
    <w:rsid w:val="006F0268"/>
    <w:rsid w:val="006F4033"/>
    <w:rsid w:val="006F5B8E"/>
    <w:rsid w:val="00717340"/>
    <w:rsid w:val="0072410E"/>
    <w:rsid w:val="007548A1"/>
    <w:rsid w:val="00781132"/>
    <w:rsid w:val="007813D4"/>
    <w:rsid w:val="007840C4"/>
    <w:rsid w:val="007A2939"/>
    <w:rsid w:val="00841DEA"/>
    <w:rsid w:val="00880ECA"/>
    <w:rsid w:val="00885A6E"/>
    <w:rsid w:val="008A2E52"/>
    <w:rsid w:val="00904964"/>
    <w:rsid w:val="009D1D6E"/>
    <w:rsid w:val="009E4865"/>
    <w:rsid w:val="009E6222"/>
    <w:rsid w:val="009F0DCF"/>
    <w:rsid w:val="00A02C70"/>
    <w:rsid w:val="00A2646B"/>
    <w:rsid w:val="00A42F90"/>
    <w:rsid w:val="00A4793E"/>
    <w:rsid w:val="00A5125B"/>
    <w:rsid w:val="00A8545E"/>
    <w:rsid w:val="00AC3486"/>
    <w:rsid w:val="00AE41B1"/>
    <w:rsid w:val="00AF2DCA"/>
    <w:rsid w:val="00B14F18"/>
    <w:rsid w:val="00B276DD"/>
    <w:rsid w:val="00BA0E22"/>
    <w:rsid w:val="00BB7F41"/>
    <w:rsid w:val="00BE3B40"/>
    <w:rsid w:val="00C5661B"/>
    <w:rsid w:val="00C66E0E"/>
    <w:rsid w:val="00C821EF"/>
    <w:rsid w:val="00CD0884"/>
    <w:rsid w:val="00CD528B"/>
    <w:rsid w:val="00CE7A64"/>
    <w:rsid w:val="00D40B62"/>
    <w:rsid w:val="00DF143E"/>
    <w:rsid w:val="00DF171C"/>
    <w:rsid w:val="00E144FE"/>
    <w:rsid w:val="00E83EC4"/>
    <w:rsid w:val="00EB6565"/>
    <w:rsid w:val="00EF28D6"/>
    <w:rsid w:val="00EF658F"/>
    <w:rsid w:val="00FC38D5"/>
    <w:rsid w:val="00FF4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8</Pages>
  <Words>855</Words>
  <Characters>4877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41</cp:revision>
  <dcterms:created xsi:type="dcterms:W3CDTF">2024-05-14T18:46:00Z</dcterms:created>
  <dcterms:modified xsi:type="dcterms:W3CDTF">2025-06-27T19:56:00Z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