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3380ED8B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7425C024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69815D04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981C0B">
        <w:rPr>
          <w:rFonts w:eastAsia="Helvetica Neue" w:cs="Helvetica Neue"/>
        </w:rPr>
        <w:t>Your Banking Options</w:t>
      </w:r>
      <w:r w:rsidR="006968FC">
        <w:rPr>
          <w:rFonts w:eastAsia="Helvetica Neue" w:cs="Helvetica Neue"/>
        </w:rPr>
        <w:t xml:space="preserve"> – Welcome to Libro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55E4B9A2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72FEC3D5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7ADBDB1C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343766E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2F041EA7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68DE3070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1333BD4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4366BD2E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981C0B">
        <w:rPr>
          <w:rFonts w:eastAsia="Helvetica Neue" w:cs="Helvetica Neue"/>
        </w:rPr>
        <w:t>The learner will read a brochure about banking services offered to Libro Credit Union customers.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293B355B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981C0B">
        <w:rPr>
          <w:rFonts w:eastAsia="Helvetica Neue" w:cs="Helvetica Neue"/>
          <w:color w:val="000000"/>
        </w:rPr>
        <w:t>Read continuous text/A1.2</w:t>
      </w:r>
    </w:p>
    <w:p w14:paraId="45CBEED2" w14:textId="5CAC7054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6968FC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D5C3CFF" w14:textId="18B5F41E" w:rsidR="00472DD4" w:rsidRDefault="00981C0B" w:rsidP="00472DD4">
      <w:r>
        <w:t>Credit unions and banks offer a variety of services to customers.</w:t>
      </w:r>
    </w:p>
    <w:p w14:paraId="44A49F9C" w14:textId="5138A38C" w:rsidR="006968FC" w:rsidRDefault="00981C0B" w:rsidP="00472DD4">
      <w:r>
        <w:t xml:space="preserve">Read </w:t>
      </w:r>
      <w:r w:rsidR="006968FC">
        <w:t xml:space="preserve">the </w:t>
      </w:r>
      <w:r>
        <w:t>“Welcome to Libro”</w:t>
      </w:r>
      <w:r w:rsidR="006968FC">
        <w:t xml:space="preserve"> pamphlet</w:t>
      </w:r>
      <w:r>
        <w:t>.</w:t>
      </w:r>
    </w:p>
    <w:p w14:paraId="0C99FFA5" w14:textId="3AF1CF15" w:rsidR="006968FC" w:rsidRDefault="006968FC">
      <w:r>
        <w:br w:type="page"/>
      </w:r>
    </w:p>
    <w:p w14:paraId="5A88032B" w14:textId="0DBC0CD7" w:rsidR="00981C0B" w:rsidRDefault="006968FC" w:rsidP="00472DD4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hidden="0" allowOverlap="1" wp14:anchorId="07069652" wp14:editId="024553B9">
            <wp:simplePos x="0" y="0"/>
            <wp:positionH relativeFrom="margin">
              <wp:align>center</wp:align>
            </wp:positionH>
            <wp:positionV relativeFrom="paragraph">
              <wp:posOffset>481965</wp:posOffset>
            </wp:positionV>
            <wp:extent cx="6446520" cy="6273165"/>
            <wp:effectExtent l="19050" t="19050" r="11430" b="13335"/>
            <wp:wrapThrough wrapText="bothSides">
              <wp:wrapPolygon edited="0">
                <wp:start x="-64" y="-66"/>
                <wp:lineTo x="-64" y="21580"/>
                <wp:lineTo x="21574" y="21580"/>
                <wp:lineTo x="21574" y="-66"/>
                <wp:lineTo x="-64" y="-66"/>
              </wp:wrapPolygon>
            </wp:wrapThrough>
            <wp:docPr id="103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46520" cy="627316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>Welcome to Libro Pamphlet</w:t>
      </w:r>
    </w:p>
    <w:p w14:paraId="0F0DA2DD" w14:textId="0DEB0F71" w:rsidR="006968FC" w:rsidRPr="006968FC" w:rsidRDefault="006968FC" w:rsidP="00472DD4">
      <w:pPr>
        <w:rPr>
          <w:b/>
          <w:bCs/>
        </w:rPr>
      </w:pPr>
    </w:p>
    <w:p w14:paraId="32ACBF41" w14:textId="6AB06123" w:rsidR="00981C0B" w:rsidRDefault="00981C0B" w:rsidP="00472DD4"/>
    <w:p w14:paraId="1E2BBF4B" w14:textId="1BA2BA63" w:rsidR="00981C0B" w:rsidRDefault="00981C0B" w:rsidP="00472DD4"/>
    <w:p w14:paraId="09263C46" w14:textId="77777777" w:rsidR="00981C0B" w:rsidRDefault="00981C0B" w:rsidP="00472DD4"/>
    <w:p w14:paraId="28D182F2" w14:textId="77777777" w:rsidR="00981C0B" w:rsidRDefault="00981C0B" w:rsidP="00472DD4"/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2BC21496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981C0B">
        <w:rPr>
          <w:rFonts w:eastAsia="Helvetica Neue" w:cs="Helvetica Neue"/>
          <w:b/>
        </w:rPr>
        <w:t>How does Libro Credit Union make decisions?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73B08F35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981C0B">
        <w:rPr>
          <w:rFonts w:eastAsia="Helvetica Neue" w:cs="Helvetica Neue"/>
          <w:b/>
        </w:rPr>
        <w:t>What does a Libro Coach do?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71B19F80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981C0B">
        <w:rPr>
          <w:rFonts w:eastAsia="Helvetica Neue" w:cs="Helvetica Neue"/>
          <w:b/>
        </w:rPr>
        <w:t>List five additional services Libro provides to its customers.</w:t>
      </w:r>
    </w:p>
    <w:p w14:paraId="2C623D04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FCB9E77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036FED71" w14:textId="77777777" w:rsidR="006968FC" w:rsidRDefault="006968FC" w:rsidP="00CD0884">
      <w:pPr>
        <w:spacing w:after="240"/>
        <w:rPr>
          <w:rFonts w:eastAsia="Helvetica Neue" w:cs="Helvetica Neue"/>
          <w:bCs/>
        </w:rPr>
      </w:pPr>
    </w:p>
    <w:p w14:paraId="037A53D4" w14:textId="77777777" w:rsidR="006968FC" w:rsidRDefault="006968FC" w:rsidP="00CD0884">
      <w:pPr>
        <w:spacing w:after="240"/>
        <w:rPr>
          <w:rFonts w:eastAsia="Helvetica Neue" w:cs="Helvetica Neue"/>
          <w:bCs/>
        </w:rPr>
      </w:pPr>
    </w:p>
    <w:p w14:paraId="0DED597B" w14:textId="77777777" w:rsidR="006968FC" w:rsidRDefault="006968FC" w:rsidP="00CD0884">
      <w:pPr>
        <w:spacing w:after="240"/>
        <w:rPr>
          <w:rFonts w:eastAsia="Helvetica Neue" w:cs="Helvetica Neue"/>
          <w:bCs/>
        </w:rPr>
      </w:pPr>
    </w:p>
    <w:p w14:paraId="2510F67C" w14:textId="77777777" w:rsidR="006968FC" w:rsidRDefault="006968FC" w:rsidP="00CD0884">
      <w:pPr>
        <w:spacing w:after="240"/>
        <w:rPr>
          <w:rFonts w:eastAsia="Helvetica Neue" w:cs="Helvetica Neue"/>
          <w:bCs/>
        </w:rPr>
      </w:pP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77777777" w:rsidR="002E7422" w:rsidRDefault="002E7422">
      <w:pPr>
        <w:spacing w:after="240"/>
        <w:rPr>
          <w:rFonts w:eastAsia="Helvetica Neue" w:cs="Helvetica Neue"/>
        </w:rPr>
      </w:pPr>
    </w:p>
    <w:p w14:paraId="69B51CEA" w14:textId="64232010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192CEA5B" w14:textId="77777777" w:rsidR="00981C0B" w:rsidRDefault="00981C0B" w:rsidP="00981C0B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>How does Libro Credit Union make decisions?</w:t>
      </w:r>
    </w:p>
    <w:p w14:paraId="6B27669E" w14:textId="5A843C93" w:rsidR="00981C0B" w:rsidRDefault="00981C0B" w:rsidP="00981C0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They make decisions based on owners’ (customers</w:t>
      </w:r>
      <w:r w:rsidR="006968FC">
        <w:rPr>
          <w:rFonts w:eastAsia="Helvetica Neue" w:cs="Helvetica Neue"/>
          <w:bCs/>
        </w:rPr>
        <w:t>’</w:t>
      </w:r>
      <w:r>
        <w:rPr>
          <w:rFonts w:eastAsia="Helvetica Neue" w:cs="Helvetica Neue"/>
          <w:bCs/>
        </w:rPr>
        <w:t>) best interests.</w:t>
      </w:r>
    </w:p>
    <w:p w14:paraId="6198B920" w14:textId="77777777" w:rsidR="00981C0B" w:rsidRDefault="00981C0B" w:rsidP="00981C0B">
      <w:pPr>
        <w:spacing w:after="240"/>
        <w:rPr>
          <w:rFonts w:eastAsia="Helvetica Neue" w:cs="Helvetica Neue"/>
          <w:bCs/>
        </w:rPr>
      </w:pPr>
    </w:p>
    <w:p w14:paraId="7BD0DEEA" w14:textId="77777777" w:rsidR="00981C0B" w:rsidRDefault="00981C0B" w:rsidP="00981C0B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What does a Libro Coach do?</w:t>
      </w:r>
    </w:p>
    <w:p w14:paraId="1704AA53" w14:textId="37A8EB86" w:rsidR="00981C0B" w:rsidRDefault="00981C0B" w:rsidP="00981C0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They help customers connect the dots and gain control of their money.</w:t>
      </w:r>
    </w:p>
    <w:p w14:paraId="2906FA9C" w14:textId="77777777" w:rsidR="00981C0B" w:rsidRDefault="00981C0B" w:rsidP="00981C0B">
      <w:pPr>
        <w:spacing w:after="240"/>
        <w:rPr>
          <w:rFonts w:eastAsia="Helvetica Neue" w:cs="Helvetica Neue"/>
          <w:bCs/>
        </w:rPr>
      </w:pPr>
    </w:p>
    <w:p w14:paraId="71E03884" w14:textId="77777777" w:rsidR="00981C0B" w:rsidRDefault="00981C0B" w:rsidP="00981C0B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List five additional services Libro provides to its customers.</w:t>
      </w:r>
    </w:p>
    <w:p w14:paraId="697B029F" w14:textId="2344B177" w:rsidR="00981C0B" w:rsidRPr="00981C0B" w:rsidRDefault="00981C0B" w:rsidP="00981C0B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Any five of: </w:t>
      </w:r>
      <w:r w:rsidRPr="00981C0B">
        <w:rPr>
          <w:rFonts w:eastAsia="Helvetica Neue" w:cs="Helvetica Neue"/>
          <w:bCs/>
        </w:rPr>
        <w:t xml:space="preserve">Canada savings bonds, certified cheques, electronic funds transfer, estate planning, financial planning, foreign exchange, investments, MasterCard, </w:t>
      </w:r>
      <w:proofErr w:type="spellStart"/>
      <w:r w:rsidRPr="00981C0B">
        <w:rPr>
          <w:rFonts w:eastAsia="Helvetica Neue" w:cs="Helvetica Neue"/>
          <w:bCs/>
        </w:rPr>
        <w:t>MeritLine</w:t>
      </w:r>
      <w:proofErr w:type="spellEnd"/>
      <w:r w:rsidRPr="00981C0B">
        <w:rPr>
          <w:rFonts w:eastAsia="Helvetica Neue" w:cs="Helvetica Neue"/>
          <w:bCs/>
        </w:rPr>
        <w:t xml:space="preserve"> retail line of credit, mutual funds, personal lending, safe deposit boxes, student line, trust services, wealth management, wire transfers.</w:t>
      </w:r>
    </w:p>
    <w:p w14:paraId="0DA7F4F0" w14:textId="77777777" w:rsidR="00981C0B" w:rsidRDefault="00981C0B" w:rsidP="00981C0B">
      <w:pPr>
        <w:spacing w:after="240"/>
        <w:rPr>
          <w:rFonts w:eastAsia="Helvetica Neue" w:cs="Helvetica Neue"/>
          <w:bCs/>
        </w:rPr>
      </w:pPr>
    </w:p>
    <w:p w14:paraId="125DACEB" w14:textId="7A29ECE9" w:rsidR="00472DD4" w:rsidRPr="00472DD4" w:rsidRDefault="00472DD4" w:rsidP="00472DD4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513828EA" w:rsidR="002E7422" w:rsidRPr="00C5661B" w:rsidRDefault="00981C0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2C55725A" w:rsidR="002E7422" w:rsidRPr="00C5661B" w:rsidRDefault="00981C0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A1.2</w:t>
            </w:r>
          </w:p>
        </w:tc>
        <w:tc>
          <w:tcPr>
            <w:tcW w:w="2979" w:type="dxa"/>
          </w:tcPr>
          <w:p w14:paraId="26F94008" w14:textId="5F9BA571" w:rsidR="002E7422" w:rsidRPr="00C5661B" w:rsidRDefault="00981C0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text to locate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503403B5" w:rsidR="002E7422" w:rsidRPr="00C5661B" w:rsidRDefault="00981C0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multiple pieces of information in simple texts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4B714E0E" w:rsidR="002E7422" w:rsidRPr="00C5661B" w:rsidRDefault="00981C0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reads more complex texts to locate a single piece of information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7195C964" w:rsidR="002E7422" w:rsidRPr="00C5661B" w:rsidRDefault="00981C0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the main events of descriptive, narrative and informational texts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5E473B3E" w:rsidR="000D314F" w:rsidRPr="00C5661B" w:rsidRDefault="00981C0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obtains information from detailed reading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2B91B943" w14:textId="77777777" w:rsidR="00981C0B" w:rsidRPr="00C5661B" w:rsidRDefault="00981C0B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7209BC3B" w14:textId="7EE28B62" w:rsidR="00134134" w:rsidRPr="00DA3AF4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sectPr w:rsidR="00134134" w:rsidRPr="00DA3AF4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15C248" w14:textId="77777777" w:rsidR="005861BA" w:rsidRDefault="005861BA">
      <w:pPr>
        <w:spacing w:after="0" w:line="240" w:lineRule="auto"/>
      </w:pPr>
      <w:r>
        <w:separator/>
      </w:r>
    </w:p>
  </w:endnote>
  <w:endnote w:type="continuationSeparator" w:id="0">
    <w:p w14:paraId="121A618D" w14:textId="77777777" w:rsidR="005861BA" w:rsidRDefault="005861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87DB7790-70EC-4CCE-A5AA-CCFC01CE83C5}"/>
    <w:embedBold r:id="rId2" w:fontKey="{48167422-1978-4160-B4B8-2D3CF110CF1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D897A45-2E7E-4FBE-9996-2AE4D6458598}"/>
    <w:embedItalic r:id="rId4" w:fontKey="{C536D0D0-6B99-4FEF-825E-5BA6CCADFE68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1035CA6-2C6C-4884-806F-077EAF13D22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192916A-EE22-4914-949E-783A44B427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1CCAF0" w14:textId="77777777" w:rsidR="005861BA" w:rsidRDefault="005861BA">
      <w:pPr>
        <w:spacing w:after="0" w:line="240" w:lineRule="auto"/>
      </w:pPr>
      <w:r>
        <w:separator/>
      </w:r>
    </w:p>
  </w:footnote>
  <w:footnote w:type="continuationSeparator" w:id="0">
    <w:p w14:paraId="7183C59A" w14:textId="77777777" w:rsidR="005861BA" w:rsidRDefault="005861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4A6D491A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981C0B">
      <w:rPr>
        <w:color w:val="4C0000"/>
      </w:rPr>
      <w:t>YourBankingOptions</w:t>
    </w:r>
    <w:r w:rsidR="006968FC">
      <w:rPr>
        <w:color w:val="4C0000"/>
      </w:rPr>
      <w:t>WelcomeToLibro</w:t>
    </w:r>
    <w:r w:rsidR="00981C0B">
      <w:rPr>
        <w:color w:val="4C0000"/>
      </w:rPr>
      <w:t>_I_A1.2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5CE6025"/>
    <w:multiLevelType w:val="hybridMultilevel"/>
    <w:tmpl w:val="7C88F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6"/>
  </w:num>
  <w:num w:numId="2" w16cid:durableId="1964770253">
    <w:abstractNumId w:val="3"/>
  </w:num>
  <w:num w:numId="3" w16cid:durableId="712314391">
    <w:abstractNumId w:val="5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  <w:num w:numId="7" w16cid:durableId="14863628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13176"/>
    <w:rsid w:val="00113D07"/>
    <w:rsid w:val="00114343"/>
    <w:rsid w:val="00134134"/>
    <w:rsid w:val="00275F77"/>
    <w:rsid w:val="002963DE"/>
    <w:rsid w:val="002A24E6"/>
    <w:rsid w:val="002A454E"/>
    <w:rsid w:val="002B6EBB"/>
    <w:rsid w:val="002D6674"/>
    <w:rsid w:val="002E0EE6"/>
    <w:rsid w:val="002E7422"/>
    <w:rsid w:val="00381296"/>
    <w:rsid w:val="003A5283"/>
    <w:rsid w:val="003B42EC"/>
    <w:rsid w:val="00472DD4"/>
    <w:rsid w:val="004A0411"/>
    <w:rsid w:val="00531C6E"/>
    <w:rsid w:val="005861BA"/>
    <w:rsid w:val="005B5858"/>
    <w:rsid w:val="005E0034"/>
    <w:rsid w:val="00677466"/>
    <w:rsid w:val="006968FC"/>
    <w:rsid w:val="006B0966"/>
    <w:rsid w:val="006D4FC8"/>
    <w:rsid w:val="006F4033"/>
    <w:rsid w:val="00717340"/>
    <w:rsid w:val="007548A1"/>
    <w:rsid w:val="007813D4"/>
    <w:rsid w:val="007A2939"/>
    <w:rsid w:val="00904964"/>
    <w:rsid w:val="00925F98"/>
    <w:rsid w:val="00981C0B"/>
    <w:rsid w:val="009D1D6E"/>
    <w:rsid w:val="009E4865"/>
    <w:rsid w:val="00A02C70"/>
    <w:rsid w:val="00A42F90"/>
    <w:rsid w:val="00A5125B"/>
    <w:rsid w:val="00A8545E"/>
    <w:rsid w:val="00B276DD"/>
    <w:rsid w:val="00BA0E22"/>
    <w:rsid w:val="00BE3B40"/>
    <w:rsid w:val="00C5661B"/>
    <w:rsid w:val="00CD0884"/>
    <w:rsid w:val="00CD528B"/>
    <w:rsid w:val="00DA3AF4"/>
    <w:rsid w:val="00E83EC4"/>
    <w:rsid w:val="00EB6565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374</Words>
  <Characters>2137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</cp:revision>
  <dcterms:created xsi:type="dcterms:W3CDTF">2025-09-10T19:12:00Z</dcterms:created>
  <dcterms:modified xsi:type="dcterms:W3CDTF">2025-09-10T19:12:00Z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